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F0CC6" w14:textId="4163D855" w:rsidR="00897F01" w:rsidRPr="007E3F60" w:rsidRDefault="00BC5003" w:rsidP="009D23F0">
      <w:pPr>
        <w:ind w:firstLine="0"/>
        <w:jc w:val="center"/>
        <w:rPr>
          <w:b/>
          <w:u w:val="single"/>
        </w:rPr>
      </w:pPr>
      <w:r w:rsidRPr="007E3F60">
        <w:rPr>
          <w:b/>
          <w:u w:val="single"/>
        </w:rPr>
        <w:t>PROJETO BÁSICO</w:t>
      </w:r>
    </w:p>
    <w:p w14:paraId="097A08A9" w14:textId="77777777" w:rsidR="00D06281" w:rsidRPr="007E3F60" w:rsidRDefault="006B0974" w:rsidP="009D23F0">
      <w:pPr>
        <w:shd w:val="clear" w:color="auto" w:fill="B4C6E7" w:themeFill="accent1" w:themeFillTint="66"/>
        <w:ind w:firstLine="0"/>
        <w:jc w:val="both"/>
        <w:rPr>
          <w:b/>
          <w:i/>
        </w:rPr>
      </w:pPr>
      <w:r w:rsidRPr="007E3F60">
        <w:rPr>
          <w:b/>
          <w:i/>
        </w:rPr>
        <w:t>1</w:t>
      </w:r>
      <w:r w:rsidR="00687522" w:rsidRPr="007E3F60">
        <w:rPr>
          <w:b/>
          <w:i/>
        </w:rPr>
        <w:t>.</w:t>
      </w:r>
      <w:r w:rsidR="007C480A" w:rsidRPr="007E3F60">
        <w:rPr>
          <w:b/>
          <w:i/>
        </w:rPr>
        <w:t xml:space="preserve"> </w:t>
      </w:r>
      <w:r w:rsidR="00436DA4" w:rsidRPr="007E3F60">
        <w:rPr>
          <w:b/>
          <w:i/>
        </w:rPr>
        <w:t>DAS DEFINIÇÕES GERAIS DA CONTRATAÇÃO (art. 6º, XXV,</w:t>
      </w:r>
      <w:r w:rsidR="007C30ED" w:rsidRPr="007E3F60">
        <w:rPr>
          <w:b/>
          <w:i/>
        </w:rPr>
        <w:t xml:space="preserve"> </w:t>
      </w:r>
      <w:r w:rsidR="00436DA4" w:rsidRPr="007E3F60">
        <w:rPr>
          <w:b/>
          <w:i/>
        </w:rPr>
        <w:t>da Lei n. 14.133</w:t>
      </w:r>
      <w:r w:rsidR="005E313B" w:rsidRPr="007E3F60">
        <w:rPr>
          <w:b/>
          <w:i/>
        </w:rPr>
        <w:t xml:space="preserve">, de </w:t>
      </w:r>
      <w:r w:rsidR="00436DA4" w:rsidRPr="007E3F60">
        <w:rPr>
          <w:b/>
          <w:i/>
        </w:rPr>
        <w:t>2021).</w:t>
      </w:r>
    </w:p>
    <w:p w14:paraId="29AAF145" w14:textId="6A3FEE7A" w:rsidR="004E5E05" w:rsidRPr="007E3F60" w:rsidRDefault="006B0974" w:rsidP="009D23F0">
      <w:pPr>
        <w:ind w:firstLine="0"/>
        <w:jc w:val="both"/>
      </w:pPr>
      <w:r w:rsidRPr="007E3F60">
        <w:rPr>
          <w:b/>
        </w:rPr>
        <w:t>1</w:t>
      </w:r>
      <w:r w:rsidR="00D06281" w:rsidRPr="007E3F60">
        <w:rPr>
          <w:b/>
        </w:rPr>
        <w:t>.1.</w:t>
      </w:r>
      <w:r w:rsidR="00D06281" w:rsidRPr="007E3F60">
        <w:t xml:space="preserve"> </w:t>
      </w:r>
      <w:r w:rsidR="00593976" w:rsidRPr="007E3F60">
        <w:t xml:space="preserve">Contratação de Empresa Especializada no </w:t>
      </w:r>
      <w:r w:rsidR="00732C59" w:rsidRPr="007E3F60">
        <w:t>Pavimentação Asfáltica em Vias Urbanas com Drenagem</w:t>
      </w:r>
      <w:r w:rsidR="00732C59" w:rsidRPr="007E3F60">
        <w:rPr>
          <w:spacing w:val="1"/>
        </w:rPr>
        <w:t xml:space="preserve"> </w:t>
      </w:r>
      <w:r w:rsidR="00732C59" w:rsidRPr="007E3F60">
        <w:t>e Calçadas n</w:t>
      </w:r>
      <w:r w:rsidR="00593976" w:rsidRPr="007E3F60">
        <w:t>o Município de Urupá/RO,</w:t>
      </w:r>
      <w:r w:rsidR="005B0C6D" w:rsidRPr="007E3F60">
        <w:t xml:space="preserve"> </w:t>
      </w:r>
      <w:r w:rsidR="005B0C6D" w:rsidRPr="007E3F60">
        <w:rPr>
          <w:b/>
          <w:shd w:val="clear" w:color="auto" w:fill="FFFFFF" w:themeFill="background1"/>
        </w:rPr>
        <w:t>CONVENIO Nº 916419/2021,</w:t>
      </w:r>
      <w:r w:rsidR="005B0C6D" w:rsidRPr="007E3F60">
        <w:rPr>
          <w:b/>
        </w:rPr>
        <w:t xml:space="preserve"> </w:t>
      </w:r>
      <w:r w:rsidR="00593976" w:rsidRPr="007E3F60">
        <w:t xml:space="preserve">conforme </w:t>
      </w:r>
      <w:r w:rsidR="005B0041" w:rsidRPr="007E3F60">
        <w:t xml:space="preserve">condições, quantidades e exigências estabelecidas </w:t>
      </w:r>
      <w:r w:rsidR="00D81A93" w:rsidRPr="007E3F60">
        <w:t>no Memorial Descritivo, Especificações Técnicas, Orçamento Sintético, Orçamento Reduzido, Planilha Orçamentária Analítica, Curva ABC, Cronograma Físico-financeiro e demais documentos juntados nos autos do processo n. 1137/2023.</w:t>
      </w:r>
      <w:r w:rsidR="005B0041" w:rsidRPr="007E3F60">
        <w:t xml:space="preserve"> </w:t>
      </w:r>
    </w:p>
    <w:p w14:paraId="54087C41" w14:textId="3A2EF6B3" w:rsidR="002D08EF" w:rsidRPr="007E3F60" w:rsidRDefault="00776E0C" w:rsidP="009D23F0">
      <w:pPr>
        <w:ind w:firstLine="0"/>
        <w:jc w:val="both"/>
        <w:rPr>
          <w:b/>
          <w:color w:val="000000" w:themeColor="text1"/>
        </w:rPr>
      </w:pPr>
      <w:r w:rsidRPr="007E3F60">
        <w:rPr>
          <w:b/>
          <w:color w:val="000000" w:themeColor="text1"/>
        </w:rPr>
        <w:t xml:space="preserve">1.2. </w:t>
      </w:r>
      <w:r w:rsidRPr="007E3F60">
        <w:rPr>
          <w:color w:val="000000" w:themeColor="text1"/>
        </w:rPr>
        <w:t xml:space="preserve">O objeto da contratação tem natureza de serviço </w:t>
      </w:r>
      <w:r w:rsidR="00C85C57" w:rsidRPr="007E3F60">
        <w:rPr>
          <w:color w:val="000000" w:themeColor="text1"/>
        </w:rPr>
        <w:t xml:space="preserve">especial </w:t>
      </w:r>
      <w:r w:rsidRPr="007E3F60">
        <w:rPr>
          <w:color w:val="000000" w:themeColor="text1"/>
        </w:rPr>
        <w:t xml:space="preserve">de </w:t>
      </w:r>
      <w:r w:rsidR="000917A3" w:rsidRPr="007E3F60">
        <w:rPr>
          <w:color w:val="000000" w:themeColor="text1"/>
        </w:rPr>
        <w:t>engenharia.</w:t>
      </w:r>
    </w:p>
    <w:p w14:paraId="04A24117" w14:textId="77777777" w:rsidR="008731E7" w:rsidRPr="007E3F60" w:rsidRDefault="00835E6F" w:rsidP="008731E7">
      <w:pPr>
        <w:ind w:firstLine="0"/>
        <w:jc w:val="both"/>
        <w:rPr>
          <w:b/>
          <w:color w:val="auto"/>
        </w:rPr>
      </w:pPr>
      <w:r w:rsidRPr="007E3F60">
        <w:rPr>
          <w:b/>
          <w:color w:val="auto"/>
        </w:rPr>
        <w:t xml:space="preserve">1.3. </w:t>
      </w:r>
      <w:r w:rsidRPr="007E3F60">
        <w:rPr>
          <w:color w:val="auto"/>
        </w:rPr>
        <w:t xml:space="preserve">A presente contratação adotará como regime de execução a empreitada por </w:t>
      </w:r>
      <w:r w:rsidRPr="007E3F60">
        <w:rPr>
          <w:b/>
          <w:color w:val="auto"/>
        </w:rPr>
        <w:t>menor preço global.</w:t>
      </w:r>
    </w:p>
    <w:p w14:paraId="2908D2AE" w14:textId="1AAB4D14" w:rsidR="008731E7" w:rsidRPr="007E3F60" w:rsidRDefault="00CA6D3E" w:rsidP="008731E7">
      <w:pPr>
        <w:ind w:firstLine="0"/>
        <w:jc w:val="both"/>
        <w:rPr>
          <w:b/>
          <w:color w:val="auto"/>
        </w:rPr>
      </w:pPr>
      <w:r w:rsidRPr="007E3F60">
        <w:rPr>
          <w:b/>
        </w:rPr>
        <w:t>1.4.</w:t>
      </w:r>
      <w:r w:rsidRPr="007E3F60">
        <w:t xml:space="preserve"> </w:t>
      </w:r>
      <w:r w:rsidR="005B0C6D" w:rsidRPr="007E3F60">
        <w:t>A obra consistirá na construção de</w:t>
      </w:r>
      <w:r w:rsidR="005B0C6D" w:rsidRPr="007E3F60">
        <w:rPr>
          <w:spacing w:val="31"/>
        </w:rPr>
        <w:t xml:space="preserve"> </w:t>
      </w:r>
      <w:r w:rsidR="005B0C6D" w:rsidRPr="007E3F60">
        <w:rPr>
          <w:b/>
        </w:rPr>
        <w:t>EXECUÇÃO DE PAVIMENTAÇÃO ASFÁLTICA</w:t>
      </w:r>
      <w:r w:rsidR="005B0C6D" w:rsidRPr="007E3F60">
        <w:rPr>
          <w:b/>
          <w:spacing w:val="-6"/>
        </w:rPr>
        <w:t xml:space="preserve"> </w:t>
      </w:r>
      <w:r w:rsidR="005B0C6D" w:rsidRPr="007E3F60">
        <w:rPr>
          <w:b/>
        </w:rPr>
        <w:t>EM VIA</w:t>
      </w:r>
      <w:r w:rsidR="005B0C6D" w:rsidRPr="007E3F60">
        <w:rPr>
          <w:b/>
          <w:spacing w:val="-1"/>
        </w:rPr>
        <w:t xml:space="preserve"> </w:t>
      </w:r>
      <w:r w:rsidR="005B0C6D" w:rsidRPr="007E3F60">
        <w:rPr>
          <w:b/>
        </w:rPr>
        <w:t>URBANA</w:t>
      </w:r>
      <w:r w:rsidR="005B0C6D" w:rsidRPr="007E3F60">
        <w:rPr>
          <w:b/>
          <w:spacing w:val="-4"/>
        </w:rPr>
        <w:t xml:space="preserve"> </w:t>
      </w:r>
      <w:r w:rsidR="005B0C6D" w:rsidRPr="007E3F60">
        <w:rPr>
          <w:b/>
        </w:rPr>
        <w:t>COM DRENAGEM</w:t>
      </w:r>
      <w:r w:rsidR="005B0C6D" w:rsidRPr="007E3F60">
        <w:rPr>
          <w:b/>
          <w:spacing w:val="1"/>
        </w:rPr>
        <w:t xml:space="preserve"> </w:t>
      </w:r>
      <w:r w:rsidR="005B0C6D" w:rsidRPr="007E3F60">
        <w:rPr>
          <w:b/>
        </w:rPr>
        <w:t>E</w:t>
      </w:r>
      <w:r w:rsidR="005B0C6D" w:rsidRPr="007E3F60">
        <w:rPr>
          <w:b/>
          <w:spacing w:val="8"/>
        </w:rPr>
        <w:t xml:space="preserve"> </w:t>
      </w:r>
      <w:r w:rsidR="005B0C6D" w:rsidRPr="007E3F60">
        <w:rPr>
          <w:b/>
        </w:rPr>
        <w:t>CALÇADA</w:t>
      </w:r>
      <w:r w:rsidR="005B0C6D" w:rsidRPr="007E3F60">
        <w:rPr>
          <w:b/>
          <w:spacing w:val="-3"/>
        </w:rPr>
        <w:t xml:space="preserve"> </w:t>
      </w:r>
      <w:r w:rsidR="005B0C6D" w:rsidRPr="007E3F60">
        <w:rPr>
          <w:b/>
        </w:rPr>
        <w:t>–</w:t>
      </w:r>
      <w:r w:rsidR="005B0C6D" w:rsidRPr="007E3F60">
        <w:rPr>
          <w:b/>
          <w:spacing w:val="6"/>
        </w:rPr>
        <w:t xml:space="preserve"> </w:t>
      </w:r>
      <w:r w:rsidR="005B0C6D" w:rsidRPr="007E3F60">
        <w:rPr>
          <w:b/>
          <w:spacing w:val="-2"/>
        </w:rPr>
        <w:t>CONVENIO</w:t>
      </w:r>
      <w:r w:rsidR="008731E7" w:rsidRPr="007E3F60">
        <w:rPr>
          <w:b/>
        </w:rPr>
        <w:t xml:space="preserve"> </w:t>
      </w:r>
      <w:r w:rsidR="005B0C6D" w:rsidRPr="007E3F60">
        <w:rPr>
          <w:b/>
        </w:rPr>
        <w:t>Nº</w:t>
      </w:r>
      <w:r w:rsidR="005B0C6D" w:rsidRPr="007E3F60">
        <w:rPr>
          <w:b/>
          <w:spacing w:val="-7"/>
        </w:rPr>
        <w:t xml:space="preserve"> </w:t>
      </w:r>
      <w:r w:rsidR="005B0C6D" w:rsidRPr="007E3F60">
        <w:rPr>
          <w:b/>
        </w:rPr>
        <w:t>916419/2021</w:t>
      </w:r>
      <w:r w:rsidRPr="007E3F60">
        <w:rPr>
          <w:b/>
        </w:rPr>
        <w:t>,</w:t>
      </w:r>
      <w:r w:rsidR="005B0C6D" w:rsidRPr="007E3F60">
        <w:rPr>
          <w:b/>
          <w:spacing w:val="-8"/>
        </w:rPr>
        <w:t xml:space="preserve"> </w:t>
      </w:r>
      <w:r w:rsidR="005B0C6D" w:rsidRPr="007E3F60">
        <w:t>em</w:t>
      </w:r>
      <w:r w:rsidR="005B0C6D" w:rsidRPr="007E3F60">
        <w:rPr>
          <w:spacing w:val="-6"/>
        </w:rPr>
        <w:t xml:space="preserve"> </w:t>
      </w:r>
      <w:r w:rsidR="005B0C6D" w:rsidRPr="007E3F60">
        <w:t>uma</w:t>
      </w:r>
      <w:r w:rsidR="005B0C6D" w:rsidRPr="007E3F60">
        <w:rPr>
          <w:spacing w:val="-9"/>
        </w:rPr>
        <w:t xml:space="preserve"> </w:t>
      </w:r>
      <w:r w:rsidR="005B0C6D" w:rsidRPr="007E3F60">
        <w:t>área</w:t>
      </w:r>
      <w:r w:rsidR="005B0C6D" w:rsidRPr="007E3F60">
        <w:rPr>
          <w:spacing w:val="-7"/>
        </w:rPr>
        <w:t xml:space="preserve"> </w:t>
      </w:r>
      <w:r w:rsidR="005B0C6D" w:rsidRPr="007E3F60">
        <w:t>total</w:t>
      </w:r>
      <w:r w:rsidR="005B0C6D" w:rsidRPr="007E3F60">
        <w:rPr>
          <w:spacing w:val="-11"/>
        </w:rPr>
        <w:t xml:space="preserve"> </w:t>
      </w:r>
      <w:r w:rsidR="005B0C6D" w:rsidRPr="007E3F60">
        <w:t>de</w:t>
      </w:r>
      <w:r w:rsidR="005B0C6D" w:rsidRPr="007E3F60">
        <w:rPr>
          <w:spacing w:val="-9"/>
        </w:rPr>
        <w:t xml:space="preserve"> </w:t>
      </w:r>
      <w:r w:rsidR="005B0C6D" w:rsidRPr="007E3F60">
        <w:t>pavimentação</w:t>
      </w:r>
      <w:r w:rsidR="005B0C6D" w:rsidRPr="007E3F60">
        <w:rPr>
          <w:spacing w:val="-9"/>
        </w:rPr>
        <w:t xml:space="preserve"> </w:t>
      </w:r>
      <w:r w:rsidR="005B0C6D" w:rsidRPr="007E3F60">
        <w:t>de</w:t>
      </w:r>
      <w:r w:rsidR="005B0C6D" w:rsidRPr="007E3F60">
        <w:rPr>
          <w:spacing w:val="-5"/>
        </w:rPr>
        <w:t xml:space="preserve"> </w:t>
      </w:r>
      <w:r w:rsidR="005B0C6D" w:rsidRPr="007E3F60">
        <w:rPr>
          <w:b/>
        </w:rPr>
        <w:t>6.095,60</w:t>
      </w:r>
      <w:r w:rsidR="005B0C6D" w:rsidRPr="007E3F60">
        <w:rPr>
          <w:b/>
          <w:spacing w:val="-7"/>
        </w:rPr>
        <w:t xml:space="preserve"> </w:t>
      </w:r>
      <w:r w:rsidRPr="007E3F60">
        <w:rPr>
          <w:b/>
          <w:spacing w:val="-7"/>
        </w:rPr>
        <w:t>M</w:t>
      </w:r>
      <w:r w:rsidR="005B0C6D" w:rsidRPr="007E3F60">
        <w:rPr>
          <w:b/>
        </w:rPr>
        <w:t>²</w:t>
      </w:r>
      <w:r w:rsidR="005B0C6D" w:rsidRPr="007E3F60">
        <w:rPr>
          <w:b/>
          <w:spacing w:val="-7"/>
        </w:rPr>
        <w:t xml:space="preserve"> </w:t>
      </w:r>
      <w:r w:rsidR="005B0C6D" w:rsidRPr="007E3F60">
        <w:t>e</w:t>
      </w:r>
      <w:r w:rsidR="005B0C6D" w:rsidRPr="007E3F60">
        <w:rPr>
          <w:spacing w:val="-7"/>
        </w:rPr>
        <w:t xml:space="preserve"> </w:t>
      </w:r>
      <w:r w:rsidR="005B0C6D" w:rsidRPr="007E3F60">
        <w:t xml:space="preserve">extensão de </w:t>
      </w:r>
      <w:r w:rsidR="005B0C6D" w:rsidRPr="007E3F60">
        <w:rPr>
          <w:b/>
        </w:rPr>
        <w:t xml:space="preserve">870,80 </w:t>
      </w:r>
      <w:r w:rsidRPr="007E3F60">
        <w:rPr>
          <w:b/>
        </w:rPr>
        <w:t>M</w:t>
      </w:r>
      <w:r w:rsidR="005B0C6D" w:rsidRPr="007E3F60">
        <w:t xml:space="preserve">, com as seguintes características principais: </w:t>
      </w:r>
      <w:r w:rsidR="005B0C6D" w:rsidRPr="007E3F60">
        <w:rPr>
          <w:b/>
        </w:rPr>
        <w:t xml:space="preserve">ADMINISTRAÇÃO </w:t>
      </w:r>
      <w:r w:rsidR="005B0C6D" w:rsidRPr="007E3F60">
        <w:t xml:space="preserve">contemplando (administração de obra), </w:t>
      </w:r>
      <w:r w:rsidR="005B0C6D" w:rsidRPr="007E3F60">
        <w:rPr>
          <w:b/>
        </w:rPr>
        <w:t xml:space="preserve">TAXAS E EMOLUMENTOS </w:t>
      </w:r>
      <w:r w:rsidR="005B0C6D" w:rsidRPr="007E3F60">
        <w:t xml:space="preserve">contemplando (ART de execução), </w:t>
      </w:r>
      <w:r w:rsidR="005B0C6D" w:rsidRPr="007E3F60">
        <w:rPr>
          <w:b/>
        </w:rPr>
        <w:t xml:space="preserve">SEGURANÇA DO TRABALHO </w:t>
      </w:r>
      <w:r w:rsidR="005B0C6D" w:rsidRPr="007E3F60">
        <w:t xml:space="preserve">contemplando (PPRA e PCMSO); </w:t>
      </w:r>
      <w:r w:rsidR="005B0C6D" w:rsidRPr="007E3F60">
        <w:rPr>
          <w:b/>
        </w:rPr>
        <w:t xml:space="preserve">SERVIÇO PRELIMINARES </w:t>
      </w:r>
      <w:r w:rsidR="005B0C6D" w:rsidRPr="007E3F60">
        <w:t xml:space="preserve">contemplando (placa de obra e execução de depósito em canteiro), </w:t>
      </w:r>
      <w:r w:rsidR="005B0C6D" w:rsidRPr="007E3F60">
        <w:rPr>
          <w:b/>
        </w:rPr>
        <w:t xml:space="preserve">TERRAPLENAGEM </w:t>
      </w:r>
      <w:r w:rsidR="005B0C6D" w:rsidRPr="007E3F60">
        <w:t xml:space="preserve">contemplando </w:t>
      </w:r>
      <w:r w:rsidR="005B0C6D" w:rsidRPr="007E3F60">
        <w:rPr>
          <w:b/>
        </w:rPr>
        <w:t>BOTA-FORA</w:t>
      </w:r>
      <w:r w:rsidR="005B0C6D" w:rsidRPr="007E3F60">
        <w:rPr>
          <w:b/>
          <w:spacing w:val="-1"/>
        </w:rPr>
        <w:t xml:space="preserve"> </w:t>
      </w:r>
      <w:r w:rsidR="005B0C6D" w:rsidRPr="007E3F60">
        <w:t>(Serviços topográficos, Esc. Carga e transporte de material</w:t>
      </w:r>
      <w:r w:rsidR="005B0C6D" w:rsidRPr="007E3F60">
        <w:rPr>
          <w:spacing w:val="-1"/>
        </w:rPr>
        <w:t xml:space="preserve"> </w:t>
      </w:r>
      <w:r w:rsidR="005B0C6D" w:rsidRPr="007E3F60">
        <w:t>de</w:t>
      </w:r>
      <w:r w:rsidR="005B0C6D" w:rsidRPr="007E3F60">
        <w:rPr>
          <w:spacing w:val="-2"/>
        </w:rPr>
        <w:t xml:space="preserve"> </w:t>
      </w:r>
      <w:r w:rsidR="005B0C6D" w:rsidRPr="007E3F60">
        <w:t>1ª</w:t>
      </w:r>
      <w:r w:rsidRPr="007E3F60">
        <w:t xml:space="preserve"> </w:t>
      </w:r>
      <w:r w:rsidR="005B0C6D" w:rsidRPr="007E3F60">
        <w:rPr>
          <w:spacing w:val="-3"/>
        </w:rPr>
        <w:t xml:space="preserve"> </w:t>
      </w:r>
      <w:r w:rsidR="005B0C6D" w:rsidRPr="007E3F60">
        <w:t>c</w:t>
      </w:r>
      <w:r w:rsidRPr="007E3F60">
        <w:t>ategoria</w:t>
      </w:r>
      <w:r w:rsidR="005B0C6D" w:rsidRPr="007E3F60">
        <w:t>, carga e</w:t>
      </w:r>
      <w:r w:rsidR="005B0C6D" w:rsidRPr="007E3F60">
        <w:rPr>
          <w:spacing w:val="-3"/>
        </w:rPr>
        <w:t xml:space="preserve"> </w:t>
      </w:r>
      <w:r w:rsidR="005B0C6D" w:rsidRPr="007E3F60">
        <w:t>descarga mecânica de solo, transporte comercial</w:t>
      </w:r>
      <w:r w:rsidR="005B0C6D" w:rsidRPr="007E3F60">
        <w:rPr>
          <w:spacing w:val="-1"/>
        </w:rPr>
        <w:t xml:space="preserve"> </w:t>
      </w:r>
      <w:r w:rsidR="005B0C6D" w:rsidRPr="007E3F60">
        <w:t>com</w:t>
      </w:r>
      <w:r w:rsidR="008731E7" w:rsidRPr="007E3F60">
        <w:t xml:space="preserve"> caminhão basculante), </w:t>
      </w:r>
      <w:r w:rsidR="008731E7" w:rsidRPr="007E3F60">
        <w:rPr>
          <w:b/>
        </w:rPr>
        <w:t xml:space="preserve">BASE E SUB BASE </w:t>
      </w:r>
      <w:r w:rsidR="008731E7" w:rsidRPr="007E3F60">
        <w:t>contemplando (Regularização do subleito, escavação mecânica, carga, manobra e descarga, transporte com caminhão basculante, execução e compactação de sub-base, execução e compactação de base, imprimação com asfalto diluído, pintura de ligação, concreto asfáltico – Faixa C e transporte de mistura betuminosa a quente com caminhão</w:t>
      </w:r>
      <w:r w:rsidR="008731E7" w:rsidRPr="007E3F60">
        <w:rPr>
          <w:spacing w:val="-14"/>
        </w:rPr>
        <w:t xml:space="preserve"> </w:t>
      </w:r>
      <w:r w:rsidR="008731E7" w:rsidRPr="007E3F60">
        <w:t>caçamba);</w:t>
      </w:r>
      <w:r w:rsidR="008731E7" w:rsidRPr="007E3F60">
        <w:rPr>
          <w:spacing w:val="-10"/>
        </w:rPr>
        <w:t xml:space="preserve"> </w:t>
      </w:r>
      <w:r w:rsidR="008731E7" w:rsidRPr="007E3F60">
        <w:rPr>
          <w:b/>
        </w:rPr>
        <w:t>PAVIMENTAÇÃO</w:t>
      </w:r>
      <w:r w:rsidR="008731E7" w:rsidRPr="007E3F60">
        <w:rPr>
          <w:b/>
          <w:spacing w:val="-12"/>
        </w:rPr>
        <w:t xml:space="preserve"> </w:t>
      </w:r>
      <w:r w:rsidR="008731E7" w:rsidRPr="007E3F60">
        <w:rPr>
          <w:b/>
        </w:rPr>
        <w:t>EM</w:t>
      </w:r>
      <w:r w:rsidR="008731E7" w:rsidRPr="007E3F60">
        <w:rPr>
          <w:b/>
          <w:spacing w:val="-13"/>
        </w:rPr>
        <w:t xml:space="preserve"> </w:t>
      </w:r>
      <w:r w:rsidR="008731E7" w:rsidRPr="007E3F60">
        <w:rPr>
          <w:b/>
        </w:rPr>
        <w:t>CBUQ</w:t>
      </w:r>
      <w:r w:rsidR="008731E7" w:rsidRPr="007E3F60">
        <w:rPr>
          <w:b/>
          <w:spacing w:val="-10"/>
        </w:rPr>
        <w:t xml:space="preserve"> </w:t>
      </w:r>
      <w:r w:rsidR="008731E7" w:rsidRPr="007E3F60">
        <w:t>com</w:t>
      </w:r>
      <w:r w:rsidR="008731E7" w:rsidRPr="007E3F60">
        <w:rPr>
          <w:spacing w:val="-13"/>
        </w:rPr>
        <w:t xml:space="preserve"> </w:t>
      </w:r>
      <w:r w:rsidR="008731E7" w:rsidRPr="007E3F60">
        <w:t>execução</w:t>
      </w:r>
      <w:r w:rsidR="008731E7" w:rsidRPr="007E3F60">
        <w:rPr>
          <w:spacing w:val="-14"/>
        </w:rPr>
        <w:t xml:space="preserve"> </w:t>
      </w:r>
      <w:r w:rsidR="008731E7" w:rsidRPr="007E3F60">
        <w:t>de</w:t>
      </w:r>
      <w:r w:rsidR="008731E7" w:rsidRPr="007E3F60">
        <w:rPr>
          <w:spacing w:val="-11"/>
        </w:rPr>
        <w:t xml:space="preserve"> </w:t>
      </w:r>
      <w:r w:rsidR="008731E7" w:rsidRPr="007E3F60">
        <w:t xml:space="preserve">pavimento em CBUQ com 5 centímetros de espessura, </w:t>
      </w:r>
      <w:r w:rsidR="008731E7" w:rsidRPr="007E3F60">
        <w:rPr>
          <w:b/>
        </w:rPr>
        <w:t xml:space="preserve">FORNECIMENTO DE INSUMOS ASFÁLTICOS </w:t>
      </w:r>
      <w:r w:rsidR="008731E7" w:rsidRPr="007E3F60">
        <w:t xml:space="preserve">contemplando a aquisição de CM 30, RR1C e CAP 50/70, </w:t>
      </w:r>
      <w:r w:rsidR="008731E7" w:rsidRPr="007E3F60">
        <w:rPr>
          <w:b/>
        </w:rPr>
        <w:t xml:space="preserve">OBRAS COMPLEMENTARES </w:t>
      </w:r>
      <w:r w:rsidR="008731E7" w:rsidRPr="007E3F60">
        <w:t>contemplando (guia e sarjeta conjugados de concreto,</w:t>
      </w:r>
      <w:r w:rsidR="008731E7" w:rsidRPr="007E3F60">
        <w:rPr>
          <w:spacing w:val="-7"/>
        </w:rPr>
        <w:t xml:space="preserve"> </w:t>
      </w:r>
      <w:r w:rsidR="008731E7" w:rsidRPr="007E3F60">
        <w:lastRenderedPageBreak/>
        <w:t>faixa</w:t>
      </w:r>
      <w:r w:rsidR="008731E7" w:rsidRPr="007E3F60">
        <w:rPr>
          <w:spacing w:val="-5"/>
        </w:rPr>
        <w:t xml:space="preserve"> </w:t>
      </w:r>
      <w:r w:rsidR="008731E7" w:rsidRPr="007E3F60">
        <w:t>central</w:t>
      </w:r>
      <w:r w:rsidR="008731E7" w:rsidRPr="007E3F60">
        <w:rPr>
          <w:spacing w:val="-10"/>
        </w:rPr>
        <w:t xml:space="preserve"> </w:t>
      </w:r>
      <w:r w:rsidR="008731E7" w:rsidRPr="007E3F60">
        <w:t>e</w:t>
      </w:r>
      <w:r w:rsidR="008731E7" w:rsidRPr="007E3F60">
        <w:rPr>
          <w:spacing w:val="-5"/>
        </w:rPr>
        <w:t xml:space="preserve"> </w:t>
      </w:r>
      <w:r w:rsidR="008731E7" w:rsidRPr="007E3F60">
        <w:t>de</w:t>
      </w:r>
      <w:r w:rsidR="008731E7" w:rsidRPr="007E3F60">
        <w:rPr>
          <w:spacing w:val="-7"/>
        </w:rPr>
        <w:t xml:space="preserve"> </w:t>
      </w:r>
      <w:r w:rsidR="008731E7" w:rsidRPr="007E3F60">
        <w:t>bordas,</w:t>
      </w:r>
      <w:r w:rsidR="008731E7" w:rsidRPr="007E3F60">
        <w:rPr>
          <w:spacing w:val="-7"/>
        </w:rPr>
        <w:t xml:space="preserve"> </w:t>
      </w:r>
      <w:r w:rsidR="008731E7" w:rsidRPr="007E3F60">
        <w:t>placa</w:t>
      </w:r>
      <w:r w:rsidR="008731E7" w:rsidRPr="007E3F60">
        <w:rPr>
          <w:spacing w:val="-6"/>
        </w:rPr>
        <w:t xml:space="preserve"> </w:t>
      </w:r>
      <w:r w:rsidR="008731E7" w:rsidRPr="007E3F60">
        <w:t>de</w:t>
      </w:r>
      <w:r w:rsidR="008731E7" w:rsidRPr="007E3F60">
        <w:rPr>
          <w:spacing w:val="-7"/>
        </w:rPr>
        <w:t xml:space="preserve"> </w:t>
      </w:r>
      <w:r w:rsidR="008731E7" w:rsidRPr="007E3F60">
        <w:t>regulamentação</w:t>
      </w:r>
      <w:r w:rsidR="008731E7" w:rsidRPr="007E3F60">
        <w:rPr>
          <w:spacing w:val="-7"/>
        </w:rPr>
        <w:t xml:space="preserve"> </w:t>
      </w:r>
      <w:r w:rsidR="008731E7" w:rsidRPr="007E3F60">
        <w:t>R1</w:t>
      </w:r>
      <w:r w:rsidR="008731E7" w:rsidRPr="007E3F60">
        <w:rPr>
          <w:spacing w:val="-7"/>
        </w:rPr>
        <w:t xml:space="preserve"> </w:t>
      </w:r>
      <w:r w:rsidR="008731E7" w:rsidRPr="007E3F60">
        <w:t>e</w:t>
      </w:r>
      <w:r w:rsidR="008731E7" w:rsidRPr="007E3F60">
        <w:rPr>
          <w:spacing w:val="-7"/>
        </w:rPr>
        <w:t xml:space="preserve"> </w:t>
      </w:r>
      <w:r w:rsidR="008731E7" w:rsidRPr="007E3F60">
        <w:t xml:space="preserve">fornecimento e suporte de metálico) e </w:t>
      </w:r>
      <w:r w:rsidR="008731E7" w:rsidRPr="007E3F60">
        <w:rPr>
          <w:b/>
        </w:rPr>
        <w:t xml:space="preserve">CALÇADAS </w:t>
      </w:r>
      <w:r w:rsidR="008731E7" w:rsidRPr="007E3F60">
        <w:t>contemplando (escavação mecânica de vala em material de 1</w:t>
      </w:r>
      <w:r w:rsidRPr="007E3F60">
        <w:t>ª</w:t>
      </w:r>
      <w:r w:rsidR="008731E7" w:rsidRPr="007E3F60">
        <w:t xml:space="preserve"> ca</w:t>
      </w:r>
      <w:r w:rsidRPr="007E3F60">
        <w:t>tegoria</w:t>
      </w:r>
      <w:r w:rsidR="008731E7" w:rsidRPr="007E3F60">
        <w:t>, Carga e descarga mecânica de solo utilizando caminhão basculante de 6m³, transporte com caminhão basculante de 6m³, reaterro e compactação e execução de passeio (calçada) em concreto (cimento/areia/seixo rolado) preparo mecânico e alvenaria de vedação em blocos cerâmicos.</w:t>
      </w:r>
    </w:p>
    <w:p w14:paraId="1305DBDF" w14:textId="77777777" w:rsidR="00F36B4B" w:rsidRPr="007E3F60" w:rsidRDefault="00D65B96" w:rsidP="009D23F0">
      <w:pPr>
        <w:shd w:val="clear" w:color="auto" w:fill="B4C6E7" w:themeFill="accent1" w:themeFillTint="66"/>
        <w:ind w:firstLine="0"/>
        <w:jc w:val="both"/>
        <w:rPr>
          <w:b/>
          <w:i/>
        </w:rPr>
      </w:pPr>
      <w:r w:rsidRPr="007E3F60">
        <w:rPr>
          <w:b/>
          <w:i/>
        </w:rPr>
        <w:t xml:space="preserve">2. DA </w:t>
      </w:r>
      <w:r w:rsidR="00687522" w:rsidRPr="007E3F60">
        <w:rPr>
          <w:b/>
          <w:i/>
        </w:rPr>
        <w:t>JUSTIFICATIVA</w:t>
      </w:r>
      <w:r w:rsidRPr="007E3F60">
        <w:rPr>
          <w:b/>
          <w:i/>
        </w:rPr>
        <w:t xml:space="preserve"> E OBJETIVOS DA CONTRATAÇÃO</w:t>
      </w:r>
      <w:r w:rsidR="007C30ED" w:rsidRPr="007E3F60">
        <w:rPr>
          <w:b/>
          <w:i/>
        </w:rPr>
        <w:t xml:space="preserve"> </w:t>
      </w:r>
    </w:p>
    <w:p w14:paraId="62D0AD43" w14:textId="6569666B" w:rsidR="00F250A0" w:rsidRPr="007E3F60" w:rsidRDefault="00CF4505" w:rsidP="009D23F0">
      <w:pPr>
        <w:ind w:firstLine="0"/>
        <w:jc w:val="both"/>
        <w:rPr>
          <w:color w:val="000000" w:themeColor="text1"/>
        </w:rPr>
      </w:pPr>
      <w:r w:rsidRPr="007E3F60">
        <w:rPr>
          <w:b/>
        </w:rPr>
        <w:t>2.1.</w:t>
      </w:r>
      <w:r w:rsidRPr="007E3F60">
        <w:t xml:space="preserve">  </w:t>
      </w:r>
      <w:r w:rsidR="00F250A0" w:rsidRPr="007E3F60">
        <w:t>Contratação de Empresa Especializada n</w:t>
      </w:r>
      <w:r w:rsidR="0050721F" w:rsidRPr="007E3F60">
        <w:t xml:space="preserve">a Pavimentação Asfáltica em Vias Urbanas com Drenagem e Calçadas, </w:t>
      </w:r>
      <w:r w:rsidR="00F250A0" w:rsidRPr="007E3F60">
        <w:t>descritas em anexo</w:t>
      </w:r>
      <w:r w:rsidR="008C6EDE" w:rsidRPr="007E3F60">
        <w:t>s</w:t>
      </w:r>
      <w:r w:rsidR="00F250A0" w:rsidRPr="007E3F60">
        <w:t xml:space="preserve">, </w:t>
      </w:r>
      <w:r w:rsidR="00F250A0" w:rsidRPr="007E3F60">
        <w:rPr>
          <w:color w:val="000000" w:themeColor="text1"/>
        </w:rPr>
        <w:t xml:space="preserve">tem justificativa dada a necessidade de: </w:t>
      </w:r>
    </w:p>
    <w:p w14:paraId="6112476C" w14:textId="6AB064E4" w:rsidR="00312628" w:rsidRPr="007E3F60" w:rsidRDefault="00F250A0" w:rsidP="009D23F0">
      <w:pPr>
        <w:ind w:firstLine="708"/>
        <w:jc w:val="both"/>
      </w:pPr>
      <w:r w:rsidRPr="007E3F60">
        <w:rPr>
          <w:b/>
          <w:i/>
        </w:rPr>
        <w:t>2.1.1.</w:t>
      </w:r>
      <w:r w:rsidRPr="007E3F60">
        <w:t xml:space="preserve"> </w:t>
      </w:r>
      <w:r w:rsidR="0050721F" w:rsidRPr="007E3F60">
        <w:t>No perímetro urbano o município possui aproximadamente 50 quilômetros de ruas e avenidas, sendo que boa parte delas estão pavimentadas. O município de Urupá por ser um município pequeno, possui poucos recursos para investimentos e a necessidade de investimentos do município é grande. Em face dessa realidade, a Prefeitura do Município de Urupá planeja realizar no presente exercício a Pavimentação Asfáltica em Vias Urbanas com Drenagem e Calçadas, objetivando melhorar a qualidade de infraestrutura do município, proporcionando aos munícipes melhor qualidade de vida, oferecendo segurança na locomoção dos pedestres evitando possíveis acidentes em vias públicas, pois sabemos que é de grande importância a contribuição por parte do poder público para o bem-estar da população em geral.</w:t>
      </w:r>
    </w:p>
    <w:p w14:paraId="0C1B5E11" w14:textId="3A194AB1" w:rsidR="00EA55AF" w:rsidRPr="007E3F60" w:rsidRDefault="004370BD" w:rsidP="009D23F0">
      <w:pPr>
        <w:ind w:firstLine="708"/>
        <w:jc w:val="both"/>
      </w:pPr>
      <w:r w:rsidRPr="007E3F60">
        <w:rPr>
          <w:b/>
          <w:i/>
        </w:rPr>
        <w:t>2.1.2.</w:t>
      </w:r>
      <w:r w:rsidRPr="007E3F60">
        <w:t xml:space="preserve"> </w:t>
      </w:r>
      <w:r w:rsidR="00EA55AF" w:rsidRPr="007E3F60">
        <w:t>Considerando</w:t>
      </w:r>
      <w:r w:rsidRPr="007E3F60">
        <w:t xml:space="preserve"> ainda,</w:t>
      </w:r>
      <w:r w:rsidR="00EA55AF" w:rsidRPr="007E3F60">
        <w:t xml:space="preserve"> que há presença de buracos em várias vias de trafego na sede do município, como também é necessário o recapeamento de várias avenidas do Município,</w:t>
      </w:r>
      <w:r w:rsidRPr="007E3F60">
        <w:t xml:space="preserve"> também é primordial a pavimentação das vias sem pavimentação, </w:t>
      </w:r>
      <w:r w:rsidR="00EA55AF" w:rsidRPr="007E3F60">
        <w:t xml:space="preserve">a fim de evitar possíveis acidentes com riscos de danos materiais e humanos. </w:t>
      </w:r>
      <w:r w:rsidRPr="007E3F60">
        <w:t>A manutenção desses pavimentos será</w:t>
      </w:r>
      <w:r w:rsidR="00EA55AF" w:rsidRPr="007E3F60">
        <w:t xml:space="preserve"> de extrema importância tendo em vista o desgaste próprio do uso e também em decorrência das chuvas.</w:t>
      </w:r>
    </w:p>
    <w:p w14:paraId="6697040E" w14:textId="4158FCBC" w:rsidR="0035583B" w:rsidRPr="007E3F60" w:rsidRDefault="0035583B" w:rsidP="009D23F0">
      <w:pPr>
        <w:shd w:val="clear" w:color="auto" w:fill="FFFFFF" w:themeFill="background1"/>
        <w:ind w:firstLine="708"/>
        <w:jc w:val="both"/>
      </w:pPr>
      <w:r w:rsidRPr="007E3F60">
        <w:rPr>
          <w:b/>
          <w:i/>
        </w:rPr>
        <w:t>2.1.</w:t>
      </w:r>
      <w:r w:rsidR="004370BD" w:rsidRPr="007E3F60">
        <w:rPr>
          <w:b/>
          <w:i/>
        </w:rPr>
        <w:t>3</w:t>
      </w:r>
      <w:r w:rsidRPr="007E3F60">
        <w:rPr>
          <w:b/>
          <w:i/>
        </w:rPr>
        <w:t>.</w:t>
      </w:r>
      <w:r w:rsidRPr="007E3F60">
        <w:t xml:space="preserve"> Pretende-se realizar com a execução da obra, a pavimentação, onde a população sofre com lama e poeira, bem com os desníveis devido à falta de calçadas.</w:t>
      </w:r>
    </w:p>
    <w:p w14:paraId="55B2E78D" w14:textId="106FC3EC" w:rsidR="00F302DF" w:rsidRPr="007E3F60" w:rsidRDefault="00F302DF" w:rsidP="009D23F0">
      <w:pPr>
        <w:shd w:val="clear" w:color="auto" w:fill="FFFFFF" w:themeFill="background1"/>
        <w:ind w:firstLine="708"/>
        <w:jc w:val="both"/>
        <w:rPr>
          <w:color w:val="auto"/>
          <w:shd w:val="clear" w:color="auto" w:fill="FFFFFF" w:themeFill="background1"/>
        </w:rPr>
      </w:pPr>
      <w:r w:rsidRPr="007E3F60">
        <w:rPr>
          <w:b/>
          <w:i/>
        </w:rPr>
        <w:lastRenderedPageBreak/>
        <w:t>2.1</w:t>
      </w:r>
      <w:r w:rsidRPr="007E3F60">
        <w:rPr>
          <w:b/>
          <w:i/>
          <w:color w:val="auto"/>
        </w:rPr>
        <w:t>.</w:t>
      </w:r>
      <w:r w:rsidR="004370BD" w:rsidRPr="007E3F60">
        <w:rPr>
          <w:b/>
          <w:i/>
          <w:color w:val="auto"/>
        </w:rPr>
        <w:t>4</w:t>
      </w:r>
      <w:r w:rsidRPr="007E3F60">
        <w:rPr>
          <w:b/>
          <w:i/>
          <w:color w:val="auto"/>
        </w:rPr>
        <w:t>.</w:t>
      </w:r>
      <w:r w:rsidRPr="007E3F60">
        <w:rPr>
          <w:color w:val="auto"/>
        </w:rPr>
        <w:t xml:space="preserve"> </w:t>
      </w:r>
      <w:r w:rsidRPr="007E3F60">
        <w:rPr>
          <w:color w:val="auto"/>
          <w:shd w:val="clear" w:color="auto" w:fill="FFFFFF" w:themeFill="background1"/>
        </w:rPr>
        <w:t>É notável que, a pavimentação asfáltica é um elemento fundamental para o desenvolvimento e a qualidade de vida em cidades, também é uma solução segura para as vias, por ter uma superfície antiderrapante, oferece mais aderência aos pneus, reduzindo as chances de acidentes por derrapagens. Além disso, o asfalto e as calçadas são um aliado para quem transita à noite, pois seu material reflete a luz, auxiliando na visibilidade.</w:t>
      </w:r>
    </w:p>
    <w:p w14:paraId="1BEC5696" w14:textId="72729DD4" w:rsidR="000326BF" w:rsidRPr="007E3F60" w:rsidRDefault="00835E6F" w:rsidP="009D23F0">
      <w:pPr>
        <w:shd w:val="clear" w:color="auto" w:fill="B4C6E7" w:themeFill="accent1" w:themeFillTint="66"/>
        <w:ind w:firstLine="0"/>
        <w:jc w:val="both"/>
        <w:rPr>
          <w:b/>
          <w:i/>
        </w:rPr>
      </w:pPr>
      <w:r w:rsidRPr="007E3F60">
        <w:rPr>
          <w:b/>
          <w:i/>
        </w:rPr>
        <w:t>3</w:t>
      </w:r>
      <w:r w:rsidR="000326BF" w:rsidRPr="007E3F60">
        <w:rPr>
          <w:b/>
          <w:i/>
        </w:rPr>
        <w:t xml:space="preserve">. </w:t>
      </w:r>
      <w:r w:rsidRPr="007E3F60">
        <w:rPr>
          <w:b/>
          <w:i/>
        </w:rPr>
        <w:t>DESCRIÇÃO DA</w:t>
      </w:r>
      <w:r w:rsidR="00F900EB" w:rsidRPr="007E3F60">
        <w:rPr>
          <w:b/>
          <w:i/>
        </w:rPr>
        <w:t xml:space="preserve"> EXECUÇÃO</w:t>
      </w:r>
    </w:p>
    <w:p w14:paraId="42162A28" w14:textId="77777777" w:rsidR="00F900EB" w:rsidRPr="007E3F60" w:rsidRDefault="0062311C" w:rsidP="00F900EB">
      <w:pPr>
        <w:ind w:firstLine="0"/>
        <w:jc w:val="both"/>
      </w:pPr>
      <w:r w:rsidRPr="007E3F60">
        <w:rPr>
          <w:b/>
        </w:rPr>
        <w:t>3.1.</w:t>
      </w:r>
      <w:r w:rsidRPr="007E3F60">
        <w:t xml:space="preserve"> Os serviços serão prestados por empresa especializada no ramo, devidamente regulamentada e autorizada pelos órgãos competentes, em conformidade com a legislação vigente e padrões de sustentabilidade exigidos no Estudo Técnico Preliminar, bem como neste Projeto Básico Executivo. </w:t>
      </w:r>
    </w:p>
    <w:p w14:paraId="694C3A1C" w14:textId="35A7D73D" w:rsidR="00F900EB" w:rsidRPr="007E3F60" w:rsidRDefault="00F900EB" w:rsidP="00F900EB">
      <w:pPr>
        <w:ind w:firstLine="708"/>
        <w:jc w:val="both"/>
      </w:pPr>
      <w:r w:rsidRPr="007E3F60">
        <w:rPr>
          <w:b/>
          <w:i/>
        </w:rPr>
        <w:t>3.1.1.</w:t>
      </w:r>
      <w:r w:rsidRPr="007E3F60">
        <w:t xml:space="preserve"> A execução da sub-base compreende as operações de mistura e pulverização, umedecimento ou secagem dos materiais em central de mistura ou na pista, seguidas de espalhamento, compactação e acabamento, realizadas na pista devidamente preparada, na largura desejada, nas quantidades que permitam, após a compactação, atingir a espessura projetada.</w:t>
      </w:r>
    </w:p>
    <w:p w14:paraId="71146F87" w14:textId="77777777" w:rsidR="00F900EB" w:rsidRPr="007E3F60" w:rsidRDefault="00F900EB" w:rsidP="00F900EB">
      <w:pPr>
        <w:ind w:firstLine="708"/>
        <w:jc w:val="both"/>
      </w:pPr>
      <w:r w:rsidRPr="007E3F60">
        <w:rPr>
          <w:b/>
          <w:i/>
        </w:rPr>
        <w:t>3.1.2.</w:t>
      </w:r>
      <w:r w:rsidRPr="007E3F60">
        <w:t xml:space="preserve"> No caso de utilização de misturas de materiais devem ser obedecidos os seguintes procedimentos: </w:t>
      </w:r>
    </w:p>
    <w:p w14:paraId="6A225D74" w14:textId="77777777" w:rsidR="00F900EB" w:rsidRPr="007E3F60" w:rsidRDefault="00F900EB" w:rsidP="00F900EB">
      <w:pPr>
        <w:ind w:firstLine="708"/>
        <w:jc w:val="both"/>
      </w:pPr>
      <w:r w:rsidRPr="007E3F60">
        <w:t xml:space="preserve">a) </w:t>
      </w:r>
      <w:r w:rsidRPr="007E3F60">
        <w:rPr>
          <w:b/>
        </w:rPr>
        <w:t>Mistura prévia:</w:t>
      </w:r>
      <w:r w:rsidRPr="007E3F60">
        <w:t xml:space="preserve"> Deve ser executada preferencialmente em centrais de mistura</w:t>
      </w:r>
      <w:r w:rsidRPr="007E3F60">
        <w:rPr>
          <w:spacing w:val="-5"/>
        </w:rPr>
        <w:t xml:space="preserve"> </w:t>
      </w:r>
      <w:r w:rsidRPr="007E3F60">
        <w:t>próprias</w:t>
      </w:r>
      <w:r w:rsidRPr="007E3F60">
        <w:rPr>
          <w:spacing w:val="-3"/>
        </w:rPr>
        <w:t xml:space="preserve"> </w:t>
      </w:r>
      <w:r w:rsidRPr="007E3F60">
        <w:t>para</w:t>
      </w:r>
      <w:r w:rsidRPr="007E3F60">
        <w:rPr>
          <w:spacing w:val="-5"/>
        </w:rPr>
        <w:t xml:space="preserve"> </w:t>
      </w:r>
      <w:r w:rsidRPr="007E3F60">
        <w:t>este</w:t>
      </w:r>
      <w:r w:rsidRPr="007E3F60">
        <w:rPr>
          <w:spacing w:val="-4"/>
        </w:rPr>
        <w:t xml:space="preserve"> </w:t>
      </w:r>
      <w:r w:rsidRPr="007E3F60">
        <w:t>fim.</w:t>
      </w:r>
      <w:r w:rsidRPr="007E3F60">
        <w:rPr>
          <w:spacing w:val="-3"/>
        </w:rPr>
        <w:t xml:space="preserve"> </w:t>
      </w:r>
      <w:r w:rsidRPr="007E3F60">
        <w:t>Caso</w:t>
      </w:r>
      <w:r w:rsidRPr="007E3F60">
        <w:rPr>
          <w:spacing w:val="-4"/>
        </w:rPr>
        <w:t xml:space="preserve"> </w:t>
      </w:r>
      <w:r w:rsidRPr="007E3F60">
        <w:t>as</w:t>
      </w:r>
      <w:r w:rsidRPr="007E3F60">
        <w:rPr>
          <w:spacing w:val="-3"/>
        </w:rPr>
        <w:t xml:space="preserve"> </w:t>
      </w:r>
      <w:r w:rsidRPr="007E3F60">
        <w:t>quantidades</w:t>
      </w:r>
      <w:r w:rsidRPr="007E3F60">
        <w:rPr>
          <w:spacing w:val="-3"/>
        </w:rPr>
        <w:t xml:space="preserve"> </w:t>
      </w:r>
      <w:r w:rsidRPr="007E3F60">
        <w:t>a</w:t>
      </w:r>
      <w:r w:rsidRPr="007E3F60">
        <w:rPr>
          <w:spacing w:val="-2"/>
        </w:rPr>
        <w:t xml:space="preserve"> </w:t>
      </w:r>
      <w:r w:rsidRPr="007E3F60">
        <w:t>serem</w:t>
      </w:r>
      <w:r w:rsidRPr="007E3F60">
        <w:rPr>
          <w:spacing w:val="-3"/>
        </w:rPr>
        <w:t xml:space="preserve"> </w:t>
      </w:r>
      <w:r w:rsidRPr="007E3F60">
        <w:t>executadas não</w:t>
      </w:r>
      <w:r w:rsidRPr="007E3F60">
        <w:rPr>
          <w:spacing w:val="-12"/>
        </w:rPr>
        <w:t xml:space="preserve"> </w:t>
      </w:r>
      <w:r w:rsidRPr="007E3F60">
        <w:t>justifiquem</w:t>
      </w:r>
      <w:r w:rsidRPr="007E3F60">
        <w:rPr>
          <w:spacing w:val="-13"/>
        </w:rPr>
        <w:t xml:space="preserve"> </w:t>
      </w:r>
      <w:r w:rsidRPr="007E3F60">
        <w:t>a</w:t>
      </w:r>
      <w:r w:rsidRPr="007E3F60">
        <w:rPr>
          <w:spacing w:val="-12"/>
        </w:rPr>
        <w:t xml:space="preserve"> </w:t>
      </w:r>
      <w:r w:rsidRPr="007E3F60">
        <w:t>instalação</w:t>
      </w:r>
      <w:r w:rsidRPr="007E3F60">
        <w:rPr>
          <w:spacing w:val="-14"/>
        </w:rPr>
        <w:t xml:space="preserve"> </w:t>
      </w:r>
      <w:r w:rsidRPr="007E3F60">
        <w:t>de</w:t>
      </w:r>
      <w:r w:rsidRPr="007E3F60">
        <w:rPr>
          <w:spacing w:val="-12"/>
        </w:rPr>
        <w:t xml:space="preserve"> </w:t>
      </w:r>
      <w:r w:rsidRPr="007E3F60">
        <w:t>central</w:t>
      </w:r>
      <w:r w:rsidRPr="007E3F60">
        <w:rPr>
          <w:spacing w:val="-15"/>
        </w:rPr>
        <w:t xml:space="preserve"> </w:t>
      </w:r>
      <w:r w:rsidRPr="007E3F60">
        <w:t>de</w:t>
      </w:r>
      <w:r w:rsidRPr="007E3F60">
        <w:rPr>
          <w:spacing w:val="-14"/>
        </w:rPr>
        <w:t xml:space="preserve"> </w:t>
      </w:r>
      <w:r w:rsidRPr="007E3F60">
        <w:t>mistura,</w:t>
      </w:r>
      <w:r w:rsidRPr="007E3F60">
        <w:rPr>
          <w:spacing w:val="-12"/>
        </w:rPr>
        <w:t xml:space="preserve"> </w:t>
      </w:r>
      <w:r w:rsidRPr="007E3F60">
        <w:t>a</w:t>
      </w:r>
      <w:r w:rsidRPr="007E3F60">
        <w:rPr>
          <w:spacing w:val="-14"/>
        </w:rPr>
        <w:t xml:space="preserve"> </w:t>
      </w:r>
      <w:r w:rsidRPr="007E3F60">
        <w:t>mesma</w:t>
      </w:r>
      <w:r w:rsidRPr="007E3F60">
        <w:rPr>
          <w:spacing w:val="-12"/>
        </w:rPr>
        <w:t xml:space="preserve"> </w:t>
      </w:r>
      <w:r w:rsidRPr="007E3F60">
        <w:t>pode</w:t>
      </w:r>
      <w:r w:rsidRPr="007E3F60">
        <w:rPr>
          <w:spacing w:val="-14"/>
        </w:rPr>
        <w:t xml:space="preserve"> </w:t>
      </w:r>
      <w:r w:rsidRPr="007E3F60">
        <w:t>ser</w:t>
      </w:r>
      <w:r w:rsidRPr="007E3F60">
        <w:rPr>
          <w:spacing w:val="-16"/>
        </w:rPr>
        <w:t xml:space="preserve"> </w:t>
      </w:r>
      <w:r w:rsidRPr="007E3F60">
        <w:t>feita com pá-carregadeira.</w:t>
      </w:r>
    </w:p>
    <w:p w14:paraId="133EE9B4" w14:textId="1C4A8A21" w:rsidR="00F900EB" w:rsidRPr="007E3F60" w:rsidRDefault="00F900EB" w:rsidP="00F900EB">
      <w:pPr>
        <w:ind w:firstLine="708"/>
        <w:jc w:val="both"/>
      </w:pPr>
      <w:r w:rsidRPr="007E3F60">
        <w:rPr>
          <w:i/>
        </w:rPr>
        <w:t>a.1</w:t>
      </w:r>
      <w:r w:rsidRPr="007E3F60">
        <w:t>) No</w:t>
      </w:r>
      <w:r w:rsidRPr="007E3F60">
        <w:rPr>
          <w:spacing w:val="-15"/>
        </w:rPr>
        <w:t xml:space="preserve"> </w:t>
      </w:r>
      <w:r w:rsidRPr="007E3F60">
        <w:t>segundo</w:t>
      </w:r>
      <w:r w:rsidRPr="007E3F60">
        <w:rPr>
          <w:spacing w:val="-16"/>
        </w:rPr>
        <w:t xml:space="preserve"> </w:t>
      </w:r>
      <w:r w:rsidRPr="007E3F60">
        <w:t>caso,</w:t>
      </w:r>
      <w:r w:rsidRPr="007E3F60">
        <w:rPr>
          <w:spacing w:val="-17"/>
        </w:rPr>
        <w:t xml:space="preserve"> </w:t>
      </w:r>
      <w:r w:rsidRPr="007E3F60">
        <w:t>a</w:t>
      </w:r>
      <w:r w:rsidRPr="007E3F60">
        <w:rPr>
          <w:spacing w:val="-16"/>
        </w:rPr>
        <w:t xml:space="preserve"> </w:t>
      </w:r>
      <w:r w:rsidRPr="007E3F60">
        <w:t>medida-padrão</w:t>
      </w:r>
      <w:r w:rsidRPr="007E3F60">
        <w:rPr>
          <w:spacing w:val="-17"/>
        </w:rPr>
        <w:t xml:space="preserve"> </w:t>
      </w:r>
      <w:r w:rsidRPr="007E3F60">
        <w:t>pode</w:t>
      </w:r>
      <w:r w:rsidRPr="007E3F60">
        <w:rPr>
          <w:spacing w:val="-14"/>
        </w:rPr>
        <w:t xml:space="preserve"> </w:t>
      </w:r>
      <w:r w:rsidRPr="007E3F60">
        <w:t>ser</w:t>
      </w:r>
      <w:r w:rsidRPr="007E3F60">
        <w:rPr>
          <w:spacing w:val="-17"/>
        </w:rPr>
        <w:t xml:space="preserve"> </w:t>
      </w:r>
      <w:r w:rsidRPr="007E3F60">
        <w:t>a</w:t>
      </w:r>
      <w:r w:rsidRPr="007E3F60">
        <w:rPr>
          <w:spacing w:val="-14"/>
        </w:rPr>
        <w:t xml:space="preserve"> </w:t>
      </w:r>
      <w:r w:rsidRPr="007E3F60">
        <w:t>concha</w:t>
      </w:r>
      <w:r w:rsidRPr="007E3F60">
        <w:rPr>
          <w:spacing w:val="-17"/>
        </w:rPr>
        <w:t xml:space="preserve"> </w:t>
      </w:r>
      <w:r w:rsidRPr="007E3F60">
        <w:t>da</w:t>
      </w:r>
      <w:r w:rsidRPr="007E3F60">
        <w:rPr>
          <w:spacing w:val="-16"/>
        </w:rPr>
        <w:t xml:space="preserve"> </w:t>
      </w:r>
      <w:r w:rsidRPr="007E3F60">
        <w:t>pá</w:t>
      </w:r>
      <w:r w:rsidRPr="007E3F60">
        <w:rPr>
          <w:spacing w:val="-16"/>
        </w:rPr>
        <w:t xml:space="preserve"> </w:t>
      </w:r>
      <w:r w:rsidRPr="007E3F60">
        <w:t>carregadeira utilizada no carregamento do material. Conhecidos os números da medida-padrão de cada material que melhor reproduza a dosagem projetada,</w:t>
      </w:r>
      <w:r w:rsidRPr="007E3F60">
        <w:rPr>
          <w:spacing w:val="-17"/>
        </w:rPr>
        <w:t xml:space="preserve"> </w:t>
      </w:r>
      <w:r w:rsidRPr="007E3F60">
        <w:t>deve</w:t>
      </w:r>
      <w:r w:rsidRPr="007E3F60">
        <w:rPr>
          <w:spacing w:val="-17"/>
        </w:rPr>
        <w:t xml:space="preserve"> </w:t>
      </w:r>
      <w:r w:rsidRPr="007E3F60">
        <w:t>ser</w:t>
      </w:r>
      <w:r w:rsidRPr="007E3F60">
        <w:rPr>
          <w:spacing w:val="-16"/>
        </w:rPr>
        <w:t xml:space="preserve"> </w:t>
      </w:r>
      <w:r w:rsidRPr="007E3F60">
        <w:t>iniciado</w:t>
      </w:r>
      <w:r w:rsidRPr="007E3F60">
        <w:rPr>
          <w:spacing w:val="-17"/>
        </w:rPr>
        <w:t xml:space="preserve"> </w:t>
      </w:r>
      <w:r w:rsidRPr="007E3F60">
        <w:t>o</w:t>
      </w:r>
      <w:r w:rsidRPr="007E3F60">
        <w:rPr>
          <w:spacing w:val="-17"/>
        </w:rPr>
        <w:t xml:space="preserve"> </w:t>
      </w:r>
      <w:r w:rsidRPr="007E3F60">
        <w:t>processo</w:t>
      </w:r>
      <w:r w:rsidRPr="007E3F60">
        <w:rPr>
          <w:spacing w:val="-17"/>
        </w:rPr>
        <w:t xml:space="preserve"> </w:t>
      </w:r>
      <w:r w:rsidRPr="007E3F60">
        <w:t>de</w:t>
      </w:r>
      <w:r w:rsidRPr="007E3F60">
        <w:rPr>
          <w:spacing w:val="-16"/>
        </w:rPr>
        <w:t xml:space="preserve"> </w:t>
      </w:r>
      <w:r w:rsidRPr="007E3F60">
        <w:t>mistura</w:t>
      </w:r>
      <w:r w:rsidRPr="007E3F60">
        <w:rPr>
          <w:spacing w:val="-17"/>
        </w:rPr>
        <w:t xml:space="preserve"> </w:t>
      </w:r>
      <w:r w:rsidRPr="007E3F60">
        <w:t>em</w:t>
      </w:r>
      <w:r w:rsidRPr="007E3F60">
        <w:rPr>
          <w:spacing w:val="-17"/>
        </w:rPr>
        <w:t xml:space="preserve"> </w:t>
      </w:r>
      <w:r w:rsidRPr="007E3F60">
        <w:t>local</w:t>
      </w:r>
      <w:r w:rsidRPr="007E3F60">
        <w:rPr>
          <w:spacing w:val="-16"/>
        </w:rPr>
        <w:t xml:space="preserve"> </w:t>
      </w:r>
      <w:r w:rsidRPr="007E3F60">
        <w:t>próximo</w:t>
      </w:r>
      <w:r w:rsidRPr="007E3F60">
        <w:rPr>
          <w:spacing w:val="-17"/>
        </w:rPr>
        <w:t xml:space="preserve"> </w:t>
      </w:r>
      <w:r w:rsidRPr="007E3F60">
        <w:t>a</w:t>
      </w:r>
      <w:r w:rsidRPr="007E3F60">
        <w:rPr>
          <w:spacing w:val="-17"/>
        </w:rPr>
        <w:t xml:space="preserve"> </w:t>
      </w:r>
      <w:r w:rsidRPr="007E3F60">
        <w:t>uma das jazidas. Depositam-se alternadamente os materiais, em lugar apropriado e na proporção desejada. A mistura é então processada, revolvendo-se o monte formado com evoluções da concha da pá- carregadeira. Para evitar erros na contagem do número de medidas- padrão dos materiais, recomenda-se que a etapa descrita anteriormente seja executada dosando-</w:t>
      </w:r>
      <w:r w:rsidRPr="007E3F60">
        <w:lastRenderedPageBreak/>
        <w:t>se um ciclo da mistura por vez. Após a mistura prévia, o material é transportado, por meio de caminhões basculantes, depositando-se sobre a pista em montes adequadamente espaçados.</w:t>
      </w:r>
    </w:p>
    <w:p w14:paraId="737AFD1C" w14:textId="7EA8C908" w:rsidR="00F900EB" w:rsidRPr="007E3F60" w:rsidRDefault="00F900EB" w:rsidP="00F900EB">
      <w:pPr>
        <w:ind w:firstLine="708"/>
        <w:jc w:val="both"/>
        <w:rPr>
          <w:spacing w:val="-2"/>
        </w:rPr>
      </w:pPr>
      <w:r w:rsidRPr="007E3F60">
        <w:rPr>
          <w:i/>
        </w:rPr>
        <w:t>a.2</w:t>
      </w:r>
      <w:r w:rsidRPr="007E3F60">
        <w:t>) Segue-se</w:t>
      </w:r>
      <w:r w:rsidRPr="007E3F60">
        <w:rPr>
          <w:spacing w:val="-5"/>
        </w:rPr>
        <w:t xml:space="preserve"> </w:t>
      </w:r>
      <w:r w:rsidRPr="007E3F60">
        <w:t>com</w:t>
      </w:r>
      <w:r w:rsidRPr="007E3F60">
        <w:rPr>
          <w:spacing w:val="-3"/>
        </w:rPr>
        <w:t xml:space="preserve"> </w:t>
      </w:r>
      <w:r w:rsidRPr="007E3F60">
        <w:t>o</w:t>
      </w:r>
      <w:r w:rsidRPr="007E3F60">
        <w:rPr>
          <w:spacing w:val="-2"/>
        </w:rPr>
        <w:t xml:space="preserve"> </w:t>
      </w:r>
      <w:r w:rsidRPr="007E3F60">
        <w:t>espalhamento</w:t>
      </w:r>
      <w:r w:rsidRPr="007E3F60">
        <w:rPr>
          <w:spacing w:val="-2"/>
        </w:rPr>
        <w:t xml:space="preserve"> </w:t>
      </w:r>
      <w:r w:rsidRPr="007E3F60">
        <w:t>pela</w:t>
      </w:r>
      <w:r w:rsidRPr="007E3F60">
        <w:rPr>
          <w:spacing w:val="-4"/>
        </w:rPr>
        <w:t xml:space="preserve"> </w:t>
      </w:r>
      <w:r w:rsidRPr="007E3F60">
        <w:t>ação</w:t>
      </w:r>
      <w:r w:rsidRPr="007E3F60">
        <w:rPr>
          <w:spacing w:val="-4"/>
        </w:rPr>
        <w:t xml:space="preserve"> </w:t>
      </w:r>
      <w:r w:rsidRPr="007E3F60">
        <w:t>da</w:t>
      </w:r>
      <w:r w:rsidRPr="007E3F60">
        <w:rPr>
          <w:spacing w:val="-4"/>
        </w:rPr>
        <w:t xml:space="preserve"> </w:t>
      </w:r>
      <w:r w:rsidRPr="007E3F60">
        <w:rPr>
          <w:spacing w:val="-2"/>
        </w:rPr>
        <w:t>motoniveladora.</w:t>
      </w:r>
    </w:p>
    <w:p w14:paraId="5D24090D" w14:textId="77777777" w:rsidR="009A13D0" w:rsidRPr="007E3F60" w:rsidRDefault="00F900EB" w:rsidP="009A13D0">
      <w:pPr>
        <w:ind w:firstLine="708"/>
        <w:jc w:val="both"/>
      </w:pPr>
      <w:r w:rsidRPr="007E3F60">
        <w:t xml:space="preserve">b) </w:t>
      </w:r>
      <w:r w:rsidRPr="007E3F60">
        <w:rPr>
          <w:b/>
        </w:rPr>
        <w:t>Mistura</w:t>
      </w:r>
      <w:r w:rsidRPr="007E3F60">
        <w:rPr>
          <w:b/>
          <w:spacing w:val="-3"/>
        </w:rPr>
        <w:t xml:space="preserve"> </w:t>
      </w:r>
      <w:r w:rsidRPr="007E3F60">
        <w:rPr>
          <w:b/>
        </w:rPr>
        <w:t>na</w:t>
      </w:r>
      <w:r w:rsidRPr="007E3F60">
        <w:rPr>
          <w:b/>
          <w:spacing w:val="-5"/>
        </w:rPr>
        <w:t xml:space="preserve"> </w:t>
      </w:r>
      <w:r w:rsidRPr="007E3F60">
        <w:rPr>
          <w:b/>
        </w:rPr>
        <w:t>pista:</w:t>
      </w:r>
      <w:r w:rsidRPr="007E3F60">
        <w:rPr>
          <w:spacing w:val="-6"/>
        </w:rPr>
        <w:t xml:space="preserve"> </w:t>
      </w:r>
      <w:r w:rsidRPr="007E3F60">
        <w:t>A</w:t>
      </w:r>
      <w:r w:rsidRPr="007E3F60">
        <w:rPr>
          <w:spacing w:val="-5"/>
        </w:rPr>
        <w:t xml:space="preserve"> </w:t>
      </w:r>
      <w:r w:rsidRPr="007E3F60">
        <w:t>mistura</w:t>
      </w:r>
      <w:r w:rsidRPr="007E3F60">
        <w:rPr>
          <w:spacing w:val="-5"/>
        </w:rPr>
        <w:t xml:space="preserve"> </w:t>
      </w:r>
      <w:r w:rsidRPr="007E3F60">
        <w:t>na</w:t>
      </w:r>
      <w:r w:rsidRPr="007E3F60">
        <w:rPr>
          <w:spacing w:val="-5"/>
        </w:rPr>
        <w:t xml:space="preserve"> </w:t>
      </w:r>
      <w:r w:rsidRPr="007E3F60">
        <w:t>pista</w:t>
      </w:r>
      <w:r w:rsidRPr="007E3F60">
        <w:rPr>
          <w:spacing w:val="-5"/>
        </w:rPr>
        <w:t xml:space="preserve"> </w:t>
      </w:r>
      <w:r w:rsidRPr="007E3F60">
        <w:t>somente</w:t>
      </w:r>
      <w:r w:rsidRPr="007E3F60">
        <w:rPr>
          <w:spacing w:val="-4"/>
        </w:rPr>
        <w:t xml:space="preserve"> </w:t>
      </w:r>
      <w:r w:rsidRPr="007E3F60">
        <w:t>pode</w:t>
      </w:r>
      <w:r w:rsidRPr="007E3F60">
        <w:rPr>
          <w:spacing w:val="-5"/>
        </w:rPr>
        <w:t xml:space="preserve"> </w:t>
      </w:r>
      <w:r w:rsidRPr="007E3F60">
        <w:t>ser</w:t>
      </w:r>
      <w:r w:rsidRPr="007E3F60">
        <w:rPr>
          <w:spacing w:val="-6"/>
        </w:rPr>
        <w:t xml:space="preserve"> </w:t>
      </w:r>
      <w:r w:rsidRPr="007E3F60">
        <w:t>procedida</w:t>
      </w:r>
      <w:r w:rsidRPr="007E3F60">
        <w:rPr>
          <w:spacing w:val="-5"/>
        </w:rPr>
        <w:t xml:space="preserve"> </w:t>
      </w:r>
      <w:r w:rsidRPr="007E3F60">
        <w:t>quando na</w:t>
      </w:r>
      <w:r w:rsidRPr="007E3F60">
        <w:rPr>
          <w:spacing w:val="80"/>
        </w:rPr>
        <w:t xml:space="preserve"> </w:t>
      </w:r>
      <w:r w:rsidRPr="007E3F60">
        <w:t>mesma</w:t>
      </w:r>
      <w:r w:rsidRPr="007E3F60">
        <w:rPr>
          <w:spacing w:val="80"/>
        </w:rPr>
        <w:t xml:space="preserve"> </w:t>
      </w:r>
      <w:r w:rsidRPr="007E3F60">
        <w:t>for</w:t>
      </w:r>
      <w:r w:rsidRPr="007E3F60">
        <w:rPr>
          <w:spacing w:val="80"/>
        </w:rPr>
        <w:t xml:space="preserve"> </w:t>
      </w:r>
      <w:r w:rsidRPr="007E3F60">
        <w:t>utilizado</w:t>
      </w:r>
      <w:r w:rsidRPr="007E3F60">
        <w:rPr>
          <w:spacing w:val="80"/>
        </w:rPr>
        <w:t xml:space="preserve"> </w:t>
      </w:r>
      <w:r w:rsidRPr="007E3F60">
        <w:t>material</w:t>
      </w:r>
      <w:r w:rsidRPr="007E3F60">
        <w:rPr>
          <w:spacing w:val="80"/>
        </w:rPr>
        <w:t xml:space="preserve"> </w:t>
      </w:r>
      <w:r w:rsidRPr="007E3F60">
        <w:t>da</w:t>
      </w:r>
      <w:r w:rsidRPr="007E3F60">
        <w:rPr>
          <w:spacing w:val="80"/>
        </w:rPr>
        <w:t xml:space="preserve"> </w:t>
      </w:r>
      <w:r w:rsidRPr="007E3F60">
        <w:t>pista</w:t>
      </w:r>
      <w:r w:rsidRPr="007E3F60">
        <w:rPr>
          <w:spacing w:val="80"/>
        </w:rPr>
        <w:t xml:space="preserve"> </w:t>
      </w:r>
      <w:r w:rsidRPr="007E3F60">
        <w:t>existente,</w:t>
      </w:r>
      <w:r w:rsidRPr="007E3F60">
        <w:rPr>
          <w:spacing w:val="80"/>
        </w:rPr>
        <w:t xml:space="preserve"> </w:t>
      </w:r>
      <w:r w:rsidRPr="007E3F60">
        <w:t>ou</w:t>
      </w:r>
      <w:r w:rsidRPr="007E3F60">
        <w:rPr>
          <w:spacing w:val="80"/>
        </w:rPr>
        <w:t xml:space="preserve"> </w:t>
      </w:r>
      <w:r w:rsidRPr="007E3F60">
        <w:t>quando</w:t>
      </w:r>
      <w:r w:rsidRPr="007E3F60">
        <w:rPr>
          <w:spacing w:val="80"/>
        </w:rPr>
        <w:t xml:space="preserve"> </w:t>
      </w:r>
      <w:r w:rsidRPr="007E3F60">
        <w:t>as quantidades</w:t>
      </w:r>
      <w:r w:rsidRPr="007E3F60">
        <w:rPr>
          <w:spacing w:val="-1"/>
        </w:rPr>
        <w:t xml:space="preserve"> </w:t>
      </w:r>
      <w:r w:rsidRPr="007E3F60">
        <w:t>a serem executadas</w:t>
      </w:r>
      <w:r w:rsidRPr="007E3F60">
        <w:rPr>
          <w:spacing w:val="-1"/>
        </w:rPr>
        <w:t xml:space="preserve"> </w:t>
      </w:r>
      <w:r w:rsidRPr="007E3F60">
        <w:t>não justificarem a instalação de central de mistura.</w:t>
      </w:r>
    </w:p>
    <w:p w14:paraId="7AB5A5CA" w14:textId="77777777" w:rsidR="009A13D0" w:rsidRPr="007E3F60" w:rsidRDefault="009A13D0" w:rsidP="009A13D0">
      <w:pPr>
        <w:ind w:firstLine="708"/>
        <w:jc w:val="both"/>
      </w:pPr>
      <w:r w:rsidRPr="007E3F60">
        <w:rPr>
          <w:i/>
        </w:rPr>
        <w:t>b.1</w:t>
      </w:r>
      <w:r w:rsidRPr="007E3F60">
        <w:t xml:space="preserve">) Inicialmente, deve ser distribuído na pista o material que entra na composição da mistura em maior quantidade. Segue-se o espalhamento do segundo material, em quantidade que assegure o atendimento à dosagem e à espessura pretendida. O material espalhado deve receber adequada conformação, de forma que a camada apresente espessura </w:t>
      </w:r>
      <w:r w:rsidRPr="007E3F60">
        <w:rPr>
          <w:spacing w:val="-2"/>
        </w:rPr>
        <w:t>constante.</w:t>
      </w:r>
    </w:p>
    <w:p w14:paraId="031B794D" w14:textId="08FD30EC" w:rsidR="009A13D0" w:rsidRPr="007E3F60" w:rsidRDefault="009A13D0" w:rsidP="009A13D0">
      <w:pPr>
        <w:ind w:firstLine="708"/>
        <w:jc w:val="both"/>
      </w:pPr>
      <w:r w:rsidRPr="007E3F60">
        <w:t xml:space="preserve">c) </w:t>
      </w:r>
      <w:r w:rsidRPr="007E3F60">
        <w:rPr>
          <w:b/>
        </w:rPr>
        <w:t>Espalhamento</w:t>
      </w:r>
      <w:r w:rsidRPr="007E3F60">
        <w:rPr>
          <w:b/>
          <w:spacing w:val="-17"/>
        </w:rPr>
        <w:t>:</w:t>
      </w:r>
      <w:r w:rsidRPr="007E3F60">
        <w:rPr>
          <w:spacing w:val="-17"/>
        </w:rPr>
        <w:t xml:space="preserve"> </w:t>
      </w:r>
      <w:r w:rsidRPr="007E3F60">
        <w:t>O</w:t>
      </w:r>
      <w:r w:rsidRPr="007E3F60">
        <w:rPr>
          <w:spacing w:val="-16"/>
        </w:rPr>
        <w:t xml:space="preserve"> </w:t>
      </w:r>
      <w:r w:rsidRPr="007E3F60">
        <w:t>material</w:t>
      </w:r>
      <w:r w:rsidRPr="007E3F60">
        <w:rPr>
          <w:spacing w:val="-17"/>
        </w:rPr>
        <w:t xml:space="preserve"> </w:t>
      </w:r>
      <w:r w:rsidRPr="007E3F60">
        <w:t>distribuído</w:t>
      </w:r>
      <w:r w:rsidRPr="007E3F60">
        <w:rPr>
          <w:spacing w:val="-17"/>
        </w:rPr>
        <w:t xml:space="preserve"> </w:t>
      </w:r>
      <w:r w:rsidRPr="007E3F60">
        <w:t>é</w:t>
      </w:r>
      <w:r w:rsidRPr="007E3F60">
        <w:rPr>
          <w:spacing w:val="-17"/>
        </w:rPr>
        <w:t xml:space="preserve"> </w:t>
      </w:r>
      <w:r w:rsidRPr="007E3F60">
        <w:t>homogeneizado</w:t>
      </w:r>
      <w:r w:rsidRPr="007E3F60">
        <w:rPr>
          <w:spacing w:val="-16"/>
        </w:rPr>
        <w:t xml:space="preserve"> </w:t>
      </w:r>
      <w:r w:rsidRPr="007E3F60">
        <w:t>mediante</w:t>
      </w:r>
      <w:r w:rsidRPr="007E3F60">
        <w:rPr>
          <w:spacing w:val="-17"/>
        </w:rPr>
        <w:t xml:space="preserve"> </w:t>
      </w:r>
      <w:r w:rsidRPr="007E3F60">
        <w:t>ação combinada de grade de discos e motoniveladora. No decorrer desta etapa, devem ser removidos materiais estranhos ou fragmentos de tamanho excessivo.</w:t>
      </w:r>
    </w:p>
    <w:p w14:paraId="6F1329D3" w14:textId="77777777" w:rsidR="009A13D0" w:rsidRPr="007E3F60" w:rsidRDefault="009A13D0" w:rsidP="009A13D0">
      <w:pPr>
        <w:ind w:firstLine="708"/>
        <w:jc w:val="both"/>
        <w:rPr>
          <w:spacing w:val="-2"/>
        </w:rPr>
      </w:pPr>
      <w:r w:rsidRPr="007E3F60">
        <w:t xml:space="preserve">d) </w:t>
      </w:r>
      <w:r w:rsidRPr="007E3F60">
        <w:rPr>
          <w:b/>
        </w:rPr>
        <w:t>Correção e homogeneização da umidade:</w:t>
      </w:r>
      <w:r w:rsidRPr="007E3F60">
        <w:t xml:space="preserve"> A variação do teor de umidade</w:t>
      </w:r>
      <w:r w:rsidRPr="007E3F60">
        <w:rPr>
          <w:spacing w:val="-12"/>
        </w:rPr>
        <w:t xml:space="preserve"> </w:t>
      </w:r>
      <w:r w:rsidRPr="007E3F60">
        <w:t>admitido</w:t>
      </w:r>
      <w:r w:rsidRPr="007E3F60">
        <w:rPr>
          <w:spacing w:val="-12"/>
        </w:rPr>
        <w:t xml:space="preserve"> </w:t>
      </w:r>
      <w:r w:rsidRPr="007E3F60">
        <w:t>para</w:t>
      </w:r>
      <w:r w:rsidRPr="007E3F60">
        <w:rPr>
          <w:spacing w:val="-12"/>
        </w:rPr>
        <w:t xml:space="preserve"> </w:t>
      </w:r>
      <w:r w:rsidRPr="007E3F60">
        <w:t>o</w:t>
      </w:r>
      <w:r w:rsidRPr="007E3F60">
        <w:rPr>
          <w:spacing w:val="-12"/>
        </w:rPr>
        <w:t xml:space="preserve"> </w:t>
      </w:r>
      <w:r w:rsidRPr="007E3F60">
        <w:t>material</w:t>
      </w:r>
      <w:r w:rsidRPr="007E3F60">
        <w:rPr>
          <w:spacing w:val="-13"/>
        </w:rPr>
        <w:t xml:space="preserve"> </w:t>
      </w:r>
      <w:r w:rsidRPr="007E3F60">
        <w:t>para</w:t>
      </w:r>
      <w:r w:rsidRPr="007E3F60">
        <w:rPr>
          <w:spacing w:val="-12"/>
        </w:rPr>
        <w:t xml:space="preserve"> </w:t>
      </w:r>
      <w:r w:rsidRPr="007E3F60">
        <w:t>início</w:t>
      </w:r>
      <w:r w:rsidRPr="007E3F60">
        <w:rPr>
          <w:spacing w:val="-10"/>
        </w:rPr>
        <w:t xml:space="preserve"> </w:t>
      </w:r>
      <w:r w:rsidRPr="007E3F60">
        <w:t>da</w:t>
      </w:r>
      <w:r w:rsidRPr="007E3F60">
        <w:rPr>
          <w:spacing w:val="-9"/>
        </w:rPr>
        <w:t xml:space="preserve"> </w:t>
      </w:r>
      <w:r w:rsidRPr="007E3F60">
        <w:t>compactação</w:t>
      </w:r>
      <w:r w:rsidRPr="007E3F60">
        <w:rPr>
          <w:spacing w:val="-12"/>
        </w:rPr>
        <w:t xml:space="preserve"> </w:t>
      </w:r>
      <w:r w:rsidRPr="007E3F60">
        <w:t>é</w:t>
      </w:r>
      <w:r w:rsidRPr="007E3F60">
        <w:rPr>
          <w:spacing w:val="-12"/>
        </w:rPr>
        <w:t xml:space="preserve"> </w:t>
      </w:r>
      <w:r w:rsidRPr="007E3F60">
        <w:t>de</w:t>
      </w:r>
      <w:r w:rsidRPr="007E3F60">
        <w:rPr>
          <w:spacing w:val="-12"/>
        </w:rPr>
        <w:t xml:space="preserve"> </w:t>
      </w:r>
      <w:r w:rsidRPr="007E3F60">
        <w:t>menos 2 pontos percentuais até mais 1 ponto percentual da umidade ótima de compactação. Caso o teor de umidade se apresente abaixo do limite mínimo especificado, deve-se proceder ao umedecimento da camada com caminhão-tanque distribuidor de água, seguindo-se a homogeneização pela atuação de grade de discos e motoniveladora. Se o teor de umidade de campo exceder ao limite superior especificado, deve-se</w:t>
      </w:r>
      <w:r w:rsidRPr="007E3F60">
        <w:rPr>
          <w:spacing w:val="-7"/>
        </w:rPr>
        <w:t xml:space="preserve"> </w:t>
      </w:r>
      <w:r w:rsidRPr="007E3F60">
        <w:t>aerar</w:t>
      </w:r>
      <w:r w:rsidRPr="007E3F60">
        <w:rPr>
          <w:spacing w:val="-8"/>
        </w:rPr>
        <w:t xml:space="preserve"> </w:t>
      </w:r>
      <w:r w:rsidRPr="007E3F60">
        <w:t>o</w:t>
      </w:r>
      <w:r w:rsidRPr="007E3F60">
        <w:rPr>
          <w:spacing w:val="-9"/>
        </w:rPr>
        <w:t xml:space="preserve"> </w:t>
      </w:r>
      <w:r w:rsidRPr="007E3F60">
        <w:t>material</w:t>
      </w:r>
      <w:r w:rsidRPr="007E3F60">
        <w:rPr>
          <w:spacing w:val="-8"/>
        </w:rPr>
        <w:t xml:space="preserve"> </w:t>
      </w:r>
      <w:r w:rsidRPr="007E3F60">
        <w:t>mediante</w:t>
      </w:r>
      <w:r w:rsidRPr="007E3F60">
        <w:rPr>
          <w:spacing w:val="-7"/>
        </w:rPr>
        <w:t xml:space="preserve"> </w:t>
      </w:r>
      <w:r w:rsidRPr="007E3F60">
        <w:t>ação</w:t>
      </w:r>
      <w:r w:rsidRPr="007E3F60">
        <w:rPr>
          <w:spacing w:val="-7"/>
        </w:rPr>
        <w:t xml:space="preserve"> </w:t>
      </w:r>
      <w:r w:rsidRPr="007E3F60">
        <w:t>conjunta</w:t>
      </w:r>
      <w:r w:rsidRPr="007E3F60">
        <w:rPr>
          <w:spacing w:val="-7"/>
        </w:rPr>
        <w:t xml:space="preserve"> </w:t>
      </w:r>
      <w:r w:rsidRPr="007E3F60">
        <w:t>da</w:t>
      </w:r>
      <w:r w:rsidRPr="007E3F60">
        <w:rPr>
          <w:spacing w:val="-7"/>
        </w:rPr>
        <w:t xml:space="preserve"> </w:t>
      </w:r>
      <w:r w:rsidRPr="007E3F60">
        <w:t>grade</w:t>
      </w:r>
      <w:r w:rsidRPr="007E3F60">
        <w:rPr>
          <w:spacing w:val="-7"/>
        </w:rPr>
        <w:t xml:space="preserve"> </w:t>
      </w:r>
      <w:r w:rsidRPr="007E3F60">
        <w:t>de</w:t>
      </w:r>
      <w:r w:rsidRPr="007E3F60">
        <w:rPr>
          <w:spacing w:val="-7"/>
        </w:rPr>
        <w:t xml:space="preserve"> </w:t>
      </w:r>
      <w:r w:rsidRPr="007E3F60">
        <w:t>discos</w:t>
      </w:r>
      <w:r w:rsidRPr="007E3F60">
        <w:rPr>
          <w:spacing w:val="-9"/>
        </w:rPr>
        <w:t xml:space="preserve"> </w:t>
      </w:r>
      <w:r w:rsidRPr="007E3F60">
        <w:t>e</w:t>
      </w:r>
      <w:r w:rsidRPr="007E3F60">
        <w:rPr>
          <w:spacing w:val="-7"/>
        </w:rPr>
        <w:t xml:space="preserve"> </w:t>
      </w:r>
      <w:r w:rsidRPr="007E3F60">
        <w:t xml:space="preserve">da motoniveladora, para que o material atinja o intervalo da umidade </w:t>
      </w:r>
      <w:r w:rsidRPr="007E3F60">
        <w:rPr>
          <w:spacing w:val="-2"/>
        </w:rPr>
        <w:t>especificada.</w:t>
      </w:r>
    </w:p>
    <w:p w14:paraId="76FB8FCB" w14:textId="77777777" w:rsidR="009A13D0" w:rsidRPr="007E3F60" w:rsidRDefault="009A13D0" w:rsidP="009A13D0">
      <w:pPr>
        <w:ind w:firstLine="708"/>
        <w:jc w:val="both"/>
        <w:rPr>
          <w:spacing w:val="-2"/>
        </w:rPr>
      </w:pPr>
      <w:r w:rsidRPr="007E3F60">
        <w:rPr>
          <w:i/>
        </w:rPr>
        <w:t>d.1</w:t>
      </w:r>
      <w:r w:rsidRPr="007E3F60">
        <w:t>) Concluída</w:t>
      </w:r>
      <w:r w:rsidRPr="007E3F60">
        <w:rPr>
          <w:spacing w:val="-1"/>
        </w:rPr>
        <w:t xml:space="preserve"> </w:t>
      </w:r>
      <w:r w:rsidRPr="007E3F60">
        <w:t>a correção e</w:t>
      </w:r>
      <w:r w:rsidRPr="007E3F60">
        <w:rPr>
          <w:spacing w:val="-1"/>
        </w:rPr>
        <w:t xml:space="preserve"> </w:t>
      </w:r>
      <w:r w:rsidRPr="007E3F60">
        <w:t>homogeneização</w:t>
      </w:r>
      <w:r w:rsidRPr="007E3F60">
        <w:rPr>
          <w:spacing w:val="-1"/>
        </w:rPr>
        <w:t xml:space="preserve"> </w:t>
      </w:r>
      <w:r w:rsidRPr="007E3F60">
        <w:t>da umidade,</w:t>
      </w:r>
      <w:r w:rsidRPr="007E3F60">
        <w:rPr>
          <w:spacing w:val="-1"/>
        </w:rPr>
        <w:t xml:space="preserve"> </w:t>
      </w:r>
      <w:r w:rsidRPr="007E3F60">
        <w:t>o</w:t>
      </w:r>
      <w:r w:rsidRPr="007E3F60">
        <w:rPr>
          <w:spacing w:val="-1"/>
        </w:rPr>
        <w:t xml:space="preserve"> </w:t>
      </w:r>
      <w:r w:rsidRPr="007E3F60">
        <w:t>material</w:t>
      </w:r>
      <w:r w:rsidRPr="007E3F60">
        <w:rPr>
          <w:spacing w:val="-2"/>
        </w:rPr>
        <w:t xml:space="preserve"> </w:t>
      </w:r>
      <w:r w:rsidRPr="007E3F60">
        <w:t xml:space="preserve">deve ser conformado, de maneira a se obter a espessura desejada após a </w:t>
      </w:r>
      <w:r w:rsidRPr="007E3F60">
        <w:rPr>
          <w:spacing w:val="-2"/>
        </w:rPr>
        <w:t>compactação.</w:t>
      </w:r>
    </w:p>
    <w:p w14:paraId="7DC7D2C2" w14:textId="77777777" w:rsidR="009A13D0" w:rsidRPr="007E3F60" w:rsidRDefault="009A13D0" w:rsidP="009A13D0">
      <w:pPr>
        <w:ind w:firstLine="708"/>
        <w:jc w:val="both"/>
        <w:rPr>
          <w:i/>
          <w:shd w:val="clear" w:color="auto" w:fill="FFFFFF" w:themeFill="background1"/>
        </w:rPr>
      </w:pPr>
      <w:r w:rsidRPr="007E3F60">
        <w:rPr>
          <w:i/>
        </w:rPr>
        <w:t>d.2</w:t>
      </w:r>
      <w:r w:rsidRPr="007E3F60">
        <w:t>) A execução da base compreende as operações de mistura e pulverização, umedecimento ou secagem dos materiais realizados na pista</w:t>
      </w:r>
      <w:r w:rsidRPr="007E3F60">
        <w:rPr>
          <w:spacing w:val="-5"/>
        </w:rPr>
        <w:t xml:space="preserve"> </w:t>
      </w:r>
      <w:r w:rsidRPr="007E3F60">
        <w:t>ou</w:t>
      </w:r>
      <w:r w:rsidRPr="007E3F60">
        <w:rPr>
          <w:spacing w:val="-5"/>
        </w:rPr>
        <w:t xml:space="preserve"> </w:t>
      </w:r>
      <w:r w:rsidRPr="007E3F60">
        <w:t>em</w:t>
      </w:r>
      <w:r w:rsidRPr="007E3F60">
        <w:rPr>
          <w:spacing w:val="-3"/>
        </w:rPr>
        <w:t xml:space="preserve"> </w:t>
      </w:r>
      <w:r w:rsidRPr="007E3F60">
        <w:t>central</w:t>
      </w:r>
      <w:r w:rsidRPr="007E3F60">
        <w:rPr>
          <w:spacing w:val="-6"/>
        </w:rPr>
        <w:t xml:space="preserve"> </w:t>
      </w:r>
      <w:r w:rsidRPr="007E3F60">
        <w:t>de</w:t>
      </w:r>
      <w:r w:rsidRPr="007E3F60">
        <w:rPr>
          <w:spacing w:val="-5"/>
        </w:rPr>
        <w:t xml:space="preserve"> </w:t>
      </w:r>
      <w:r w:rsidRPr="007E3F60">
        <w:t>mistura,</w:t>
      </w:r>
      <w:r w:rsidRPr="007E3F60">
        <w:rPr>
          <w:spacing w:val="-5"/>
        </w:rPr>
        <w:t xml:space="preserve"> </w:t>
      </w:r>
      <w:r w:rsidRPr="007E3F60">
        <w:t>bem</w:t>
      </w:r>
      <w:r w:rsidRPr="007E3F60">
        <w:rPr>
          <w:spacing w:val="-5"/>
        </w:rPr>
        <w:t xml:space="preserve"> </w:t>
      </w:r>
      <w:r w:rsidRPr="007E3F60">
        <w:t>como</w:t>
      </w:r>
      <w:r w:rsidRPr="007E3F60">
        <w:rPr>
          <w:spacing w:val="-5"/>
        </w:rPr>
        <w:t xml:space="preserve"> </w:t>
      </w:r>
      <w:r w:rsidRPr="007E3F60">
        <w:t>o</w:t>
      </w:r>
      <w:r w:rsidRPr="007E3F60">
        <w:rPr>
          <w:spacing w:val="-5"/>
        </w:rPr>
        <w:t xml:space="preserve"> </w:t>
      </w:r>
      <w:r w:rsidRPr="007E3F60">
        <w:t>espalhamento,</w:t>
      </w:r>
      <w:r w:rsidRPr="007E3F60">
        <w:rPr>
          <w:spacing w:val="-4"/>
        </w:rPr>
        <w:t xml:space="preserve"> </w:t>
      </w:r>
      <w:r w:rsidRPr="007E3F60">
        <w:t xml:space="preserve">compactação e acabamento na pista devidamente </w:t>
      </w:r>
      <w:r w:rsidRPr="007E3F60">
        <w:lastRenderedPageBreak/>
        <w:t xml:space="preserve">preparada na largura desejada, nas quantidades que permitam, após a compactação, </w:t>
      </w:r>
      <w:r w:rsidRPr="007E3F60">
        <w:rPr>
          <w:shd w:val="clear" w:color="auto" w:fill="FFFFFF" w:themeFill="background1"/>
        </w:rPr>
        <w:t xml:space="preserve">atingir a espessura projetada </w:t>
      </w:r>
      <w:r w:rsidRPr="007E3F60">
        <w:rPr>
          <w:i/>
          <w:shd w:val="clear" w:color="auto" w:fill="FFFFFF" w:themeFill="background1"/>
        </w:rPr>
        <w:t>(vide memória de cálculo).</w:t>
      </w:r>
    </w:p>
    <w:p w14:paraId="6995A133" w14:textId="77777777" w:rsidR="009A13D0" w:rsidRPr="007E3F60" w:rsidRDefault="009A13D0" w:rsidP="009A13D0">
      <w:pPr>
        <w:shd w:val="clear" w:color="auto" w:fill="FFFFFF" w:themeFill="background1"/>
        <w:ind w:firstLine="708"/>
        <w:jc w:val="both"/>
        <w:rPr>
          <w:b/>
        </w:rPr>
      </w:pPr>
      <w:r w:rsidRPr="007E3F60">
        <w:rPr>
          <w:i/>
        </w:rPr>
        <w:t>d.3</w:t>
      </w:r>
      <w:r w:rsidRPr="007E3F60">
        <w:t xml:space="preserve">) Quando houver necessidade de se executar camada de base com espessura final superior a </w:t>
      </w:r>
      <w:r w:rsidRPr="007E3F60">
        <w:rPr>
          <w:b/>
        </w:rPr>
        <w:t>20 cm</w:t>
      </w:r>
      <w:r w:rsidRPr="007E3F60">
        <w:t xml:space="preserve">, estas serão subdivididas em camadas parciais. A espessura mínima de qualquer camada de base </w:t>
      </w:r>
      <w:r w:rsidRPr="007E3F60">
        <w:rPr>
          <w:b/>
        </w:rPr>
        <w:t>será 10 cm</w:t>
      </w:r>
      <w:r w:rsidRPr="007E3F60">
        <w:t xml:space="preserve">, após a compactação. Conforme </w:t>
      </w:r>
      <w:r w:rsidRPr="007E3F60">
        <w:rPr>
          <w:b/>
        </w:rPr>
        <w:t>DNER- ES 301/97.</w:t>
      </w:r>
    </w:p>
    <w:p w14:paraId="5CDF8464" w14:textId="77777777" w:rsidR="009A13D0" w:rsidRPr="007E3F60" w:rsidRDefault="009A13D0" w:rsidP="009A13D0">
      <w:pPr>
        <w:shd w:val="clear" w:color="auto" w:fill="FFFFFF" w:themeFill="background1"/>
        <w:ind w:firstLine="708"/>
        <w:jc w:val="both"/>
      </w:pPr>
      <w:r w:rsidRPr="007E3F60">
        <w:rPr>
          <w:i/>
        </w:rPr>
        <w:t>d.4</w:t>
      </w:r>
      <w:r w:rsidRPr="007E3F60">
        <w:t>) Nesta fase devem ser tomados os cuidados necessários para evitar a adição de material na fase de acabamento.</w:t>
      </w:r>
    </w:p>
    <w:p w14:paraId="10660F2A" w14:textId="69FE2C89" w:rsidR="009A13D0" w:rsidRPr="007E3F60" w:rsidRDefault="009A13D0" w:rsidP="009A13D0">
      <w:pPr>
        <w:shd w:val="clear" w:color="auto" w:fill="FFFFFF" w:themeFill="background1"/>
        <w:ind w:firstLine="708"/>
        <w:jc w:val="both"/>
        <w:rPr>
          <w:spacing w:val="-2"/>
        </w:rPr>
      </w:pPr>
      <w:r w:rsidRPr="007E3F60">
        <w:t xml:space="preserve">e) </w:t>
      </w:r>
      <w:r w:rsidRPr="007E3F60">
        <w:rPr>
          <w:b/>
        </w:rPr>
        <w:t>Compactação:</w:t>
      </w:r>
      <w:r w:rsidRPr="007E3F60">
        <w:t xml:space="preserve"> Na fase inicial da obra devem ser executados segmentos experimentais, com formas diferentes de execução, na sequência</w:t>
      </w:r>
      <w:r w:rsidRPr="007E3F60">
        <w:rPr>
          <w:spacing w:val="-7"/>
        </w:rPr>
        <w:t xml:space="preserve"> </w:t>
      </w:r>
      <w:r w:rsidRPr="007E3F60">
        <w:t>operacional</w:t>
      </w:r>
      <w:r w:rsidRPr="007E3F60">
        <w:rPr>
          <w:spacing w:val="-8"/>
        </w:rPr>
        <w:t xml:space="preserve"> </w:t>
      </w:r>
      <w:r w:rsidRPr="007E3F60">
        <w:t>de</w:t>
      </w:r>
      <w:r w:rsidRPr="007E3F60">
        <w:rPr>
          <w:spacing w:val="-7"/>
        </w:rPr>
        <w:t xml:space="preserve"> </w:t>
      </w:r>
      <w:r w:rsidRPr="007E3F60">
        <w:t>utilização</w:t>
      </w:r>
      <w:r w:rsidRPr="007E3F60">
        <w:rPr>
          <w:spacing w:val="-5"/>
        </w:rPr>
        <w:t xml:space="preserve"> </w:t>
      </w:r>
      <w:r w:rsidRPr="007E3F60">
        <w:t>dos</w:t>
      </w:r>
      <w:r w:rsidRPr="007E3F60">
        <w:rPr>
          <w:spacing w:val="-5"/>
        </w:rPr>
        <w:t xml:space="preserve"> </w:t>
      </w:r>
      <w:r w:rsidRPr="007E3F60">
        <w:t>equipamentos,</w:t>
      </w:r>
      <w:r w:rsidRPr="007E3F60">
        <w:rPr>
          <w:spacing w:val="-7"/>
        </w:rPr>
        <w:t xml:space="preserve"> </w:t>
      </w:r>
      <w:r w:rsidRPr="007E3F60">
        <w:t>de</w:t>
      </w:r>
      <w:r w:rsidRPr="007E3F60">
        <w:rPr>
          <w:spacing w:val="-7"/>
        </w:rPr>
        <w:t xml:space="preserve"> </w:t>
      </w:r>
      <w:r w:rsidRPr="007E3F60">
        <w:t>modo</w:t>
      </w:r>
      <w:r w:rsidRPr="007E3F60">
        <w:rPr>
          <w:spacing w:val="-7"/>
        </w:rPr>
        <w:t xml:space="preserve"> </w:t>
      </w:r>
      <w:r w:rsidRPr="007E3F60">
        <w:t>a</w:t>
      </w:r>
      <w:r w:rsidRPr="007E3F60">
        <w:rPr>
          <w:spacing w:val="-7"/>
        </w:rPr>
        <w:t xml:space="preserve"> </w:t>
      </w:r>
      <w:r w:rsidRPr="007E3F60">
        <w:t xml:space="preserve">definir os procedimentos a serem obedecidos nos serviços de compactação. Deve-se estabelecer o número de passadas necessárias dos equipamentos de compactação para atingir o grau de compactação </w:t>
      </w:r>
      <w:r w:rsidRPr="007E3F60">
        <w:rPr>
          <w:spacing w:val="-2"/>
        </w:rPr>
        <w:t>especificado.</w:t>
      </w:r>
    </w:p>
    <w:p w14:paraId="2A6AEF3B" w14:textId="77777777" w:rsidR="004C564B" w:rsidRPr="007E3F60" w:rsidRDefault="004C564B" w:rsidP="004C564B">
      <w:pPr>
        <w:shd w:val="clear" w:color="auto" w:fill="FFFFFF" w:themeFill="background1"/>
        <w:ind w:firstLine="708"/>
        <w:jc w:val="both"/>
      </w:pPr>
      <w:r w:rsidRPr="007E3F60">
        <w:t>e.1) Deve ser realizada nova determinação, sempre que houver variação no material ou do equipamento empregado.</w:t>
      </w:r>
    </w:p>
    <w:p w14:paraId="45B064CA" w14:textId="77777777" w:rsidR="004C564B" w:rsidRPr="007E3F60" w:rsidRDefault="004C564B" w:rsidP="004C564B">
      <w:pPr>
        <w:shd w:val="clear" w:color="auto" w:fill="FFFFFF" w:themeFill="background1"/>
        <w:ind w:firstLine="708"/>
        <w:jc w:val="both"/>
      </w:pPr>
      <w:r w:rsidRPr="007E3F60">
        <w:rPr>
          <w:i/>
        </w:rPr>
        <w:t>e.2</w:t>
      </w:r>
      <w:r w:rsidRPr="007E3F60">
        <w:t>) A</w:t>
      </w:r>
      <w:r w:rsidRPr="007E3F60">
        <w:rPr>
          <w:spacing w:val="-9"/>
        </w:rPr>
        <w:t xml:space="preserve"> </w:t>
      </w:r>
      <w:r w:rsidRPr="007E3F60">
        <w:t>compactação</w:t>
      </w:r>
      <w:r w:rsidRPr="007E3F60">
        <w:rPr>
          <w:spacing w:val="-9"/>
        </w:rPr>
        <w:t xml:space="preserve"> </w:t>
      </w:r>
      <w:r w:rsidRPr="007E3F60">
        <w:t>deve</w:t>
      </w:r>
      <w:r w:rsidRPr="007E3F60">
        <w:rPr>
          <w:spacing w:val="-9"/>
        </w:rPr>
        <w:t xml:space="preserve"> </w:t>
      </w:r>
      <w:r w:rsidRPr="007E3F60">
        <w:t>evoluir</w:t>
      </w:r>
      <w:r w:rsidRPr="007E3F60">
        <w:rPr>
          <w:spacing w:val="-10"/>
        </w:rPr>
        <w:t xml:space="preserve"> </w:t>
      </w:r>
      <w:r w:rsidRPr="007E3F60">
        <w:t>longitudinalmente,</w:t>
      </w:r>
      <w:r w:rsidRPr="007E3F60">
        <w:rPr>
          <w:spacing w:val="-9"/>
        </w:rPr>
        <w:t xml:space="preserve"> </w:t>
      </w:r>
      <w:r w:rsidRPr="007E3F60">
        <w:t>iniciando</w:t>
      </w:r>
      <w:r w:rsidRPr="007E3F60">
        <w:rPr>
          <w:spacing w:val="-9"/>
        </w:rPr>
        <w:t xml:space="preserve"> </w:t>
      </w:r>
      <w:r w:rsidRPr="007E3F60">
        <w:t>pelas</w:t>
      </w:r>
      <w:r w:rsidRPr="007E3F60">
        <w:rPr>
          <w:spacing w:val="-9"/>
        </w:rPr>
        <w:t xml:space="preserve"> </w:t>
      </w:r>
      <w:r w:rsidRPr="007E3F60">
        <w:t xml:space="preserve">bordas. Nos trechos em tangente, a compactação deve prosseguir das duas bordas para o centro, em percursos equidistantes da linha base, o eixo. Os percursos ou passadas do equipamento utilizado devem distar entre si de forma tal que, em cada percurso, seja coberta metade da faixa coberta no percurso anterior. </w:t>
      </w:r>
    </w:p>
    <w:p w14:paraId="47EF7D44" w14:textId="77777777" w:rsidR="004C564B" w:rsidRPr="007E3F60" w:rsidRDefault="004C564B" w:rsidP="004C564B">
      <w:pPr>
        <w:shd w:val="clear" w:color="auto" w:fill="FFFFFF" w:themeFill="background1"/>
        <w:ind w:firstLine="708"/>
        <w:jc w:val="both"/>
        <w:rPr>
          <w:spacing w:val="-2"/>
        </w:rPr>
      </w:pPr>
      <w:r w:rsidRPr="007E3F60">
        <w:rPr>
          <w:i/>
        </w:rPr>
        <w:t>e.3</w:t>
      </w:r>
      <w:r w:rsidRPr="007E3F60">
        <w:t xml:space="preserve">) Nos trechos em curva, havendo superelevação, a compactação deve progredir da borda mais baixa para a mais alta, com percursos análogos aos descritos para os trechos em </w:t>
      </w:r>
      <w:r w:rsidRPr="007E3F60">
        <w:rPr>
          <w:spacing w:val="-2"/>
        </w:rPr>
        <w:t>tangente.</w:t>
      </w:r>
    </w:p>
    <w:p w14:paraId="7DE04067" w14:textId="77777777" w:rsidR="004C564B" w:rsidRPr="007E3F60" w:rsidRDefault="004C564B" w:rsidP="004C564B">
      <w:pPr>
        <w:shd w:val="clear" w:color="auto" w:fill="FFFFFF" w:themeFill="background1"/>
        <w:ind w:firstLine="708"/>
        <w:jc w:val="both"/>
      </w:pPr>
      <w:r w:rsidRPr="007E3F60">
        <w:rPr>
          <w:i/>
        </w:rPr>
        <w:t>e.4</w:t>
      </w:r>
      <w:r w:rsidRPr="007E3F60">
        <w:t>) Nas partes</w:t>
      </w:r>
      <w:r w:rsidRPr="007E3F60">
        <w:rPr>
          <w:spacing w:val="-2"/>
        </w:rPr>
        <w:t xml:space="preserve"> </w:t>
      </w:r>
      <w:r w:rsidRPr="007E3F60">
        <w:t>adjacentes ao</w:t>
      </w:r>
      <w:r w:rsidRPr="007E3F60">
        <w:rPr>
          <w:spacing w:val="-1"/>
        </w:rPr>
        <w:t xml:space="preserve"> </w:t>
      </w:r>
      <w:r w:rsidRPr="007E3F60">
        <w:t>início e ao</w:t>
      </w:r>
      <w:r w:rsidRPr="007E3F60">
        <w:rPr>
          <w:spacing w:val="-2"/>
        </w:rPr>
        <w:t xml:space="preserve"> </w:t>
      </w:r>
      <w:r w:rsidRPr="007E3F60">
        <w:t>fim da sub-base</w:t>
      </w:r>
      <w:r w:rsidRPr="007E3F60">
        <w:rPr>
          <w:spacing w:val="-2"/>
        </w:rPr>
        <w:t xml:space="preserve"> </w:t>
      </w:r>
      <w:r w:rsidRPr="007E3F60">
        <w:t>em</w:t>
      </w:r>
      <w:r w:rsidRPr="007E3F60">
        <w:rPr>
          <w:spacing w:val="-1"/>
        </w:rPr>
        <w:t xml:space="preserve"> </w:t>
      </w:r>
      <w:r w:rsidRPr="007E3F60">
        <w:t>construção,</w:t>
      </w:r>
      <w:r w:rsidRPr="007E3F60">
        <w:rPr>
          <w:spacing w:val="-2"/>
        </w:rPr>
        <w:t xml:space="preserve"> </w:t>
      </w:r>
      <w:r w:rsidRPr="007E3F60">
        <w:t>a compactação deve ser executada transversalmente à linha base, o eixo.</w:t>
      </w:r>
    </w:p>
    <w:p w14:paraId="7255A5B8" w14:textId="77777777" w:rsidR="004C564B" w:rsidRPr="007E3F60" w:rsidRDefault="004C564B" w:rsidP="004C564B">
      <w:pPr>
        <w:shd w:val="clear" w:color="auto" w:fill="FFFFFF" w:themeFill="background1"/>
        <w:ind w:firstLine="708"/>
        <w:jc w:val="both"/>
      </w:pPr>
      <w:r w:rsidRPr="007E3F60">
        <w:rPr>
          <w:i/>
        </w:rPr>
        <w:t>e.5</w:t>
      </w:r>
      <w:r w:rsidRPr="007E3F60">
        <w:t>) Nas</w:t>
      </w:r>
      <w:r w:rsidRPr="007E3F60">
        <w:rPr>
          <w:spacing w:val="-14"/>
        </w:rPr>
        <w:t xml:space="preserve"> </w:t>
      </w:r>
      <w:r w:rsidRPr="007E3F60">
        <w:t>partes</w:t>
      </w:r>
      <w:r w:rsidRPr="007E3F60">
        <w:rPr>
          <w:spacing w:val="-15"/>
        </w:rPr>
        <w:t xml:space="preserve"> </w:t>
      </w:r>
      <w:r w:rsidRPr="007E3F60">
        <w:t>inacessíveis</w:t>
      </w:r>
      <w:r w:rsidRPr="007E3F60">
        <w:rPr>
          <w:spacing w:val="-15"/>
        </w:rPr>
        <w:t xml:space="preserve"> </w:t>
      </w:r>
      <w:r w:rsidRPr="007E3F60">
        <w:t>aos</w:t>
      </w:r>
      <w:r w:rsidRPr="007E3F60">
        <w:rPr>
          <w:spacing w:val="-15"/>
        </w:rPr>
        <w:t xml:space="preserve"> </w:t>
      </w:r>
      <w:r w:rsidRPr="007E3F60">
        <w:t>rolos</w:t>
      </w:r>
      <w:r w:rsidRPr="007E3F60">
        <w:rPr>
          <w:spacing w:val="-15"/>
        </w:rPr>
        <w:t xml:space="preserve"> </w:t>
      </w:r>
      <w:r w:rsidRPr="007E3F60">
        <w:t>compactadores,</w:t>
      </w:r>
      <w:r w:rsidRPr="007E3F60">
        <w:rPr>
          <w:spacing w:val="-14"/>
        </w:rPr>
        <w:t xml:space="preserve"> </w:t>
      </w:r>
      <w:r w:rsidRPr="007E3F60">
        <w:t>assim</w:t>
      </w:r>
      <w:r w:rsidRPr="007E3F60">
        <w:rPr>
          <w:spacing w:val="-13"/>
        </w:rPr>
        <w:t xml:space="preserve"> </w:t>
      </w:r>
      <w:r w:rsidRPr="007E3F60">
        <w:t>como</w:t>
      </w:r>
      <w:r w:rsidRPr="007E3F60">
        <w:rPr>
          <w:spacing w:val="-14"/>
        </w:rPr>
        <w:t xml:space="preserve"> </w:t>
      </w:r>
      <w:r w:rsidRPr="007E3F60">
        <w:t>nas</w:t>
      </w:r>
      <w:r w:rsidRPr="007E3F60">
        <w:rPr>
          <w:spacing w:val="-17"/>
        </w:rPr>
        <w:t xml:space="preserve"> </w:t>
      </w:r>
      <w:r w:rsidRPr="007E3F60">
        <w:t>partes em</w:t>
      </w:r>
      <w:r w:rsidRPr="007E3F60">
        <w:rPr>
          <w:spacing w:val="-5"/>
        </w:rPr>
        <w:t xml:space="preserve"> </w:t>
      </w:r>
      <w:r w:rsidRPr="007E3F60">
        <w:t>que</w:t>
      </w:r>
      <w:r w:rsidRPr="007E3F60">
        <w:rPr>
          <w:spacing w:val="-2"/>
        </w:rPr>
        <w:t xml:space="preserve"> </w:t>
      </w:r>
      <w:r w:rsidRPr="007E3F60">
        <w:t>seu</w:t>
      </w:r>
      <w:r w:rsidRPr="007E3F60">
        <w:rPr>
          <w:spacing w:val="-4"/>
        </w:rPr>
        <w:t xml:space="preserve"> </w:t>
      </w:r>
      <w:r w:rsidRPr="007E3F60">
        <w:t>uso</w:t>
      </w:r>
      <w:r w:rsidRPr="007E3F60">
        <w:rPr>
          <w:spacing w:val="-4"/>
        </w:rPr>
        <w:t xml:space="preserve"> </w:t>
      </w:r>
      <w:r w:rsidRPr="007E3F60">
        <w:t>não</w:t>
      </w:r>
      <w:r w:rsidRPr="007E3F60">
        <w:rPr>
          <w:spacing w:val="-6"/>
        </w:rPr>
        <w:t xml:space="preserve"> </w:t>
      </w:r>
      <w:r w:rsidRPr="007E3F60">
        <w:t>for</w:t>
      </w:r>
      <w:r w:rsidRPr="007E3F60">
        <w:rPr>
          <w:spacing w:val="-2"/>
        </w:rPr>
        <w:t xml:space="preserve"> </w:t>
      </w:r>
      <w:r w:rsidRPr="007E3F60">
        <w:t>recomendável,</w:t>
      </w:r>
      <w:r w:rsidRPr="007E3F60">
        <w:rPr>
          <w:spacing w:val="-2"/>
        </w:rPr>
        <w:t xml:space="preserve"> </w:t>
      </w:r>
      <w:r w:rsidRPr="007E3F60">
        <w:t>tais</w:t>
      </w:r>
      <w:r w:rsidRPr="007E3F60">
        <w:rPr>
          <w:spacing w:val="-5"/>
        </w:rPr>
        <w:t xml:space="preserve"> </w:t>
      </w:r>
      <w:r w:rsidRPr="007E3F60">
        <w:t>como</w:t>
      </w:r>
      <w:r w:rsidRPr="007E3F60">
        <w:rPr>
          <w:spacing w:val="-4"/>
        </w:rPr>
        <w:t xml:space="preserve"> </w:t>
      </w:r>
      <w:r w:rsidRPr="007E3F60">
        <w:t>cabeceiras</w:t>
      </w:r>
      <w:r w:rsidRPr="007E3F60">
        <w:rPr>
          <w:spacing w:val="-2"/>
        </w:rPr>
        <w:t xml:space="preserve"> </w:t>
      </w:r>
      <w:r w:rsidRPr="007E3F60">
        <w:t>de</w:t>
      </w:r>
      <w:r w:rsidRPr="007E3F60">
        <w:rPr>
          <w:spacing w:val="-4"/>
        </w:rPr>
        <w:t xml:space="preserve"> </w:t>
      </w:r>
      <w:r w:rsidRPr="007E3F60">
        <w:t>pontes</w:t>
      </w:r>
      <w:r w:rsidRPr="007E3F60">
        <w:rPr>
          <w:spacing w:val="-4"/>
        </w:rPr>
        <w:t xml:space="preserve"> </w:t>
      </w:r>
      <w:r w:rsidRPr="007E3F60">
        <w:rPr>
          <w:spacing w:val="-10"/>
        </w:rPr>
        <w:t xml:space="preserve">e </w:t>
      </w:r>
      <w:r w:rsidRPr="007E3F60">
        <w:t>viadutos, a compactação deve ser executada com rolos vibratórios portáteis ou sapos mecânicos.</w:t>
      </w:r>
    </w:p>
    <w:p w14:paraId="572A6D6E" w14:textId="77777777" w:rsidR="007426F0" w:rsidRPr="007E3F60" w:rsidRDefault="004C564B" w:rsidP="007426F0">
      <w:pPr>
        <w:shd w:val="clear" w:color="auto" w:fill="FFFFFF" w:themeFill="background1"/>
        <w:ind w:firstLine="708"/>
        <w:jc w:val="both"/>
      </w:pPr>
      <w:r w:rsidRPr="007E3F60">
        <w:rPr>
          <w:i/>
        </w:rPr>
        <w:lastRenderedPageBreak/>
        <w:t>e.6</w:t>
      </w:r>
      <w:r w:rsidRPr="007E3F60">
        <w:t>) Durante a compactação, se necessário, pode ser promovido o umedecimento da superfície da camada, mediante emprego de carro- tanque distribuidor de água. Esta operação é exigida sempre que o teor de umidade estiver abaixo do limite inferior do intervalo de umidade admitido para a compactação.</w:t>
      </w:r>
    </w:p>
    <w:p w14:paraId="085C7907" w14:textId="77777777" w:rsidR="007426F0" w:rsidRPr="007E3F60" w:rsidRDefault="007426F0" w:rsidP="007426F0">
      <w:pPr>
        <w:shd w:val="clear" w:color="auto" w:fill="FFFFFF" w:themeFill="background1"/>
        <w:ind w:firstLine="708"/>
        <w:jc w:val="both"/>
      </w:pPr>
      <w:r w:rsidRPr="007E3F60">
        <w:t xml:space="preserve">f) </w:t>
      </w:r>
      <w:r w:rsidRPr="007E3F60">
        <w:rPr>
          <w:b/>
        </w:rPr>
        <w:t>Acabamento:</w:t>
      </w:r>
      <w:r w:rsidRPr="007E3F60">
        <w:t xml:space="preserve"> O acabamento deve ser executado pela ação conjunta de</w:t>
      </w:r>
      <w:r w:rsidRPr="007E3F60">
        <w:rPr>
          <w:spacing w:val="-9"/>
        </w:rPr>
        <w:t xml:space="preserve"> </w:t>
      </w:r>
      <w:r w:rsidRPr="007E3F60">
        <w:t>motoniveladora</w:t>
      </w:r>
      <w:r w:rsidRPr="007E3F60">
        <w:rPr>
          <w:spacing w:val="-10"/>
        </w:rPr>
        <w:t xml:space="preserve"> </w:t>
      </w:r>
      <w:r w:rsidRPr="007E3F60">
        <w:t>e</w:t>
      </w:r>
      <w:r w:rsidRPr="007E3F60">
        <w:rPr>
          <w:spacing w:val="-9"/>
        </w:rPr>
        <w:t xml:space="preserve"> </w:t>
      </w:r>
      <w:r w:rsidRPr="007E3F60">
        <w:t>de</w:t>
      </w:r>
      <w:r w:rsidRPr="007E3F60">
        <w:rPr>
          <w:spacing w:val="-7"/>
        </w:rPr>
        <w:t xml:space="preserve"> </w:t>
      </w:r>
      <w:r w:rsidRPr="007E3F60">
        <w:t>rolos</w:t>
      </w:r>
      <w:r w:rsidRPr="007E3F60">
        <w:rPr>
          <w:spacing w:val="-10"/>
        </w:rPr>
        <w:t xml:space="preserve"> </w:t>
      </w:r>
      <w:r w:rsidRPr="007E3F60">
        <w:t>de</w:t>
      </w:r>
      <w:r w:rsidRPr="007E3F60">
        <w:rPr>
          <w:spacing w:val="-9"/>
        </w:rPr>
        <w:t xml:space="preserve"> </w:t>
      </w:r>
      <w:r w:rsidRPr="007E3F60">
        <w:t>pneus</w:t>
      </w:r>
      <w:r w:rsidRPr="007E3F60">
        <w:rPr>
          <w:spacing w:val="-8"/>
        </w:rPr>
        <w:t xml:space="preserve"> </w:t>
      </w:r>
      <w:r w:rsidRPr="007E3F60">
        <w:t>e</w:t>
      </w:r>
      <w:r w:rsidRPr="007E3F60">
        <w:rPr>
          <w:spacing w:val="-9"/>
        </w:rPr>
        <w:t xml:space="preserve"> </w:t>
      </w:r>
      <w:r w:rsidRPr="007E3F60">
        <w:t>liso-vibratório.</w:t>
      </w:r>
      <w:r w:rsidRPr="007E3F60">
        <w:rPr>
          <w:spacing w:val="-7"/>
        </w:rPr>
        <w:t xml:space="preserve"> </w:t>
      </w:r>
      <w:r w:rsidRPr="007E3F60">
        <w:t>A</w:t>
      </w:r>
      <w:r w:rsidRPr="007E3F60">
        <w:rPr>
          <w:spacing w:val="-10"/>
        </w:rPr>
        <w:t xml:space="preserve"> </w:t>
      </w:r>
      <w:r w:rsidRPr="007E3F60">
        <w:t>motoniveladora deve atuar, quando necessário, exclusivamente em operação de corte, sendo vetada a correção de depressões por adição de material.</w:t>
      </w:r>
    </w:p>
    <w:p w14:paraId="4C5BF373" w14:textId="75087B0C" w:rsidR="007426F0" w:rsidRPr="007E3F60" w:rsidRDefault="007426F0" w:rsidP="007426F0">
      <w:pPr>
        <w:shd w:val="clear" w:color="auto" w:fill="FFFFFF" w:themeFill="background1"/>
        <w:ind w:firstLine="708"/>
        <w:jc w:val="both"/>
      </w:pPr>
      <w:r w:rsidRPr="007E3F60">
        <w:t xml:space="preserve">g) </w:t>
      </w:r>
      <w:r w:rsidRPr="007E3F60">
        <w:rPr>
          <w:b/>
        </w:rPr>
        <w:t>Abertura</w:t>
      </w:r>
      <w:r w:rsidRPr="007E3F60">
        <w:rPr>
          <w:b/>
          <w:spacing w:val="-9"/>
        </w:rPr>
        <w:t xml:space="preserve"> </w:t>
      </w:r>
      <w:r w:rsidRPr="007E3F60">
        <w:rPr>
          <w:b/>
        </w:rPr>
        <w:t>ao</w:t>
      </w:r>
      <w:r w:rsidRPr="007E3F60">
        <w:rPr>
          <w:b/>
          <w:spacing w:val="-8"/>
        </w:rPr>
        <w:t xml:space="preserve"> </w:t>
      </w:r>
      <w:r w:rsidRPr="007E3F60">
        <w:rPr>
          <w:b/>
        </w:rPr>
        <w:t xml:space="preserve">tráfego: </w:t>
      </w:r>
      <w:r w:rsidRPr="007E3F60">
        <w:t>A</w:t>
      </w:r>
      <w:r w:rsidRPr="007E3F60">
        <w:rPr>
          <w:spacing w:val="-6"/>
        </w:rPr>
        <w:t xml:space="preserve"> </w:t>
      </w:r>
      <w:r w:rsidRPr="007E3F60">
        <w:t>sub-base</w:t>
      </w:r>
      <w:r w:rsidRPr="007E3F60">
        <w:rPr>
          <w:spacing w:val="-8"/>
        </w:rPr>
        <w:t xml:space="preserve"> </w:t>
      </w:r>
      <w:r w:rsidRPr="007E3F60">
        <w:t>estabilizada</w:t>
      </w:r>
      <w:r w:rsidRPr="007E3F60">
        <w:rPr>
          <w:spacing w:val="-6"/>
        </w:rPr>
        <w:t xml:space="preserve"> </w:t>
      </w:r>
      <w:proofErr w:type="spellStart"/>
      <w:r w:rsidRPr="007E3F60">
        <w:t>granulometricamente</w:t>
      </w:r>
      <w:proofErr w:type="spellEnd"/>
      <w:r w:rsidRPr="007E3F60">
        <w:rPr>
          <w:spacing w:val="-5"/>
        </w:rPr>
        <w:t xml:space="preserve"> </w:t>
      </w:r>
      <w:r w:rsidRPr="007E3F60">
        <w:t>não deve ser submetida à ação do tráfego. A extensão máxima a ser executada deve ser aquela para a qual pode ser efetuado de imediato o espalhamento</w:t>
      </w:r>
      <w:r w:rsidRPr="007E3F60">
        <w:rPr>
          <w:spacing w:val="-3"/>
        </w:rPr>
        <w:t xml:space="preserve"> </w:t>
      </w:r>
      <w:r w:rsidRPr="007E3F60">
        <w:t>do</w:t>
      </w:r>
      <w:r w:rsidRPr="007E3F60">
        <w:rPr>
          <w:spacing w:val="-3"/>
        </w:rPr>
        <w:t xml:space="preserve"> </w:t>
      </w:r>
      <w:r w:rsidRPr="007E3F60">
        <w:t>material</w:t>
      </w:r>
      <w:r w:rsidRPr="007E3F60">
        <w:rPr>
          <w:spacing w:val="-3"/>
        </w:rPr>
        <w:t xml:space="preserve"> </w:t>
      </w:r>
      <w:r w:rsidRPr="007E3F60">
        <w:t>da</w:t>
      </w:r>
      <w:r w:rsidRPr="007E3F60">
        <w:rPr>
          <w:spacing w:val="-3"/>
        </w:rPr>
        <w:t xml:space="preserve"> </w:t>
      </w:r>
      <w:r w:rsidRPr="007E3F60">
        <w:t>camada</w:t>
      </w:r>
      <w:r w:rsidRPr="007E3F60">
        <w:rPr>
          <w:spacing w:val="-3"/>
        </w:rPr>
        <w:t xml:space="preserve"> </w:t>
      </w:r>
      <w:r w:rsidRPr="007E3F60">
        <w:t>seguinte,</w:t>
      </w:r>
      <w:r w:rsidRPr="007E3F60">
        <w:rPr>
          <w:spacing w:val="-3"/>
        </w:rPr>
        <w:t xml:space="preserve"> </w:t>
      </w:r>
      <w:r w:rsidRPr="007E3F60">
        <w:t>de</w:t>
      </w:r>
      <w:r w:rsidRPr="007E3F60">
        <w:rPr>
          <w:spacing w:val="-6"/>
        </w:rPr>
        <w:t xml:space="preserve"> </w:t>
      </w:r>
      <w:r w:rsidRPr="007E3F60">
        <w:t>forma</w:t>
      </w:r>
      <w:r w:rsidRPr="007E3F60">
        <w:rPr>
          <w:spacing w:val="-3"/>
        </w:rPr>
        <w:t xml:space="preserve"> </w:t>
      </w:r>
      <w:r w:rsidRPr="007E3F60">
        <w:t>que</w:t>
      </w:r>
      <w:r w:rsidRPr="007E3F60">
        <w:rPr>
          <w:spacing w:val="-5"/>
        </w:rPr>
        <w:t xml:space="preserve"> </w:t>
      </w:r>
      <w:r w:rsidRPr="007E3F60">
        <w:t>a</w:t>
      </w:r>
      <w:r w:rsidRPr="007E3F60">
        <w:rPr>
          <w:spacing w:val="-3"/>
        </w:rPr>
        <w:t xml:space="preserve"> </w:t>
      </w:r>
      <w:r w:rsidRPr="007E3F60">
        <w:t>sub-base já liberada não fique exposta à ação de intempéries que possam prejudicar sua qualidade.</w:t>
      </w:r>
    </w:p>
    <w:p w14:paraId="09EC4CDB" w14:textId="54B2B44F" w:rsidR="004421B1" w:rsidRPr="007E3F60" w:rsidRDefault="00835E18" w:rsidP="009D23F0">
      <w:pPr>
        <w:ind w:firstLine="0"/>
        <w:jc w:val="both"/>
        <w:rPr>
          <w:b/>
          <w:bCs/>
          <w:i/>
          <w:iCs/>
          <w:shd w:val="clear" w:color="auto" w:fill="B4C6E7" w:themeFill="accent1" w:themeFillTint="66"/>
        </w:rPr>
      </w:pPr>
      <w:r w:rsidRPr="007E3F60">
        <w:rPr>
          <w:b/>
          <w:bCs/>
          <w:i/>
          <w:iCs/>
          <w:shd w:val="clear" w:color="auto" w:fill="B4C6E7" w:themeFill="accent1" w:themeFillTint="66"/>
        </w:rPr>
        <w:t>4</w:t>
      </w:r>
      <w:r w:rsidR="00E14246" w:rsidRPr="007E3F60">
        <w:rPr>
          <w:b/>
          <w:bCs/>
          <w:i/>
          <w:iCs/>
          <w:shd w:val="clear" w:color="auto" w:fill="B4C6E7" w:themeFill="accent1" w:themeFillTint="66"/>
        </w:rPr>
        <w:t>.</w:t>
      </w:r>
      <w:r w:rsidRPr="007E3F60">
        <w:rPr>
          <w:b/>
          <w:bCs/>
          <w:i/>
          <w:iCs/>
          <w:shd w:val="clear" w:color="auto" w:fill="B4C6E7" w:themeFill="accent1" w:themeFillTint="66"/>
        </w:rPr>
        <w:t xml:space="preserve"> </w:t>
      </w:r>
      <w:r w:rsidR="00E14246" w:rsidRPr="007E3F60">
        <w:rPr>
          <w:b/>
          <w:bCs/>
          <w:i/>
          <w:iCs/>
          <w:shd w:val="clear" w:color="auto" w:fill="B4C6E7" w:themeFill="accent1" w:themeFillTint="66"/>
        </w:rPr>
        <w:t>SERVIÇOS PRELIMINARES:</w:t>
      </w:r>
    </w:p>
    <w:p w14:paraId="53005624" w14:textId="0E484F12" w:rsidR="00E14246" w:rsidRPr="007E3F60" w:rsidRDefault="00E14246" w:rsidP="009D23F0">
      <w:pPr>
        <w:ind w:firstLine="0"/>
        <w:jc w:val="both"/>
        <w:rPr>
          <w:b/>
          <w:bCs/>
        </w:rPr>
      </w:pPr>
      <w:r w:rsidRPr="007E3F60">
        <w:rPr>
          <w:b/>
        </w:rPr>
        <w:t>4.1.</w:t>
      </w:r>
      <w:r w:rsidRPr="007E3F60">
        <w:t xml:space="preserve"> </w:t>
      </w:r>
      <w:r w:rsidRPr="007E3F60">
        <w:rPr>
          <w:b/>
        </w:rPr>
        <w:t>Placa de obra em chapa de aço galvanizada:</w:t>
      </w:r>
      <w:r w:rsidRPr="007E3F60">
        <w:t xml:space="preserve"> A CONTRATADA deverá fornecer e instalar a placa padrão de acordo com o Ministério da Defesa e Programa Calha Norte, cujo padrão será fornecido</w:t>
      </w:r>
      <w:r w:rsidRPr="007E3F60">
        <w:rPr>
          <w:spacing w:val="-9"/>
        </w:rPr>
        <w:t xml:space="preserve"> </w:t>
      </w:r>
      <w:r w:rsidRPr="007E3F60">
        <w:t>pela</w:t>
      </w:r>
      <w:r w:rsidRPr="007E3F60">
        <w:rPr>
          <w:spacing w:val="-9"/>
        </w:rPr>
        <w:t xml:space="preserve"> </w:t>
      </w:r>
      <w:r w:rsidRPr="007E3F60">
        <w:t>CONTRATANTE.</w:t>
      </w:r>
      <w:r w:rsidRPr="007E3F60">
        <w:rPr>
          <w:spacing w:val="-9"/>
        </w:rPr>
        <w:t xml:space="preserve"> </w:t>
      </w:r>
      <w:r w:rsidRPr="007E3F60">
        <w:t>A</w:t>
      </w:r>
      <w:r w:rsidRPr="007E3F60">
        <w:rPr>
          <w:spacing w:val="-11"/>
        </w:rPr>
        <w:t xml:space="preserve"> </w:t>
      </w:r>
      <w:r w:rsidRPr="007E3F60">
        <w:t>placa</w:t>
      </w:r>
      <w:r w:rsidRPr="007E3F60">
        <w:rPr>
          <w:spacing w:val="-9"/>
        </w:rPr>
        <w:t xml:space="preserve"> </w:t>
      </w:r>
      <w:r w:rsidRPr="007E3F60">
        <w:t>deverá</w:t>
      </w:r>
      <w:r w:rsidRPr="007E3F60">
        <w:rPr>
          <w:spacing w:val="-10"/>
        </w:rPr>
        <w:t xml:space="preserve"> </w:t>
      </w:r>
      <w:r w:rsidRPr="007E3F60">
        <w:t>ser</w:t>
      </w:r>
      <w:r w:rsidRPr="007E3F60">
        <w:rPr>
          <w:spacing w:val="-10"/>
        </w:rPr>
        <w:t xml:space="preserve"> </w:t>
      </w:r>
      <w:r w:rsidRPr="007E3F60">
        <w:t>instalada</w:t>
      </w:r>
      <w:r w:rsidRPr="007E3F60">
        <w:rPr>
          <w:spacing w:val="-9"/>
        </w:rPr>
        <w:t xml:space="preserve"> </w:t>
      </w:r>
      <w:r w:rsidRPr="007E3F60">
        <w:t>em</w:t>
      </w:r>
      <w:r w:rsidRPr="007E3F60">
        <w:rPr>
          <w:spacing w:val="-11"/>
        </w:rPr>
        <w:t xml:space="preserve"> </w:t>
      </w:r>
      <w:r w:rsidRPr="007E3F60">
        <w:t>posição de destaque no canteiro de obras, devendo a sua localização ser, previamente, aprovada pela FISCALIZAÇÃO. A dimensão da placa da obra será (3,00m x 2,00m) = 6,00 m², conforme orçado em planilha antes do início da obra, deverá ser implantada a Placa de Obra em chapa galvanizada, conforme discriminada no orçamento sintético, considerando as dimensões exigidas.</w:t>
      </w:r>
    </w:p>
    <w:p w14:paraId="54BCC31A" w14:textId="4EE77C59" w:rsidR="00652715" w:rsidRPr="007E3F60" w:rsidRDefault="00E14246" w:rsidP="009D23F0">
      <w:pPr>
        <w:pStyle w:val="Corpodetexto"/>
        <w:spacing w:line="360" w:lineRule="auto"/>
        <w:ind w:right="-1"/>
        <w:jc w:val="both"/>
        <w:rPr>
          <w:rFonts w:ascii="Arial" w:hAnsi="Arial" w:cs="Arial"/>
          <w:sz w:val="24"/>
          <w:szCs w:val="24"/>
        </w:rPr>
      </w:pPr>
      <w:r w:rsidRPr="007E3F60">
        <w:rPr>
          <w:rFonts w:ascii="Arial" w:hAnsi="Arial" w:cs="Arial"/>
          <w:b/>
          <w:sz w:val="24"/>
          <w:szCs w:val="24"/>
        </w:rPr>
        <w:t>4.2</w:t>
      </w:r>
      <w:r w:rsidRPr="007E3F60">
        <w:rPr>
          <w:rFonts w:ascii="Arial" w:hAnsi="Arial" w:cs="Arial"/>
          <w:sz w:val="24"/>
          <w:szCs w:val="24"/>
        </w:rPr>
        <w:t xml:space="preserve">. </w:t>
      </w:r>
      <w:r w:rsidR="00652715" w:rsidRPr="007E3F60">
        <w:rPr>
          <w:rFonts w:ascii="Arial" w:hAnsi="Arial" w:cs="Arial"/>
          <w:b/>
          <w:sz w:val="24"/>
          <w:szCs w:val="24"/>
        </w:rPr>
        <w:t xml:space="preserve">Execução de depósito em canteiro de obra em chapa de madeira compensada, não incluso mobiliário:  </w:t>
      </w:r>
      <w:r w:rsidR="00652715" w:rsidRPr="007E3F60">
        <w:rPr>
          <w:rFonts w:ascii="Arial" w:hAnsi="Arial" w:cs="Arial"/>
          <w:sz w:val="24"/>
          <w:szCs w:val="24"/>
        </w:rPr>
        <w:t>Após o terreno limpo e com o movimento de terra executado, o canteiro deve ser preparado de acordo com as necessidades da obra. Deverá ser localizado em áreas onde não atrapalhem a circulação de operários, veículos e a locação da obra. Deve-se fazer um barracão de madeira,</w:t>
      </w:r>
      <w:r w:rsidR="00652715" w:rsidRPr="007E3F60">
        <w:rPr>
          <w:rFonts w:ascii="Arial" w:hAnsi="Arial" w:cs="Arial"/>
          <w:spacing w:val="-3"/>
          <w:sz w:val="24"/>
          <w:szCs w:val="24"/>
        </w:rPr>
        <w:t xml:space="preserve"> </w:t>
      </w:r>
      <w:r w:rsidR="00652715" w:rsidRPr="007E3F60">
        <w:rPr>
          <w:rFonts w:ascii="Arial" w:hAnsi="Arial" w:cs="Arial"/>
          <w:sz w:val="24"/>
          <w:szCs w:val="24"/>
        </w:rPr>
        <w:t>chapas</w:t>
      </w:r>
      <w:r w:rsidR="00652715" w:rsidRPr="007E3F60">
        <w:rPr>
          <w:rFonts w:ascii="Arial" w:hAnsi="Arial" w:cs="Arial"/>
          <w:spacing w:val="-5"/>
          <w:sz w:val="24"/>
          <w:szCs w:val="24"/>
        </w:rPr>
        <w:t xml:space="preserve"> </w:t>
      </w:r>
      <w:r w:rsidR="00652715" w:rsidRPr="007E3F60">
        <w:rPr>
          <w:rFonts w:ascii="Arial" w:hAnsi="Arial" w:cs="Arial"/>
          <w:sz w:val="24"/>
          <w:szCs w:val="24"/>
        </w:rPr>
        <w:t>compensadas,</w:t>
      </w:r>
      <w:r w:rsidR="00652715" w:rsidRPr="007E3F60">
        <w:rPr>
          <w:rFonts w:ascii="Arial" w:hAnsi="Arial" w:cs="Arial"/>
          <w:spacing w:val="-4"/>
          <w:sz w:val="24"/>
          <w:szCs w:val="24"/>
        </w:rPr>
        <w:t xml:space="preserve"> </w:t>
      </w:r>
      <w:r w:rsidR="00652715" w:rsidRPr="007E3F60">
        <w:rPr>
          <w:rFonts w:ascii="Arial" w:hAnsi="Arial" w:cs="Arial"/>
          <w:sz w:val="24"/>
          <w:szCs w:val="24"/>
        </w:rPr>
        <w:t>de</w:t>
      </w:r>
      <w:r w:rsidR="00652715" w:rsidRPr="007E3F60">
        <w:rPr>
          <w:rFonts w:ascii="Arial" w:hAnsi="Arial" w:cs="Arial"/>
          <w:spacing w:val="-4"/>
          <w:sz w:val="24"/>
          <w:szCs w:val="24"/>
        </w:rPr>
        <w:t xml:space="preserve"> </w:t>
      </w:r>
      <w:r w:rsidR="00652715" w:rsidRPr="007E3F60">
        <w:rPr>
          <w:rFonts w:ascii="Arial" w:hAnsi="Arial" w:cs="Arial"/>
          <w:sz w:val="24"/>
          <w:szCs w:val="24"/>
        </w:rPr>
        <w:t>forma</w:t>
      </w:r>
      <w:r w:rsidR="00652715" w:rsidRPr="007E3F60">
        <w:rPr>
          <w:rFonts w:ascii="Arial" w:hAnsi="Arial" w:cs="Arial"/>
          <w:spacing w:val="-3"/>
          <w:sz w:val="24"/>
          <w:szCs w:val="24"/>
        </w:rPr>
        <w:t xml:space="preserve"> </w:t>
      </w:r>
      <w:r w:rsidR="00652715" w:rsidRPr="007E3F60">
        <w:rPr>
          <w:rFonts w:ascii="Arial" w:hAnsi="Arial" w:cs="Arial"/>
          <w:sz w:val="24"/>
          <w:szCs w:val="24"/>
        </w:rPr>
        <w:t>que</w:t>
      </w:r>
      <w:r w:rsidR="00652715" w:rsidRPr="007E3F60">
        <w:rPr>
          <w:rFonts w:ascii="Arial" w:hAnsi="Arial" w:cs="Arial"/>
          <w:spacing w:val="-4"/>
          <w:sz w:val="24"/>
          <w:szCs w:val="24"/>
        </w:rPr>
        <w:t xml:space="preserve"> </w:t>
      </w:r>
      <w:r w:rsidR="00652715" w:rsidRPr="007E3F60">
        <w:rPr>
          <w:rFonts w:ascii="Arial" w:hAnsi="Arial" w:cs="Arial"/>
          <w:sz w:val="24"/>
          <w:szCs w:val="24"/>
        </w:rPr>
        <w:t>resistam</w:t>
      </w:r>
      <w:r w:rsidR="00652715" w:rsidRPr="007E3F60">
        <w:rPr>
          <w:rFonts w:ascii="Arial" w:hAnsi="Arial" w:cs="Arial"/>
          <w:spacing w:val="-3"/>
          <w:sz w:val="24"/>
          <w:szCs w:val="24"/>
        </w:rPr>
        <w:t xml:space="preserve"> </w:t>
      </w:r>
      <w:r w:rsidR="00652715" w:rsidRPr="007E3F60">
        <w:rPr>
          <w:rFonts w:ascii="Arial" w:hAnsi="Arial" w:cs="Arial"/>
          <w:sz w:val="24"/>
          <w:szCs w:val="24"/>
        </w:rPr>
        <w:t>até</w:t>
      </w:r>
      <w:r w:rsidR="00652715" w:rsidRPr="007E3F60">
        <w:rPr>
          <w:rFonts w:ascii="Arial" w:hAnsi="Arial" w:cs="Arial"/>
          <w:spacing w:val="-4"/>
          <w:sz w:val="24"/>
          <w:szCs w:val="24"/>
        </w:rPr>
        <w:t xml:space="preserve"> </w:t>
      </w:r>
      <w:r w:rsidR="00652715" w:rsidRPr="007E3F60">
        <w:rPr>
          <w:rFonts w:ascii="Arial" w:hAnsi="Arial" w:cs="Arial"/>
          <w:sz w:val="24"/>
          <w:szCs w:val="24"/>
        </w:rPr>
        <w:t>ao</w:t>
      </w:r>
      <w:r w:rsidR="00652715" w:rsidRPr="007E3F60">
        <w:rPr>
          <w:rFonts w:ascii="Arial" w:hAnsi="Arial" w:cs="Arial"/>
          <w:spacing w:val="-3"/>
          <w:sz w:val="24"/>
          <w:szCs w:val="24"/>
        </w:rPr>
        <w:t xml:space="preserve"> </w:t>
      </w:r>
      <w:r w:rsidR="00652715" w:rsidRPr="007E3F60">
        <w:rPr>
          <w:rFonts w:ascii="Arial" w:hAnsi="Arial" w:cs="Arial"/>
          <w:sz w:val="24"/>
          <w:szCs w:val="24"/>
        </w:rPr>
        <w:t>término</w:t>
      </w:r>
      <w:r w:rsidR="00652715" w:rsidRPr="007E3F60">
        <w:rPr>
          <w:rFonts w:ascii="Arial" w:hAnsi="Arial" w:cs="Arial"/>
          <w:spacing w:val="-3"/>
          <w:sz w:val="24"/>
          <w:szCs w:val="24"/>
        </w:rPr>
        <w:t xml:space="preserve"> </w:t>
      </w:r>
      <w:r w:rsidR="00652715" w:rsidRPr="007E3F60">
        <w:rPr>
          <w:rFonts w:ascii="Arial" w:hAnsi="Arial" w:cs="Arial"/>
          <w:sz w:val="24"/>
          <w:szCs w:val="24"/>
        </w:rPr>
        <w:t>da obra. Nesse barracão serão depositados os materiais (cimento, cal, etc.) e ferramentas, que serão utilizados durante a execução dos serviços.</w:t>
      </w:r>
    </w:p>
    <w:p w14:paraId="4975B73A" w14:textId="77777777" w:rsidR="00652715" w:rsidRPr="007E3F60" w:rsidRDefault="00652715" w:rsidP="009D23F0">
      <w:pPr>
        <w:pStyle w:val="Corpodetexto"/>
        <w:spacing w:line="360" w:lineRule="auto"/>
        <w:ind w:right="-1" w:firstLine="708"/>
        <w:jc w:val="both"/>
        <w:rPr>
          <w:rFonts w:ascii="Arial" w:hAnsi="Arial" w:cs="Arial"/>
          <w:sz w:val="24"/>
          <w:szCs w:val="24"/>
        </w:rPr>
      </w:pPr>
      <w:r w:rsidRPr="007E3F60">
        <w:rPr>
          <w:rFonts w:ascii="Arial" w:hAnsi="Arial" w:cs="Arial"/>
          <w:b/>
          <w:i/>
          <w:sz w:val="24"/>
          <w:szCs w:val="24"/>
        </w:rPr>
        <w:lastRenderedPageBreak/>
        <w:t>4.2.1.</w:t>
      </w:r>
      <w:r w:rsidRPr="007E3F60">
        <w:rPr>
          <w:rFonts w:ascii="Arial" w:hAnsi="Arial" w:cs="Arial"/>
          <w:sz w:val="24"/>
          <w:szCs w:val="24"/>
        </w:rPr>
        <w:t xml:space="preserve"> A CONTRATADA deverá prever depósito, no devido dimensionamento</w:t>
      </w:r>
      <w:r w:rsidRPr="007E3F60">
        <w:rPr>
          <w:rFonts w:ascii="Arial" w:hAnsi="Arial" w:cs="Arial"/>
          <w:spacing w:val="-1"/>
          <w:sz w:val="24"/>
          <w:szCs w:val="24"/>
        </w:rPr>
        <w:t xml:space="preserve"> </w:t>
      </w:r>
      <w:r w:rsidRPr="007E3F60">
        <w:rPr>
          <w:rFonts w:ascii="Arial" w:hAnsi="Arial" w:cs="Arial"/>
          <w:sz w:val="24"/>
          <w:szCs w:val="24"/>
        </w:rPr>
        <w:t>e conveniência em relação ao volume da obra.</w:t>
      </w:r>
    </w:p>
    <w:p w14:paraId="46657BAF" w14:textId="77777777" w:rsidR="00652715" w:rsidRPr="007E3F60" w:rsidRDefault="00652715" w:rsidP="009D23F0">
      <w:pPr>
        <w:pStyle w:val="Corpodetexto"/>
        <w:spacing w:line="360" w:lineRule="auto"/>
        <w:ind w:right="-1" w:firstLine="708"/>
        <w:jc w:val="both"/>
        <w:rPr>
          <w:rFonts w:ascii="Arial" w:hAnsi="Arial" w:cs="Arial"/>
          <w:sz w:val="24"/>
          <w:szCs w:val="24"/>
        </w:rPr>
      </w:pPr>
      <w:r w:rsidRPr="007E3F60">
        <w:rPr>
          <w:rFonts w:ascii="Arial" w:hAnsi="Arial" w:cs="Arial"/>
          <w:b/>
          <w:i/>
          <w:sz w:val="24"/>
          <w:szCs w:val="24"/>
        </w:rPr>
        <w:t>4.2.2.</w:t>
      </w:r>
      <w:r w:rsidRPr="007E3F60">
        <w:rPr>
          <w:rFonts w:ascii="Arial" w:hAnsi="Arial" w:cs="Arial"/>
          <w:sz w:val="24"/>
          <w:szCs w:val="24"/>
        </w:rPr>
        <w:t xml:space="preserve"> A localização será definida em comum acordo entre a FISCALIZAÇÃO e a CONTRATADA. A distribuição interna dos compartimentos será estabelecida pela CONTRATADA em função da necessidade da obra.</w:t>
      </w:r>
    </w:p>
    <w:p w14:paraId="29F9446D" w14:textId="77777777" w:rsidR="00652715" w:rsidRPr="007E3F60" w:rsidRDefault="00652715" w:rsidP="009D23F0">
      <w:pPr>
        <w:pStyle w:val="Corpodetexto"/>
        <w:spacing w:line="360" w:lineRule="auto"/>
        <w:ind w:right="-1" w:firstLine="708"/>
        <w:jc w:val="both"/>
        <w:rPr>
          <w:rFonts w:ascii="Arial" w:hAnsi="Arial" w:cs="Arial"/>
          <w:sz w:val="24"/>
          <w:szCs w:val="24"/>
        </w:rPr>
      </w:pPr>
      <w:r w:rsidRPr="007E3F60">
        <w:rPr>
          <w:rFonts w:ascii="Arial" w:hAnsi="Arial" w:cs="Arial"/>
          <w:b/>
          <w:i/>
          <w:sz w:val="24"/>
          <w:szCs w:val="24"/>
        </w:rPr>
        <w:t>4.2.3.</w:t>
      </w:r>
      <w:r w:rsidRPr="007E3F60">
        <w:rPr>
          <w:rFonts w:ascii="Arial" w:hAnsi="Arial" w:cs="Arial"/>
          <w:sz w:val="24"/>
          <w:szCs w:val="24"/>
        </w:rPr>
        <w:t xml:space="preserve"> A CONTRATADA deverá prever a instalação de canteiro de serviço para a execução das obras, até o seu final.</w:t>
      </w:r>
    </w:p>
    <w:p w14:paraId="758389B7" w14:textId="5AC2CD1B" w:rsidR="00652715" w:rsidRPr="007E3F60" w:rsidRDefault="00652715" w:rsidP="009D23F0">
      <w:pPr>
        <w:pStyle w:val="Corpodetexto"/>
        <w:spacing w:line="360" w:lineRule="auto"/>
        <w:ind w:right="-1" w:firstLine="708"/>
        <w:jc w:val="both"/>
        <w:rPr>
          <w:rFonts w:ascii="Arial" w:hAnsi="Arial" w:cs="Arial"/>
          <w:sz w:val="24"/>
          <w:szCs w:val="24"/>
        </w:rPr>
      </w:pPr>
      <w:r w:rsidRPr="007E3F60">
        <w:rPr>
          <w:rFonts w:ascii="Arial" w:hAnsi="Arial" w:cs="Arial"/>
          <w:b/>
          <w:i/>
          <w:sz w:val="24"/>
          <w:szCs w:val="24"/>
        </w:rPr>
        <w:t>4.2.4.</w:t>
      </w:r>
      <w:r w:rsidRPr="007E3F60">
        <w:rPr>
          <w:rFonts w:ascii="Arial" w:hAnsi="Arial" w:cs="Arial"/>
          <w:sz w:val="24"/>
          <w:szCs w:val="24"/>
        </w:rPr>
        <w:t xml:space="preserve"> Sendo assim, as especificações básicas dos edifícios provisórios que compõem o canteiro de obras são:</w:t>
      </w:r>
    </w:p>
    <w:p w14:paraId="54FEA731" w14:textId="77777777" w:rsidR="00652715" w:rsidRPr="007E3F60" w:rsidRDefault="00652715" w:rsidP="009D23F0">
      <w:pPr>
        <w:pStyle w:val="Corpodetexto"/>
        <w:spacing w:before="240" w:line="360" w:lineRule="auto"/>
        <w:ind w:left="708"/>
        <w:jc w:val="both"/>
        <w:rPr>
          <w:rFonts w:ascii="Arial" w:hAnsi="Arial" w:cs="Arial"/>
          <w:spacing w:val="-2"/>
          <w:sz w:val="24"/>
          <w:szCs w:val="24"/>
        </w:rPr>
      </w:pPr>
      <w:r w:rsidRPr="007E3F60">
        <w:rPr>
          <w:rFonts w:ascii="Arial" w:hAnsi="Arial" w:cs="Arial"/>
          <w:sz w:val="24"/>
          <w:szCs w:val="24"/>
        </w:rPr>
        <w:t>a) Fundação</w:t>
      </w:r>
      <w:r w:rsidRPr="007E3F60">
        <w:rPr>
          <w:rFonts w:ascii="Arial" w:hAnsi="Arial" w:cs="Arial"/>
          <w:spacing w:val="-5"/>
          <w:sz w:val="24"/>
          <w:szCs w:val="24"/>
        </w:rPr>
        <w:t xml:space="preserve"> </w:t>
      </w:r>
      <w:r w:rsidRPr="007E3F60">
        <w:rPr>
          <w:rFonts w:ascii="Arial" w:hAnsi="Arial" w:cs="Arial"/>
          <w:sz w:val="24"/>
          <w:szCs w:val="24"/>
        </w:rPr>
        <w:t>direta</w:t>
      </w:r>
      <w:r w:rsidRPr="007E3F60">
        <w:rPr>
          <w:rFonts w:ascii="Arial" w:hAnsi="Arial" w:cs="Arial"/>
          <w:spacing w:val="-3"/>
          <w:sz w:val="24"/>
          <w:szCs w:val="24"/>
        </w:rPr>
        <w:t xml:space="preserve"> </w:t>
      </w:r>
      <w:r w:rsidRPr="007E3F60">
        <w:rPr>
          <w:rFonts w:ascii="Arial" w:hAnsi="Arial" w:cs="Arial"/>
          <w:sz w:val="24"/>
          <w:szCs w:val="24"/>
        </w:rPr>
        <w:t>de</w:t>
      </w:r>
      <w:r w:rsidRPr="007E3F60">
        <w:rPr>
          <w:rFonts w:ascii="Arial" w:hAnsi="Arial" w:cs="Arial"/>
          <w:spacing w:val="-5"/>
          <w:sz w:val="24"/>
          <w:szCs w:val="24"/>
        </w:rPr>
        <w:t xml:space="preserve"> </w:t>
      </w:r>
      <w:r w:rsidRPr="007E3F60">
        <w:rPr>
          <w:rFonts w:ascii="Arial" w:hAnsi="Arial" w:cs="Arial"/>
          <w:sz w:val="24"/>
          <w:szCs w:val="24"/>
        </w:rPr>
        <w:t>alvenaria</w:t>
      </w:r>
      <w:r w:rsidRPr="007E3F60">
        <w:rPr>
          <w:rFonts w:ascii="Arial" w:hAnsi="Arial" w:cs="Arial"/>
          <w:spacing w:val="-2"/>
          <w:sz w:val="24"/>
          <w:szCs w:val="24"/>
        </w:rPr>
        <w:t xml:space="preserve"> </w:t>
      </w:r>
      <w:r w:rsidRPr="007E3F60">
        <w:rPr>
          <w:rFonts w:ascii="Arial" w:hAnsi="Arial" w:cs="Arial"/>
          <w:sz w:val="24"/>
          <w:szCs w:val="24"/>
        </w:rPr>
        <w:t>de</w:t>
      </w:r>
      <w:r w:rsidRPr="007E3F60">
        <w:rPr>
          <w:rFonts w:ascii="Arial" w:hAnsi="Arial" w:cs="Arial"/>
          <w:spacing w:val="-5"/>
          <w:sz w:val="24"/>
          <w:szCs w:val="24"/>
        </w:rPr>
        <w:t xml:space="preserve"> </w:t>
      </w:r>
      <w:r w:rsidRPr="007E3F60">
        <w:rPr>
          <w:rFonts w:ascii="Arial" w:hAnsi="Arial" w:cs="Arial"/>
          <w:sz w:val="24"/>
          <w:szCs w:val="24"/>
        </w:rPr>
        <w:t>embasamento</w:t>
      </w:r>
      <w:r w:rsidRPr="007E3F60">
        <w:rPr>
          <w:rFonts w:ascii="Arial" w:hAnsi="Arial" w:cs="Arial"/>
          <w:spacing w:val="-3"/>
          <w:sz w:val="24"/>
          <w:szCs w:val="24"/>
        </w:rPr>
        <w:t xml:space="preserve"> </w:t>
      </w:r>
      <w:r w:rsidRPr="007E3F60">
        <w:rPr>
          <w:rFonts w:ascii="Arial" w:hAnsi="Arial" w:cs="Arial"/>
          <w:sz w:val="24"/>
          <w:szCs w:val="24"/>
        </w:rPr>
        <w:t>em</w:t>
      </w:r>
      <w:r w:rsidRPr="007E3F60">
        <w:rPr>
          <w:rFonts w:ascii="Arial" w:hAnsi="Arial" w:cs="Arial"/>
          <w:spacing w:val="-4"/>
          <w:sz w:val="24"/>
          <w:szCs w:val="24"/>
        </w:rPr>
        <w:t xml:space="preserve"> </w:t>
      </w:r>
      <w:r w:rsidRPr="007E3F60">
        <w:rPr>
          <w:rFonts w:ascii="Arial" w:hAnsi="Arial" w:cs="Arial"/>
          <w:sz w:val="24"/>
          <w:szCs w:val="24"/>
        </w:rPr>
        <w:t>bloco</w:t>
      </w:r>
      <w:r w:rsidRPr="007E3F60">
        <w:rPr>
          <w:rFonts w:ascii="Arial" w:hAnsi="Arial" w:cs="Arial"/>
          <w:spacing w:val="-3"/>
          <w:sz w:val="24"/>
          <w:szCs w:val="24"/>
        </w:rPr>
        <w:t xml:space="preserve"> </w:t>
      </w:r>
      <w:r w:rsidRPr="007E3F60">
        <w:rPr>
          <w:rFonts w:ascii="Arial" w:hAnsi="Arial" w:cs="Arial"/>
          <w:sz w:val="24"/>
          <w:szCs w:val="24"/>
        </w:rPr>
        <w:t>de</w:t>
      </w:r>
      <w:r w:rsidRPr="007E3F60">
        <w:rPr>
          <w:rFonts w:ascii="Arial" w:hAnsi="Arial" w:cs="Arial"/>
          <w:spacing w:val="-4"/>
          <w:sz w:val="24"/>
          <w:szCs w:val="24"/>
        </w:rPr>
        <w:t xml:space="preserve"> </w:t>
      </w:r>
      <w:r w:rsidRPr="007E3F60">
        <w:rPr>
          <w:rFonts w:ascii="Arial" w:hAnsi="Arial" w:cs="Arial"/>
          <w:spacing w:val="-2"/>
          <w:sz w:val="24"/>
          <w:szCs w:val="24"/>
        </w:rPr>
        <w:t>concreto;</w:t>
      </w:r>
    </w:p>
    <w:p w14:paraId="4A21C757" w14:textId="77777777" w:rsidR="00652715" w:rsidRPr="007E3F60" w:rsidRDefault="00652715" w:rsidP="009D23F0">
      <w:pPr>
        <w:pStyle w:val="Corpodetexto"/>
        <w:spacing w:before="240" w:line="360" w:lineRule="auto"/>
        <w:ind w:left="708"/>
        <w:jc w:val="both"/>
        <w:rPr>
          <w:rFonts w:ascii="Arial" w:hAnsi="Arial" w:cs="Arial"/>
          <w:spacing w:val="-4"/>
          <w:sz w:val="24"/>
          <w:szCs w:val="24"/>
        </w:rPr>
      </w:pPr>
      <w:r w:rsidRPr="007E3F60">
        <w:rPr>
          <w:rFonts w:ascii="Arial" w:hAnsi="Arial" w:cs="Arial"/>
          <w:sz w:val="24"/>
          <w:szCs w:val="24"/>
        </w:rPr>
        <w:t>b) Piso</w:t>
      </w:r>
      <w:r w:rsidRPr="007E3F60">
        <w:rPr>
          <w:rFonts w:ascii="Arial" w:hAnsi="Arial" w:cs="Arial"/>
          <w:spacing w:val="-2"/>
          <w:sz w:val="24"/>
          <w:szCs w:val="24"/>
        </w:rPr>
        <w:t xml:space="preserve"> </w:t>
      </w:r>
      <w:r w:rsidRPr="007E3F60">
        <w:rPr>
          <w:rFonts w:ascii="Arial" w:hAnsi="Arial" w:cs="Arial"/>
          <w:sz w:val="24"/>
          <w:szCs w:val="24"/>
        </w:rPr>
        <w:t>em</w:t>
      </w:r>
      <w:r w:rsidRPr="007E3F60">
        <w:rPr>
          <w:rFonts w:ascii="Arial" w:hAnsi="Arial" w:cs="Arial"/>
          <w:spacing w:val="-3"/>
          <w:sz w:val="24"/>
          <w:szCs w:val="24"/>
        </w:rPr>
        <w:t xml:space="preserve"> </w:t>
      </w:r>
      <w:r w:rsidRPr="007E3F60">
        <w:rPr>
          <w:rFonts w:ascii="Arial" w:hAnsi="Arial" w:cs="Arial"/>
          <w:sz w:val="24"/>
          <w:szCs w:val="24"/>
        </w:rPr>
        <w:t>camada</w:t>
      </w:r>
      <w:r w:rsidRPr="007E3F60">
        <w:rPr>
          <w:rFonts w:ascii="Arial" w:hAnsi="Arial" w:cs="Arial"/>
          <w:spacing w:val="-1"/>
          <w:sz w:val="24"/>
          <w:szCs w:val="24"/>
        </w:rPr>
        <w:t xml:space="preserve"> </w:t>
      </w:r>
      <w:r w:rsidRPr="007E3F60">
        <w:rPr>
          <w:rFonts w:ascii="Arial" w:hAnsi="Arial" w:cs="Arial"/>
          <w:sz w:val="24"/>
          <w:szCs w:val="24"/>
        </w:rPr>
        <w:t>de</w:t>
      </w:r>
      <w:r w:rsidRPr="007E3F60">
        <w:rPr>
          <w:rFonts w:ascii="Arial" w:hAnsi="Arial" w:cs="Arial"/>
          <w:spacing w:val="-2"/>
          <w:sz w:val="24"/>
          <w:szCs w:val="24"/>
        </w:rPr>
        <w:t xml:space="preserve"> </w:t>
      </w:r>
      <w:r w:rsidRPr="007E3F60">
        <w:rPr>
          <w:rFonts w:ascii="Arial" w:hAnsi="Arial" w:cs="Arial"/>
          <w:sz w:val="24"/>
          <w:szCs w:val="24"/>
        </w:rPr>
        <w:t>concreto</w:t>
      </w:r>
      <w:r w:rsidRPr="007E3F60">
        <w:rPr>
          <w:rFonts w:ascii="Arial" w:hAnsi="Arial" w:cs="Arial"/>
          <w:spacing w:val="-4"/>
          <w:sz w:val="24"/>
          <w:szCs w:val="24"/>
        </w:rPr>
        <w:t xml:space="preserve"> </w:t>
      </w:r>
      <w:r w:rsidRPr="007E3F60">
        <w:rPr>
          <w:rFonts w:ascii="Arial" w:hAnsi="Arial" w:cs="Arial"/>
          <w:sz w:val="24"/>
          <w:szCs w:val="24"/>
        </w:rPr>
        <w:t>magro</w:t>
      </w:r>
      <w:r w:rsidRPr="007E3F60">
        <w:rPr>
          <w:rFonts w:ascii="Arial" w:hAnsi="Arial" w:cs="Arial"/>
          <w:spacing w:val="-1"/>
          <w:sz w:val="24"/>
          <w:szCs w:val="24"/>
        </w:rPr>
        <w:t xml:space="preserve"> </w:t>
      </w:r>
      <w:r w:rsidRPr="007E3F60">
        <w:rPr>
          <w:rFonts w:ascii="Arial" w:hAnsi="Arial" w:cs="Arial"/>
          <w:sz w:val="24"/>
          <w:szCs w:val="24"/>
        </w:rPr>
        <w:t>e=3</w:t>
      </w:r>
      <w:r w:rsidRPr="007E3F60">
        <w:rPr>
          <w:rFonts w:ascii="Arial" w:hAnsi="Arial" w:cs="Arial"/>
          <w:spacing w:val="-2"/>
          <w:sz w:val="24"/>
          <w:szCs w:val="24"/>
        </w:rPr>
        <w:t xml:space="preserve"> </w:t>
      </w:r>
      <w:r w:rsidRPr="007E3F60">
        <w:rPr>
          <w:rFonts w:ascii="Arial" w:hAnsi="Arial" w:cs="Arial"/>
          <w:sz w:val="24"/>
          <w:szCs w:val="24"/>
        </w:rPr>
        <w:t>e</w:t>
      </w:r>
      <w:r w:rsidRPr="007E3F60">
        <w:rPr>
          <w:rFonts w:ascii="Arial" w:hAnsi="Arial" w:cs="Arial"/>
          <w:spacing w:val="-2"/>
          <w:sz w:val="24"/>
          <w:szCs w:val="24"/>
        </w:rPr>
        <w:t xml:space="preserve"> </w:t>
      </w:r>
      <w:r w:rsidRPr="007E3F60">
        <w:rPr>
          <w:rFonts w:ascii="Arial" w:hAnsi="Arial" w:cs="Arial"/>
          <w:spacing w:val="-4"/>
          <w:sz w:val="24"/>
          <w:szCs w:val="24"/>
        </w:rPr>
        <w:t>5cm;</w:t>
      </w:r>
    </w:p>
    <w:p w14:paraId="16F38AC4" w14:textId="77777777" w:rsidR="00652715" w:rsidRPr="007E3F60" w:rsidRDefault="00652715" w:rsidP="009D23F0">
      <w:pPr>
        <w:pStyle w:val="Corpodetexto"/>
        <w:spacing w:before="240" w:line="360" w:lineRule="auto"/>
        <w:ind w:left="708"/>
        <w:jc w:val="both"/>
        <w:rPr>
          <w:rFonts w:ascii="Arial" w:hAnsi="Arial" w:cs="Arial"/>
          <w:spacing w:val="-2"/>
          <w:sz w:val="24"/>
          <w:szCs w:val="24"/>
        </w:rPr>
      </w:pPr>
      <w:r w:rsidRPr="007E3F60">
        <w:rPr>
          <w:rFonts w:ascii="Arial" w:hAnsi="Arial" w:cs="Arial"/>
          <w:sz w:val="24"/>
          <w:szCs w:val="24"/>
        </w:rPr>
        <w:t>c) Vedações</w:t>
      </w:r>
      <w:r w:rsidRPr="007E3F60">
        <w:rPr>
          <w:rFonts w:ascii="Arial" w:hAnsi="Arial" w:cs="Arial"/>
          <w:spacing w:val="-5"/>
          <w:sz w:val="24"/>
          <w:szCs w:val="24"/>
        </w:rPr>
        <w:t xml:space="preserve"> </w:t>
      </w:r>
      <w:r w:rsidRPr="007E3F60">
        <w:rPr>
          <w:rFonts w:ascii="Arial" w:hAnsi="Arial" w:cs="Arial"/>
          <w:sz w:val="24"/>
          <w:szCs w:val="24"/>
        </w:rPr>
        <w:t>em</w:t>
      </w:r>
      <w:r w:rsidRPr="007E3F60">
        <w:rPr>
          <w:rFonts w:ascii="Arial" w:hAnsi="Arial" w:cs="Arial"/>
          <w:spacing w:val="-4"/>
          <w:sz w:val="24"/>
          <w:szCs w:val="24"/>
        </w:rPr>
        <w:t xml:space="preserve"> </w:t>
      </w:r>
      <w:r w:rsidRPr="007E3F60">
        <w:rPr>
          <w:rFonts w:ascii="Arial" w:hAnsi="Arial" w:cs="Arial"/>
          <w:sz w:val="24"/>
          <w:szCs w:val="24"/>
        </w:rPr>
        <w:t>montantes</w:t>
      </w:r>
      <w:r w:rsidRPr="007E3F60">
        <w:rPr>
          <w:rFonts w:ascii="Arial" w:hAnsi="Arial" w:cs="Arial"/>
          <w:spacing w:val="-3"/>
          <w:sz w:val="24"/>
          <w:szCs w:val="24"/>
        </w:rPr>
        <w:t xml:space="preserve"> </w:t>
      </w:r>
      <w:r w:rsidRPr="007E3F60">
        <w:rPr>
          <w:rFonts w:ascii="Arial" w:hAnsi="Arial" w:cs="Arial"/>
          <w:sz w:val="24"/>
          <w:szCs w:val="24"/>
        </w:rPr>
        <w:t>de</w:t>
      </w:r>
      <w:r w:rsidRPr="007E3F60">
        <w:rPr>
          <w:rFonts w:ascii="Arial" w:hAnsi="Arial" w:cs="Arial"/>
          <w:spacing w:val="-3"/>
          <w:sz w:val="24"/>
          <w:szCs w:val="24"/>
        </w:rPr>
        <w:t xml:space="preserve"> </w:t>
      </w:r>
      <w:r w:rsidRPr="007E3F60">
        <w:rPr>
          <w:rFonts w:ascii="Arial" w:hAnsi="Arial" w:cs="Arial"/>
          <w:sz w:val="24"/>
          <w:szCs w:val="24"/>
        </w:rPr>
        <w:t>painéis</w:t>
      </w:r>
      <w:r w:rsidRPr="007E3F60">
        <w:rPr>
          <w:rFonts w:ascii="Arial" w:hAnsi="Arial" w:cs="Arial"/>
          <w:spacing w:val="-2"/>
          <w:sz w:val="24"/>
          <w:szCs w:val="24"/>
        </w:rPr>
        <w:t xml:space="preserve"> </w:t>
      </w:r>
      <w:r w:rsidRPr="007E3F60">
        <w:rPr>
          <w:rFonts w:ascii="Arial" w:hAnsi="Arial" w:cs="Arial"/>
          <w:sz w:val="24"/>
          <w:szCs w:val="24"/>
        </w:rPr>
        <w:t>de</w:t>
      </w:r>
      <w:r w:rsidRPr="007E3F60">
        <w:rPr>
          <w:rFonts w:ascii="Arial" w:hAnsi="Arial" w:cs="Arial"/>
          <w:spacing w:val="-3"/>
          <w:sz w:val="24"/>
          <w:szCs w:val="24"/>
        </w:rPr>
        <w:t xml:space="preserve"> </w:t>
      </w:r>
      <w:r w:rsidRPr="007E3F60">
        <w:rPr>
          <w:rFonts w:ascii="Arial" w:hAnsi="Arial" w:cs="Arial"/>
          <w:sz w:val="24"/>
          <w:szCs w:val="24"/>
        </w:rPr>
        <w:t>chapa</w:t>
      </w:r>
      <w:r w:rsidRPr="007E3F60">
        <w:rPr>
          <w:rFonts w:ascii="Arial" w:hAnsi="Arial" w:cs="Arial"/>
          <w:spacing w:val="-3"/>
          <w:sz w:val="24"/>
          <w:szCs w:val="24"/>
        </w:rPr>
        <w:t xml:space="preserve"> </w:t>
      </w:r>
      <w:r w:rsidRPr="007E3F60">
        <w:rPr>
          <w:rFonts w:ascii="Arial" w:hAnsi="Arial" w:cs="Arial"/>
          <w:sz w:val="24"/>
          <w:szCs w:val="24"/>
        </w:rPr>
        <w:t>compensada</w:t>
      </w:r>
      <w:r w:rsidRPr="007E3F60">
        <w:rPr>
          <w:rFonts w:ascii="Arial" w:hAnsi="Arial" w:cs="Arial"/>
          <w:spacing w:val="-4"/>
          <w:sz w:val="24"/>
          <w:szCs w:val="24"/>
        </w:rPr>
        <w:t xml:space="preserve"> </w:t>
      </w:r>
      <w:r w:rsidRPr="007E3F60">
        <w:rPr>
          <w:rFonts w:ascii="Arial" w:hAnsi="Arial" w:cs="Arial"/>
          <w:spacing w:val="-2"/>
          <w:sz w:val="24"/>
          <w:szCs w:val="24"/>
        </w:rPr>
        <w:t>12mm;</w:t>
      </w:r>
    </w:p>
    <w:p w14:paraId="75C37D7F" w14:textId="77777777" w:rsidR="00652715" w:rsidRPr="007E3F60" w:rsidRDefault="00652715" w:rsidP="009D23F0">
      <w:pPr>
        <w:pStyle w:val="Corpodetexto"/>
        <w:spacing w:before="240" w:line="360" w:lineRule="auto"/>
        <w:ind w:left="708"/>
        <w:jc w:val="both"/>
        <w:rPr>
          <w:rFonts w:ascii="Arial" w:hAnsi="Arial" w:cs="Arial"/>
          <w:spacing w:val="-2"/>
          <w:sz w:val="24"/>
          <w:szCs w:val="24"/>
        </w:rPr>
      </w:pPr>
      <w:r w:rsidRPr="007E3F60">
        <w:rPr>
          <w:rFonts w:ascii="Arial" w:hAnsi="Arial" w:cs="Arial"/>
          <w:sz w:val="24"/>
          <w:szCs w:val="24"/>
        </w:rPr>
        <w:t xml:space="preserve">d) Cobertura em telha ondulada de fibrocimento apoiadas em estrutura de </w:t>
      </w:r>
      <w:r w:rsidRPr="007E3F60">
        <w:rPr>
          <w:rFonts w:ascii="Arial" w:hAnsi="Arial" w:cs="Arial"/>
          <w:spacing w:val="-2"/>
          <w:sz w:val="24"/>
          <w:szCs w:val="24"/>
        </w:rPr>
        <w:t xml:space="preserve">madeira; </w:t>
      </w:r>
    </w:p>
    <w:p w14:paraId="78A47188" w14:textId="67B25FA7" w:rsidR="00652715" w:rsidRPr="007E3F60" w:rsidRDefault="00652715" w:rsidP="009D23F0">
      <w:pPr>
        <w:pStyle w:val="Corpodetexto"/>
        <w:spacing w:before="240" w:line="360" w:lineRule="auto"/>
        <w:ind w:left="708"/>
        <w:jc w:val="both"/>
        <w:rPr>
          <w:rFonts w:ascii="Arial" w:hAnsi="Arial" w:cs="Arial"/>
          <w:sz w:val="24"/>
          <w:szCs w:val="24"/>
        </w:rPr>
      </w:pPr>
      <w:r w:rsidRPr="007E3F60">
        <w:rPr>
          <w:rFonts w:ascii="Arial" w:hAnsi="Arial" w:cs="Arial"/>
          <w:spacing w:val="-2"/>
          <w:sz w:val="24"/>
          <w:szCs w:val="24"/>
        </w:rPr>
        <w:t xml:space="preserve">e) </w:t>
      </w:r>
      <w:r w:rsidRPr="007E3F60">
        <w:rPr>
          <w:rFonts w:ascii="Arial" w:hAnsi="Arial" w:cs="Arial"/>
          <w:sz w:val="24"/>
          <w:szCs w:val="24"/>
        </w:rPr>
        <w:t>Janelas</w:t>
      </w:r>
      <w:r w:rsidRPr="007E3F60">
        <w:rPr>
          <w:rFonts w:ascii="Arial" w:hAnsi="Arial" w:cs="Arial"/>
          <w:spacing w:val="-4"/>
          <w:sz w:val="24"/>
          <w:szCs w:val="24"/>
        </w:rPr>
        <w:t xml:space="preserve"> </w:t>
      </w:r>
      <w:r w:rsidRPr="007E3F60">
        <w:rPr>
          <w:rFonts w:ascii="Arial" w:hAnsi="Arial" w:cs="Arial"/>
          <w:sz w:val="24"/>
          <w:szCs w:val="24"/>
        </w:rPr>
        <w:t>basculante</w:t>
      </w:r>
      <w:r w:rsidRPr="007E3F60">
        <w:rPr>
          <w:rFonts w:ascii="Arial" w:hAnsi="Arial" w:cs="Arial"/>
          <w:spacing w:val="-3"/>
          <w:sz w:val="24"/>
          <w:szCs w:val="24"/>
        </w:rPr>
        <w:t xml:space="preserve"> </w:t>
      </w:r>
      <w:r w:rsidRPr="007E3F60">
        <w:rPr>
          <w:rFonts w:ascii="Arial" w:hAnsi="Arial" w:cs="Arial"/>
          <w:sz w:val="24"/>
          <w:szCs w:val="24"/>
        </w:rPr>
        <w:t>de</w:t>
      </w:r>
      <w:r w:rsidRPr="007E3F60">
        <w:rPr>
          <w:rFonts w:ascii="Arial" w:hAnsi="Arial" w:cs="Arial"/>
          <w:spacing w:val="-2"/>
          <w:sz w:val="24"/>
          <w:szCs w:val="24"/>
        </w:rPr>
        <w:t xml:space="preserve"> </w:t>
      </w:r>
      <w:r w:rsidRPr="007E3F60">
        <w:rPr>
          <w:rFonts w:ascii="Arial" w:hAnsi="Arial" w:cs="Arial"/>
          <w:sz w:val="24"/>
          <w:szCs w:val="24"/>
        </w:rPr>
        <w:t>aço</w:t>
      </w:r>
      <w:r w:rsidRPr="007E3F60">
        <w:rPr>
          <w:rFonts w:ascii="Arial" w:hAnsi="Arial" w:cs="Arial"/>
          <w:spacing w:val="-4"/>
          <w:sz w:val="24"/>
          <w:szCs w:val="24"/>
        </w:rPr>
        <w:t xml:space="preserve"> </w:t>
      </w:r>
      <w:r w:rsidRPr="007E3F60">
        <w:rPr>
          <w:rFonts w:ascii="Arial" w:hAnsi="Arial" w:cs="Arial"/>
          <w:sz w:val="24"/>
          <w:szCs w:val="24"/>
        </w:rPr>
        <w:t>e</w:t>
      </w:r>
      <w:r w:rsidRPr="007E3F60">
        <w:rPr>
          <w:rFonts w:ascii="Arial" w:hAnsi="Arial" w:cs="Arial"/>
          <w:spacing w:val="-3"/>
          <w:sz w:val="24"/>
          <w:szCs w:val="24"/>
        </w:rPr>
        <w:t xml:space="preserve"> </w:t>
      </w:r>
      <w:r w:rsidRPr="007E3F60">
        <w:rPr>
          <w:rFonts w:ascii="Arial" w:hAnsi="Arial" w:cs="Arial"/>
          <w:sz w:val="24"/>
          <w:szCs w:val="24"/>
        </w:rPr>
        <w:t>porta</w:t>
      </w:r>
      <w:r w:rsidRPr="007E3F60">
        <w:rPr>
          <w:rFonts w:ascii="Arial" w:hAnsi="Arial" w:cs="Arial"/>
          <w:spacing w:val="-4"/>
          <w:sz w:val="24"/>
          <w:szCs w:val="24"/>
        </w:rPr>
        <w:t xml:space="preserve"> </w:t>
      </w:r>
      <w:r w:rsidRPr="007E3F60">
        <w:rPr>
          <w:rFonts w:ascii="Arial" w:hAnsi="Arial" w:cs="Arial"/>
          <w:sz w:val="24"/>
          <w:szCs w:val="24"/>
        </w:rPr>
        <w:t>de</w:t>
      </w:r>
      <w:r w:rsidRPr="007E3F60">
        <w:rPr>
          <w:rFonts w:ascii="Arial" w:hAnsi="Arial" w:cs="Arial"/>
          <w:spacing w:val="-4"/>
          <w:sz w:val="24"/>
          <w:szCs w:val="24"/>
        </w:rPr>
        <w:t xml:space="preserve"> </w:t>
      </w:r>
      <w:r w:rsidRPr="007E3F60">
        <w:rPr>
          <w:rFonts w:ascii="Arial" w:hAnsi="Arial" w:cs="Arial"/>
          <w:sz w:val="24"/>
          <w:szCs w:val="24"/>
        </w:rPr>
        <w:t>ferro</w:t>
      </w:r>
      <w:r w:rsidRPr="007E3F60">
        <w:rPr>
          <w:rFonts w:ascii="Arial" w:hAnsi="Arial" w:cs="Arial"/>
          <w:spacing w:val="-2"/>
          <w:sz w:val="24"/>
          <w:szCs w:val="24"/>
        </w:rPr>
        <w:t xml:space="preserve"> </w:t>
      </w:r>
      <w:r w:rsidRPr="007E3F60">
        <w:rPr>
          <w:rFonts w:ascii="Arial" w:hAnsi="Arial" w:cs="Arial"/>
          <w:sz w:val="24"/>
          <w:szCs w:val="24"/>
        </w:rPr>
        <w:t xml:space="preserve">tipo </w:t>
      </w:r>
      <w:r w:rsidRPr="007E3F60">
        <w:rPr>
          <w:rFonts w:ascii="Arial" w:hAnsi="Arial" w:cs="Arial"/>
          <w:spacing w:val="-2"/>
          <w:sz w:val="24"/>
          <w:szCs w:val="24"/>
        </w:rPr>
        <w:t>veneziana;</w:t>
      </w:r>
    </w:p>
    <w:p w14:paraId="57A47281" w14:textId="4AAA83E7" w:rsidR="00652715" w:rsidRPr="007E3F60" w:rsidRDefault="00652715" w:rsidP="009D23F0">
      <w:pPr>
        <w:pStyle w:val="Corpodetexto"/>
        <w:spacing w:before="161" w:line="360" w:lineRule="auto"/>
        <w:ind w:left="708"/>
        <w:jc w:val="both"/>
        <w:rPr>
          <w:rFonts w:ascii="Arial" w:hAnsi="Arial" w:cs="Arial"/>
          <w:sz w:val="24"/>
          <w:szCs w:val="24"/>
        </w:rPr>
      </w:pPr>
      <w:r w:rsidRPr="007E3F60">
        <w:rPr>
          <w:rFonts w:ascii="Arial" w:hAnsi="Arial" w:cs="Arial"/>
          <w:sz w:val="24"/>
          <w:szCs w:val="24"/>
        </w:rPr>
        <w:t>f) Instalações</w:t>
      </w:r>
      <w:r w:rsidRPr="007E3F60">
        <w:rPr>
          <w:rFonts w:ascii="Arial" w:hAnsi="Arial" w:cs="Arial"/>
          <w:spacing w:val="-6"/>
          <w:sz w:val="24"/>
          <w:szCs w:val="24"/>
        </w:rPr>
        <w:t xml:space="preserve"> </w:t>
      </w:r>
      <w:r w:rsidRPr="007E3F60">
        <w:rPr>
          <w:rFonts w:ascii="Arial" w:hAnsi="Arial" w:cs="Arial"/>
          <w:spacing w:val="-2"/>
          <w:sz w:val="24"/>
          <w:szCs w:val="24"/>
        </w:rPr>
        <w:t>elétricas.</w:t>
      </w:r>
    </w:p>
    <w:p w14:paraId="7E4377E5" w14:textId="77777777" w:rsidR="00652715" w:rsidRPr="007E3F60" w:rsidRDefault="00652715" w:rsidP="009D23F0">
      <w:pPr>
        <w:pStyle w:val="Corpodetexto"/>
        <w:spacing w:line="360" w:lineRule="auto"/>
        <w:ind w:right="-1" w:firstLine="708"/>
        <w:jc w:val="both"/>
        <w:rPr>
          <w:rFonts w:ascii="Arial" w:hAnsi="Arial" w:cs="Arial"/>
          <w:sz w:val="24"/>
          <w:szCs w:val="24"/>
        </w:rPr>
      </w:pPr>
    </w:p>
    <w:p w14:paraId="27B898DC" w14:textId="738B8310" w:rsidR="005B2D9E" w:rsidRPr="007E3F60" w:rsidRDefault="0032445C" w:rsidP="009D23F0">
      <w:pPr>
        <w:pStyle w:val="Ttulo2"/>
        <w:shd w:val="clear" w:color="auto" w:fill="B4C6E7" w:themeFill="accent1" w:themeFillTint="66"/>
        <w:spacing w:line="360" w:lineRule="auto"/>
        <w:ind w:left="0" w:firstLine="0"/>
        <w:jc w:val="both"/>
        <w:rPr>
          <w:rFonts w:ascii="Arial" w:hAnsi="Arial" w:cs="Arial"/>
          <w:sz w:val="24"/>
          <w:szCs w:val="24"/>
        </w:rPr>
      </w:pPr>
      <w:r w:rsidRPr="007E3F60">
        <w:rPr>
          <w:rFonts w:ascii="Arial" w:hAnsi="Arial" w:cs="Arial"/>
          <w:sz w:val="24"/>
          <w:szCs w:val="24"/>
        </w:rPr>
        <w:t xml:space="preserve">5. </w:t>
      </w:r>
      <w:r w:rsidR="005B2D9E" w:rsidRPr="007E3F60">
        <w:rPr>
          <w:rFonts w:ascii="Arial" w:hAnsi="Arial" w:cs="Arial"/>
          <w:sz w:val="24"/>
          <w:szCs w:val="24"/>
        </w:rPr>
        <w:t>NORMAS</w:t>
      </w:r>
      <w:r w:rsidR="005B2D9E" w:rsidRPr="007E3F60">
        <w:rPr>
          <w:rFonts w:ascii="Arial" w:hAnsi="Arial" w:cs="Arial"/>
          <w:spacing w:val="-2"/>
          <w:sz w:val="24"/>
          <w:szCs w:val="24"/>
        </w:rPr>
        <w:t xml:space="preserve"> </w:t>
      </w:r>
      <w:r w:rsidR="005B2D9E" w:rsidRPr="007E3F60">
        <w:rPr>
          <w:rFonts w:ascii="Arial" w:hAnsi="Arial" w:cs="Arial"/>
          <w:sz w:val="24"/>
          <w:szCs w:val="24"/>
        </w:rPr>
        <w:t>TÉCNICAS</w:t>
      </w:r>
      <w:r w:rsidR="005B2D9E" w:rsidRPr="007E3F60">
        <w:rPr>
          <w:rFonts w:ascii="Arial" w:hAnsi="Arial" w:cs="Arial"/>
          <w:spacing w:val="-5"/>
          <w:sz w:val="24"/>
          <w:szCs w:val="24"/>
        </w:rPr>
        <w:t xml:space="preserve"> </w:t>
      </w:r>
      <w:r w:rsidR="005B2D9E" w:rsidRPr="007E3F60">
        <w:rPr>
          <w:rFonts w:ascii="Arial" w:hAnsi="Arial" w:cs="Arial"/>
          <w:sz w:val="24"/>
          <w:szCs w:val="24"/>
        </w:rPr>
        <w:t>E</w:t>
      </w:r>
      <w:r w:rsidR="005B2D9E" w:rsidRPr="007E3F60">
        <w:rPr>
          <w:rFonts w:ascii="Arial" w:hAnsi="Arial" w:cs="Arial"/>
          <w:spacing w:val="-3"/>
          <w:sz w:val="24"/>
          <w:szCs w:val="24"/>
        </w:rPr>
        <w:t xml:space="preserve"> </w:t>
      </w:r>
      <w:r w:rsidR="005B2D9E" w:rsidRPr="007E3F60">
        <w:rPr>
          <w:rFonts w:ascii="Arial" w:hAnsi="Arial" w:cs="Arial"/>
          <w:sz w:val="24"/>
          <w:szCs w:val="24"/>
        </w:rPr>
        <w:t>DE</w:t>
      </w:r>
      <w:r w:rsidR="005B2D9E" w:rsidRPr="007E3F60">
        <w:rPr>
          <w:rFonts w:ascii="Arial" w:hAnsi="Arial" w:cs="Arial"/>
          <w:spacing w:val="-10"/>
          <w:sz w:val="24"/>
          <w:szCs w:val="24"/>
        </w:rPr>
        <w:t xml:space="preserve"> </w:t>
      </w:r>
      <w:r w:rsidR="005B2D9E" w:rsidRPr="007E3F60">
        <w:rPr>
          <w:rFonts w:ascii="Arial" w:hAnsi="Arial" w:cs="Arial"/>
          <w:sz w:val="24"/>
          <w:szCs w:val="24"/>
        </w:rPr>
        <w:t>SEGURANÇA</w:t>
      </w:r>
    </w:p>
    <w:p w14:paraId="6FCCE797" w14:textId="77777777" w:rsidR="009B624E" w:rsidRPr="007E3F60" w:rsidRDefault="009B624E" w:rsidP="009D23F0">
      <w:pPr>
        <w:ind w:firstLine="0"/>
        <w:jc w:val="both"/>
      </w:pPr>
      <w:r w:rsidRPr="007E3F60">
        <w:rPr>
          <w:b/>
        </w:rPr>
        <w:t>5.1.</w:t>
      </w:r>
      <w:r w:rsidRPr="007E3F60">
        <w:t xml:space="preserve"> </w:t>
      </w:r>
      <w:r w:rsidR="005B2D9E" w:rsidRPr="007E3F60">
        <w:t>Na execução dos serviços de manutenção deverão ser observadas as normas técnicas</w:t>
      </w:r>
      <w:r w:rsidR="005B2D9E" w:rsidRPr="007E3F60">
        <w:rPr>
          <w:spacing w:val="1"/>
        </w:rPr>
        <w:t xml:space="preserve"> </w:t>
      </w:r>
      <w:r w:rsidR="005B2D9E" w:rsidRPr="007E3F60">
        <w:t>cabíveis</w:t>
      </w:r>
      <w:r w:rsidR="005B2D9E" w:rsidRPr="007E3F60">
        <w:rPr>
          <w:spacing w:val="-1"/>
        </w:rPr>
        <w:t xml:space="preserve"> </w:t>
      </w:r>
      <w:r w:rsidR="005B2D9E" w:rsidRPr="007E3F60">
        <w:t>da</w:t>
      </w:r>
      <w:r w:rsidR="005B2D9E" w:rsidRPr="007E3F60">
        <w:rPr>
          <w:spacing w:val="-1"/>
        </w:rPr>
        <w:t xml:space="preserve"> </w:t>
      </w:r>
      <w:r w:rsidR="005B2D9E" w:rsidRPr="007E3F60">
        <w:t>Associação</w:t>
      </w:r>
      <w:r w:rsidR="005B2D9E" w:rsidRPr="007E3F60">
        <w:rPr>
          <w:spacing w:val="-1"/>
        </w:rPr>
        <w:t xml:space="preserve"> </w:t>
      </w:r>
      <w:r w:rsidR="005B2D9E" w:rsidRPr="007E3F60">
        <w:t>Brasileira</w:t>
      </w:r>
      <w:r w:rsidR="005B2D9E" w:rsidRPr="007E3F60">
        <w:rPr>
          <w:spacing w:val="-1"/>
        </w:rPr>
        <w:t xml:space="preserve"> </w:t>
      </w:r>
      <w:r w:rsidR="005B2D9E" w:rsidRPr="007E3F60">
        <w:t>de Normas Técnicas</w:t>
      </w:r>
      <w:r w:rsidR="005B2D9E" w:rsidRPr="007E3F60">
        <w:rPr>
          <w:spacing w:val="-1"/>
        </w:rPr>
        <w:t xml:space="preserve"> </w:t>
      </w:r>
      <w:r w:rsidR="005B2D9E" w:rsidRPr="007E3F60">
        <w:t>–</w:t>
      </w:r>
      <w:r w:rsidR="005B2D9E" w:rsidRPr="007E3F60">
        <w:rPr>
          <w:spacing w:val="3"/>
        </w:rPr>
        <w:t xml:space="preserve"> </w:t>
      </w:r>
      <w:r w:rsidR="005B2D9E" w:rsidRPr="007E3F60">
        <w:t>ABNT;</w:t>
      </w:r>
    </w:p>
    <w:p w14:paraId="22DD8A7D" w14:textId="77777777" w:rsidR="005B2D9E" w:rsidRPr="007E3F60" w:rsidRDefault="009B624E" w:rsidP="009D23F0">
      <w:pPr>
        <w:ind w:firstLine="0"/>
        <w:jc w:val="both"/>
      </w:pPr>
      <w:r w:rsidRPr="007E3F60">
        <w:rPr>
          <w:b/>
        </w:rPr>
        <w:t>5.2.</w:t>
      </w:r>
      <w:r w:rsidRPr="007E3F60">
        <w:t xml:space="preserve"> </w:t>
      </w:r>
      <w:r w:rsidR="005B2D9E" w:rsidRPr="007E3F60">
        <w:t>A CONTRATADA deverá cumprir a legislação vigente sobre Segurança do Trabalho, em</w:t>
      </w:r>
      <w:r w:rsidR="005B2D9E" w:rsidRPr="007E3F60">
        <w:rPr>
          <w:spacing w:val="1"/>
        </w:rPr>
        <w:t xml:space="preserve"> </w:t>
      </w:r>
      <w:r w:rsidR="005B2D9E" w:rsidRPr="007E3F60">
        <w:t>especial</w:t>
      </w:r>
      <w:r w:rsidR="005B2D9E" w:rsidRPr="007E3F60">
        <w:rPr>
          <w:spacing w:val="-10"/>
        </w:rPr>
        <w:t xml:space="preserve"> </w:t>
      </w:r>
      <w:r w:rsidR="005B2D9E" w:rsidRPr="007E3F60">
        <w:t>o</w:t>
      </w:r>
      <w:r w:rsidR="005B2D9E" w:rsidRPr="007E3F60">
        <w:rPr>
          <w:spacing w:val="-8"/>
        </w:rPr>
        <w:t xml:space="preserve"> </w:t>
      </w:r>
      <w:r w:rsidR="005B2D9E" w:rsidRPr="007E3F60">
        <w:t>que</w:t>
      </w:r>
      <w:r w:rsidR="005B2D9E" w:rsidRPr="007E3F60">
        <w:rPr>
          <w:spacing w:val="-11"/>
        </w:rPr>
        <w:t xml:space="preserve"> </w:t>
      </w:r>
      <w:r w:rsidR="005B2D9E" w:rsidRPr="007E3F60">
        <w:t>determina</w:t>
      </w:r>
      <w:r w:rsidR="005B2D9E" w:rsidRPr="007E3F60">
        <w:rPr>
          <w:spacing w:val="-7"/>
        </w:rPr>
        <w:t xml:space="preserve"> </w:t>
      </w:r>
      <w:r w:rsidR="005B2D9E" w:rsidRPr="007E3F60">
        <w:t>a</w:t>
      </w:r>
      <w:r w:rsidR="005B2D9E" w:rsidRPr="007E3F60">
        <w:rPr>
          <w:spacing w:val="-11"/>
        </w:rPr>
        <w:t xml:space="preserve"> </w:t>
      </w:r>
      <w:r w:rsidR="005B2D9E" w:rsidRPr="007E3F60">
        <w:t>Portaria</w:t>
      </w:r>
      <w:r w:rsidR="005B2D9E" w:rsidRPr="007E3F60">
        <w:rPr>
          <w:spacing w:val="-10"/>
        </w:rPr>
        <w:t xml:space="preserve"> </w:t>
      </w:r>
      <w:r w:rsidR="005B2D9E" w:rsidRPr="007E3F60">
        <w:t>Ministerial</w:t>
      </w:r>
      <w:r w:rsidR="005B2D9E" w:rsidRPr="007E3F60">
        <w:rPr>
          <w:spacing w:val="-6"/>
        </w:rPr>
        <w:t xml:space="preserve"> </w:t>
      </w:r>
      <w:r w:rsidR="005B2D9E" w:rsidRPr="007E3F60">
        <w:t>nº</w:t>
      </w:r>
      <w:r w:rsidR="005B2D9E" w:rsidRPr="007E3F60">
        <w:rPr>
          <w:spacing w:val="-8"/>
        </w:rPr>
        <w:t xml:space="preserve"> </w:t>
      </w:r>
      <w:r w:rsidR="005B2D9E" w:rsidRPr="007E3F60">
        <w:t>3.214,</w:t>
      </w:r>
      <w:r w:rsidR="005B2D9E" w:rsidRPr="007E3F60">
        <w:rPr>
          <w:spacing w:val="-12"/>
        </w:rPr>
        <w:t xml:space="preserve"> </w:t>
      </w:r>
      <w:r w:rsidR="005B2D9E" w:rsidRPr="007E3F60">
        <w:t>de</w:t>
      </w:r>
      <w:r w:rsidR="005B2D9E" w:rsidRPr="007E3F60">
        <w:rPr>
          <w:spacing w:val="-11"/>
        </w:rPr>
        <w:t xml:space="preserve"> </w:t>
      </w:r>
      <w:r w:rsidR="005B2D9E" w:rsidRPr="007E3F60">
        <w:t>08/06/78,</w:t>
      </w:r>
      <w:r w:rsidR="005B2D9E" w:rsidRPr="007E3F60">
        <w:rPr>
          <w:spacing w:val="-8"/>
        </w:rPr>
        <w:t xml:space="preserve"> </w:t>
      </w:r>
      <w:r w:rsidR="005B2D9E" w:rsidRPr="007E3F60">
        <w:t>do</w:t>
      </w:r>
      <w:r w:rsidR="005B2D9E" w:rsidRPr="007E3F60">
        <w:rPr>
          <w:spacing w:val="-8"/>
        </w:rPr>
        <w:t xml:space="preserve"> </w:t>
      </w:r>
      <w:r w:rsidR="005B2D9E" w:rsidRPr="007E3F60">
        <w:t>Ministério</w:t>
      </w:r>
      <w:r w:rsidR="005B2D9E" w:rsidRPr="007E3F60">
        <w:rPr>
          <w:spacing w:val="38"/>
        </w:rPr>
        <w:t xml:space="preserve"> </w:t>
      </w:r>
      <w:r w:rsidR="005B2D9E" w:rsidRPr="007E3F60">
        <w:t>de</w:t>
      </w:r>
      <w:r w:rsidR="005B2D9E" w:rsidRPr="007E3F60">
        <w:rPr>
          <w:spacing w:val="-11"/>
        </w:rPr>
        <w:t xml:space="preserve"> </w:t>
      </w:r>
      <w:r w:rsidR="005B2D9E" w:rsidRPr="007E3F60">
        <w:t>Trabalho,</w:t>
      </w:r>
      <w:r w:rsidR="005B2D9E" w:rsidRPr="007E3F60">
        <w:rPr>
          <w:spacing w:val="-53"/>
        </w:rPr>
        <w:t xml:space="preserve"> </w:t>
      </w:r>
      <w:r w:rsidR="005B2D9E" w:rsidRPr="007E3F60">
        <w:t>e</w:t>
      </w:r>
      <w:r w:rsidR="005B2D9E" w:rsidRPr="007E3F60">
        <w:rPr>
          <w:spacing w:val="-2"/>
        </w:rPr>
        <w:t xml:space="preserve"> </w:t>
      </w:r>
      <w:r w:rsidR="005B2D9E" w:rsidRPr="007E3F60">
        <w:t>suas</w:t>
      </w:r>
      <w:r w:rsidR="005B2D9E" w:rsidRPr="007E3F60">
        <w:rPr>
          <w:spacing w:val="3"/>
        </w:rPr>
        <w:t xml:space="preserve"> </w:t>
      </w:r>
      <w:r w:rsidR="005B2D9E" w:rsidRPr="007E3F60">
        <w:t>alterações,</w:t>
      </w:r>
      <w:r w:rsidR="005B2D9E" w:rsidRPr="007E3F60">
        <w:rPr>
          <w:spacing w:val="-1"/>
        </w:rPr>
        <w:t xml:space="preserve"> </w:t>
      </w:r>
      <w:r w:rsidR="005B2D9E" w:rsidRPr="007E3F60">
        <w:t>que</w:t>
      </w:r>
      <w:r w:rsidR="005B2D9E" w:rsidRPr="007E3F60">
        <w:rPr>
          <w:spacing w:val="-2"/>
        </w:rPr>
        <w:t xml:space="preserve"> </w:t>
      </w:r>
      <w:r w:rsidR="005B2D9E" w:rsidRPr="007E3F60">
        <w:t>dispõe</w:t>
      </w:r>
      <w:r w:rsidR="005B2D9E" w:rsidRPr="007E3F60">
        <w:rPr>
          <w:spacing w:val="-1"/>
        </w:rPr>
        <w:t xml:space="preserve"> </w:t>
      </w:r>
      <w:r w:rsidR="005B2D9E" w:rsidRPr="007E3F60">
        <w:t>sobre as</w:t>
      </w:r>
      <w:r w:rsidR="005B2D9E" w:rsidRPr="007E3F60">
        <w:rPr>
          <w:spacing w:val="-2"/>
        </w:rPr>
        <w:t xml:space="preserve"> </w:t>
      </w:r>
      <w:r w:rsidR="005B2D9E" w:rsidRPr="007E3F60">
        <w:t>Normas</w:t>
      </w:r>
      <w:r w:rsidR="005B2D9E" w:rsidRPr="007E3F60">
        <w:rPr>
          <w:spacing w:val="-4"/>
        </w:rPr>
        <w:t xml:space="preserve"> </w:t>
      </w:r>
      <w:r w:rsidR="005B2D9E" w:rsidRPr="007E3F60">
        <w:t>Regulamentadoras;</w:t>
      </w:r>
    </w:p>
    <w:p w14:paraId="28168FFD" w14:textId="77777777" w:rsidR="0022637D" w:rsidRPr="007E3F60" w:rsidRDefault="0059593C" w:rsidP="009D23F0">
      <w:pPr>
        <w:pStyle w:val="Corpodetexto"/>
        <w:spacing w:before="187" w:line="360" w:lineRule="auto"/>
        <w:ind w:right="434"/>
        <w:jc w:val="both"/>
        <w:rPr>
          <w:rFonts w:ascii="Arial" w:hAnsi="Arial" w:cs="Arial"/>
          <w:sz w:val="24"/>
          <w:szCs w:val="24"/>
        </w:rPr>
      </w:pPr>
      <w:r w:rsidRPr="007E3F60">
        <w:rPr>
          <w:rFonts w:ascii="Arial" w:hAnsi="Arial" w:cs="Arial"/>
          <w:b/>
          <w:sz w:val="24"/>
          <w:szCs w:val="24"/>
        </w:rPr>
        <w:t>5.3.</w:t>
      </w:r>
      <w:r w:rsidRPr="007E3F60">
        <w:rPr>
          <w:rFonts w:ascii="Arial" w:hAnsi="Arial" w:cs="Arial"/>
          <w:sz w:val="24"/>
          <w:szCs w:val="24"/>
        </w:rPr>
        <w:t xml:space="preserve"> </w:t>
      </w:r>
      <w:r w:rsidR="005B2D9E" w:rsidRPr="007E3F60">
        <w:rPr>
          <w:rFonts w:ascii="Arial" w:hAnsi="Arial" w:cs="Arial"/>
          <w:sz w:val="24"/>
          <w:szCs w:val="24"/>
        </w:rPr>
        <w:t>A CONTRATADA deverá fornecer, gratuitamente, ao pessoal sob sua</w:t>
      </w:r>
      <w:r w:rsidR="0022637D" w:rsidRPr="007E3F60">
        <w:rPr>
          <w:rFonts w:ascii="Arial" w:hAnsi="Arial" w:cs="Arial"/>
          <w:sz w:val="24"/>
          <w:szCs w:val="24"/>
        </w:rPr>
        <w:t xml:space="preserve"> </w:t>
      </w:r>
      <w:r w:rsidR="005B2D9E" w:rsidRPr="007E3F60">
        <w:rPr>
          <w:rFonts w:ascii="Arial" w:hAnsi="Arial" w:cs="Arial"/>
          <w:sz w:val="24"/>
          <w:szCs w:val="24"/>
        </w:rPr>
        <w:t>responsabilidade, o</w:t>
      </w:r>
      <w:r w:rsidR="005B2D9E" w:rsidRPr="007E3F60">
        <w:rPr>
          <w:rFonts w:ascii="Arial" w:hAnsi="Arial" w:cs="Arial"/>
          <w:spacing w:val="1"/>
          <w:sz w:val="24"/>
          <w:szCs w:val="24"/>
        </w:rPr>
        <w:t xml:space="preserve"> </w:t>
      </w:r>
      <w:r w:rsidR="005B2D9E" w:rsidRPr="007E3F60">
        <w:rPr>
          <w:rFonts w:ascii="Arial" w:hAnsi="Arial" w:cs="Arial"/>
          <w:b/>
          <w:sz w:val="24"/>
          <w:szCs w:val="24"/>
        </w:rPr>
        <w:t>Equipamento de Proteção Individual - EPI</w:t>
      </w:r>
      <w:r w:rsidR="005B2D9E" w:rsidRPr="007E3F60">
        <w:rPr>
          <w:rFonts w:ascii="Arial" w:hAnsi="Arial" w:cs="Arial"/>
          <w:sz w:val="24"/>
          <w:szCs w:val="24"/>
        </w:rPr>
        <w:t xml:space="preserve"> adequado ao risco, em perfeito estado de conservação</w:t>
      </w:r>
      <w:r w:rsidR="005B2D9E" w:rsidRPr="007E3F60">
        <w:rPr>
          <w:rFonts w:ascii="Arial" w:hAnsi="Arial" w:cs="Arial"/>
          <w:spacing w:val="-53"/>
          <w:sz w:val="24"/>
          <w:szCs w:val="24"/>
        </w:rPr>
        <w:t xml:space="preserve"> </w:t>
      </w:r>
      <w:r w:rsidR="005B2D9E" w:rsidRPr="007E3F60">
        <w:rPr>
          <w:rFonts w:ascii="Arial" w:hAnsi="Arial" w:cs="Arial"/>
          <w:sz w:val="24"/>
          <w:szCs w:val="24"/>
        </w:rPr>
        <w:t>e funcionamento, sempre que as medidas de proteção coletiva forem tecnicamente inviáveis ou</w:t>
      </w:r>
      <w:r w:rsidR="005B2D9E" w:rsidRPr="007E3F60">
        <w:rPr>
          <w:rFonts w:ascii="Arial" w:hAnsi="Arial" w:cs="Arial"/>
          <w:spacing w:val="1"/>
          <w:sz w:val="24"/>
          <w:szCs w:val="24"/>
        </w:rPr>
        <w:t xml:space="preserve"> </w:t>
      </w:r>
      <w:r w:rsidR="005B2D9E" w:rsidRPr="007E3F60">
        <w:rPr>
          <w:rFonts w:ascii="Arial" w:hAnsi="Arial" w:cs="Arial"/>
          <w:sz w:val="24"/>
          <w:szCs w:val="24"/>
        </w:rPr>
        <w:t xml:space="preserve">não oferecerem proteção. </w:t>
      </w:r>
    </w:p>
    <w:p w14:paraId="049EA7B1" w14:textId="77777777" w:rsidR="00B64E95" w:rsidRPr="007E3F60" w:rsidRDefault="0022637D" w:rsidP="009D23F0">
      <w:pPr>
        <w:pStyle w:val="Corpodetexto"/>
        <w:spacing w:before="187" w:line="360" w:lineRule="auto"/>
        <w:ind w:right="434"/>
        <w:jc w:val="both"/>
        <w:rPr>
          <w:rFonts w:ascii="Arial" w:hAnsi="Arial" w:cs="Arial"/>
          <w:sz w:val="24"/>
          <w:szCs w:val="24"/>
        </w:rPr>
      </w:pPr>
      <w:r w:rsidRPr="007E3F60">
        <w:rPr>
          <w:rFonts w:ascii="Arial" w:hAnsi="Arial" w:cs="Arial"/>
          <w:b/>
          <w:sz w:val="24"/>
          <w:szCs w:val="24"/>
        </w:rPr>
        <w:lastRenderedPageBreak/>
        <w:t>5.4.</w:t>
      </w:r>
      <w:r w:rsidRPr="007E3F60">
        <w:rPr>
          <w:rFonts w:ascii="Arial" w:hAnsi="Arial" w:cs="Arial"/>
          <w:sz w:val="24"/>
          <w:szCs w:val="24"/>
        </w:rPr>
        <w:t xml:space="preserve"> </w:t>
      </w:r>
      <w:r w:rsidR="005B2D9E" w:rsidRPr="007E3F60">
        <w:rPr>
          <w:rFonts w:ascii="Arial" w:hAnsi="Arial" w:cs="Arial"/>
          <w:sz w:val="24"/>
          <w:szCs w:val="24"/>
        </w:rPr>
        <w:t>A Contratada deverá treinar e orientar seus empregados para o uso</w:t>
      </w:r>
      <w:r w:rsidR="005B2D9E" w:rsidRPr="007E3F60">
        <w:rPr>
          <w:rFonts w:ascii="Arial" w:hAnsi="Arial" w:cs="Arial"/>
          <w:spacing w:val="1"/>
          <w:sz w:val="24"/>
          <w:szCs w:val="24"/>
        </w:rPr>
        <w:t xml:space="preserve"> </w:t>
      </w:r>
      <w:r w:rsidR="005B2D9E" w:rsidRPr="007E3F60">
        <w:rPr>
          <w:rFonts w:ascii="Arial" w:hAnsi="Arial" w:cs="Arial"/>
          <w:sz w:val="24"/>
          <w:szCs w:val="24"/>
        </w:rPr>
        <w:t>adequado</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obrigatório</w:t>
      </w:r>
      <w:r w:rsidR="005B2D9E" w:rsidRPr="007E3F60">
        <w:rPr>
          <w:rFonts w:ascii="Arial" w:hAnsi="Arial" w:cs="Arial"/>
          <w:spacing w:val="1"/>
          <w:sz w:val="24"/>
          <w:szCs w:val="24"/>
        </w:rPr>
        <w:t xml:space="preserve"> </w:t>
      </w:r>
      <w:r w:rsidR="005B2D9E" w:rsidRPr="007E3F60">
        <w:rPr>
          <w:rFonts w:ascii="Arial" w:hAnsi="Arial" w:cs="Arial"/>
          <w:sz w:val="24"/>
          <w:szCs w:val="24"/>
        </w:rPr>
        <w:t>do</w:t>
      </w:r>
      <w:r w:rsidR="005B2D9E" w:rsidRPr="007E3F60">
        <w:rPr>
          <w:rFonts w:ascii="Arial" w:hAnsi="Arial" w:cs="Arial"/>
          <w:spacing w:val="1"/>
          <w:sz w:val="24"/>
          <w:szCs w:val="24"/>
        </w:rPr>
        <w:t xml:space="preserve"> </w:t>
      </w:r>
      <w:r w:rsidR="005B2D9E" w:rsidRPr="007E3F60">
        <w:rPr>
          <w:rFonts w:ascii="Arial" w:hAnsi="Arial" w:cs="Arial"/>
          <w:sz w:val="24"/>
          <w:szCs w:val="24"/>
        </w:rPr>
        <w:t>EPI,</w:t>
      </w:r>
      <w:r w:rsidR="005B2D9E" w:rsidRPr="007E3F60">
        <w:rPr>
          <w:rFonts w:ascii="Arial" w:hAnsi="Arial" w:cs="Arial"/>
          <w:spacing w:val="1"/>
          <w:sz w:val="24"/>
          <w:szCs w:val="24"/>
        </w:rPr>
        <w:t xml:space="preserve"> </w:t>
      </w:r>
      <w:r w:rsidR="005B2D9E" w:rsidRPr="007E3F60">
        <w:rPr>
          <w:rFonts w:ascii="Arial" w:hAnsi="Arial" w:cs="Arial"/>
          <w:sz w:val="24"/>
          <w:szCs w:val="24"/>
        </w:rPr>
        <w:t>substituindo-o</w:t>
      </w:r>
      <w:r w:rsidR="005B2D9E" w:rsidRPr="007E3F60">
        <w:rPr>
          <w:rFonts w:ascii="Arial" w:hAnsi="Arial" w:cs="Arial"/>
          <w:spacing w:val="1"/>
          <w:sz w:val="24"/>
          <w:szCs w:val="24"/>
        </w:rPr>
        <w:t xml:space="preserve"> </w:t>
      </w:r>
      <w:r w:rsidR="005B2D9E" w:rsidRPr="007E3F60">
        <w:rPr>
          <w:rFonts w:ascii="Arial" w:hAnsi="Arial" w:cs="Arial"/>
          <w:sz w:val="24"/>
          <w:szCs w:val="24"/>
        </w:rPr>
        <w:t>quando</w:t>
      </w:r>
      <w:r w:rsidR="005B2D9E" w:rsidRPr="007E3F60">
        <w:rPr>
          <w:rFonts w:ascii="Arial" w:hAnsi="Arial" w:cs="Arial"/>
          <w:spacing w:val="1"/>
          <w:sz w:val="24"/>
          <w:szCs w:val="24"/>
        </w:rPr>
        <w:t xml:space="preserve"> </w:t>
      </w:r>
      <w:r w:rsidR="005B2D9E" w:rsidRPr="007E3F60">
        <w:rPr>
          <w:rFonts w:ascii="Arial" w:hAnsi="Arial" w:cs="Arial"/>
          <w:sz w:val="24"/>
          <w:szCs w:val="24"/>
        </w:rPr>
        <w:t>danificado</w:t>
      </w:r>
      <w:r w:rsidR="005B2D9E" w:rsidRPr="007E3F60">
        <w:rPr>
          <w:rFonts w:ascii="Arial" w:hAnsi="Arial" w:cs="Arial"/>
          <w:spacing w:val="1"/>
          <w:sz w:val="24"/>
          <w:szCs w:val="24"/>
        </w:rPr>
        <w:t xml:space="preserve"> </w:t>
      </w:r>
      <w:r w:rsidR="005B2D9E" w:rsidRPr="007E3F60">
        <w:rPr>
          <w:rFonts w:ascii="Arial" w:hAnsi="Arial" w:cs="Arial"/>
          <w:sz w:val="24"/>
          <w:szCs w:val="24"/>
        </w:rPr>
        <w:t>ou</w:t>
      </w:r>
      <w:r w:rsidR="005B2D9E" w:rsidRPr="007E3F60">
        <w:rPr>
          <w:rFonts w:ascii="Arial" w:hAnsi="Arial" w:cs="Arial"/>
          <w:spacing w:val="1"/>
          <w:sz w:val="24"/>
          <w:szCs w:val="24"/>
        </w:rPr>
        <w:t xml:space="preserve"> </w:t>
      </w:r>
      <w:r w:rsidR="005B2D9E" w:rsidRPr="007E3F60">
        <w:rPr>
          <w:rFonts w:ascii="Arial" w:hAnsi="Arial" w:cs="Arial"/>
          <w:sz w:val="24"/>
          <w:szCs w:val="24"/>
        </w:rPr>
        <w:t>extraviado</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se</w:t>
      </w:r>
      <w:r w:rsidR="005B2D9E" w:rsidRPr="007E3F60">
        <w:rPr>
          <w:rFonts w:ascii="Arial" w:hAnsi="Arial" w:cs="Arial"/>
          <w:spacing w:val="1"/>
          <w:sz w:val="24"/>
          <w:szCs w:val="24"/>
        </w:rPr>
        <w:t xml:space="preserve"> </w:t>
      </w:r>
      <w:r w:rsidR="005B2D9E" w:rsidRPr="007E3F60">
        <w:rPr>
          <w:rFonts w:ascii="Arial" w:hAnsi="Arial" w:cs="Arial"/>
          <w:sz w:val="24"/>
          <w:szCs w:val="24"/>
        </w:rPr>
        <w:t>responsabilizando</w:t>
      </w:r>
      <w:r w:rsidR="005B2D9E" w:rsidRPr="007E3F60">
        <w:rPr>
          <w:rFonts w:ascii="Arial" w:hAnsi="Arial" w:cs="Arial"/>
          <w:spacing w:val="-2"/>
          <w:sz w:val="24"/>
          <w:szCs w:val="24"/>
        </w:rPr>
        <w:t xml:space="preserve"> </w:t>
      </w:r>
      <w:r w:rsidR="005B2D9E" w:rsidRPr="007E3F60">
        <w:rPr>
          <w:rFonts w:ascii="Arial" w:hAnsi="Arial" w:cs="Arial"/>
          <w:sz w:val="24"/>
          <w:szCs w:val="24"/>
        </w:rPr>
        <w:t>pela</w:t>
      </w:r>
      <w:r w:rsidR="005B2D9E" w:rsidRPr="007E3F60">
        <w:rPr>
          <w:rFonts w:ascii="Arial" w:hAnsi="Arial" w:cs="Arial"/>
          <w:spacing w:val="-5"/>
          <w:sz w:val="24"/>
          <w:szCs w:val="24"/>
        </w:rPr>
        <w:t xml:space="preserve"> </w:t>
      </w:r>
      <w:r w:rsidR="005B2D9E" w:rsidRPr="007E3F60">
        <w:rPr>
          <w:rFonts w:ascii="Arial" w:hAnsi="Arial" w:cs="Arial"/>
          <w:sz w:val="24"/>
          <w:szCs w:val="24"/>
        </w:rPr>
        <w:t>sua</w:t>
      </w:r>
      <w:r w:rsidR="005B2D9E" w:rsidRPr="007E3F60">
        <w:rPr>
          <w:rFonts w:ascii="Arial" w:hAnsi="Arial" w:cs="Arial"/>
          <w:spacing w:val="-5"/>
          <w:sz w:val="24"/>
          <w:szCs w:val="24"/>
        </w:rPr>
        <w:t xml:space="preserve"> </w:t>
      </w:r>
      <w:r w:rsidR="005B2D9E" w:rsidRPr="007E3F60">
        <w:rPr>
          <w:rFonts w:ascii="Arial" w:hAnsi="Arial" w:cs="Arial"/>
          <w:sz w:val="24"/>
          <w:szCs w:val="24"/>
        </w:rPr>
        <w:t>higienização</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4"/>
          <w:sz w:val="24"/>
          <w:szCs w:val="24"/>
        </w:rPr>
        <w:t xml:space="preserve"> </w:t>
      </w:r>
      <w:r w:rsidR="005B2D9E" w:rsidRPr="007E3F60">
        <w:rPr>
          <w:rFonts w:ascii="Arial" w:hAnsi="Arial" w:cs="Arial"/>
          <w:sz w:val="24"/>
          <w:szCs w:val="24"/>
        </w:rPr>
        <w:t>manutenção;</w:t>
      </w:r>
    </w:p>
    <w:p w14:paraId="5593EF6A" w14:textId="6A886C09" w:rsidR="005B2D9E" w:rsidRPr="007E3F60" w:rsidRDefault="00B64E95" w:rsidP="009D23F0">
      <w:pPr>
        <w:pStyle w:val="Corpodetexto"/>
        <w:spacing w:before="187" w:line="360" w:lineRule="auto"/>
        <w:ind w:right="434"/>
        <w:jc w:val="both"/>
        <w:rPr>
          <w:rFonts w:ascii="Arial" w:hAnsi="Arial" w:cs="Arial"/>
          <w:sz w:val="24"/>
          <w:szCs w:val="24"/>
        </w:rPr>
      </w:pPr>
      <w:r w:rsidRPr="007E3F60">
        <w:rPr>
          <w:rFonts w:ascii="Arial" w:hAnsi="Arial" w:cs="Arial"/>
          <w:b/>
          <w:sz w:val="24"/>
          <w:szCs w:val="24"/>
        </w:rPr>
        <w:t>5.5.</w:t>
      </w:r>
      <w:r w:rsidRPr="007E3F60">
        <w:rPr>
          <w:rFonts w:ascii="Arial" w:hAnsi="Arial" w:cs="Arial"/>
          <w:sz w:val="24"/>
          <w:szCs w:val="24"/>
        </w:rPr>
        <w:t xml:space="preserve"> </w:t>
      </w:r>
      <w:r w:rsidR="005B2D9E" w:rsidRPr="007E3F60">
        <w:rPr>
          <w:rFonts w:ascii="Arial" w:hAnsi="Arial" w:cs="Arial"/>
          <w:sz w:val="24"/>
          <w:szCs w:val="24"/>
        </w:rPr>
        <w:t>A</w:t>
      </w:r>
      <w:r w:rsidR="005B2D9E" w:rsidRPr="007E3F60">
        <w:rPr>
          <w:rFonts w:ascii="Arial" w:hAnsi="Arial" w:cs="Arial"/>
          <w:spacing w:val="-8"/>
          <w:sz w:val="24"/>
          <w:szCs w:val="24"/>
        </w:rPr>
        <w:t xml:space="preserve"> </w:t>
      </w:r>
      <w:r w:rsidR="005B2D9E" w:rsidRPr="007E3F60">
        <w:rPr>
          <w:rFonts w:ascii="Arial" w:hAnsi="Arial" w:cs="Arial"/>
          <w:sz w:val="24"/>
          <w:szCs w:val="24"/>
        </w:rPr>
        <w:t>CONTRATADA</w:t>
      </w:r>
      <w:r w:rsidR="005B2D9E" w:rsidRPr="007E3F60">
        <w:rPr>
          <w:rFonts w:ascii="Arial" w:hAnsi="Arial" w:cs="Arial"/>
          <w:spacing w:val="-10"/>
          <w:sz w:val="24"/>
          <w:szCs w:val="24"/>
        </w:rPr>
        <w:t xml:space="preserve"> </w:t>
      </w:r>
      <w:r w:rsidR="005B2D9E" w:rsidRPr="007E3F60">
        <w:rPr>
          <w:rFonts w:ascii="Arial" w:hAnsi="Arial" w:cs="Arial"/>
          <w:sz w:val="24"/>
          <w:szCs w:val="24"/>
        </w:rPr>
        <w:t>deverá</w:t>
      </w:r>
      <w:r w:rsidR="005B2D9E" w:rsidRPr="007E3F60">
        <w:rPr>
          <w:rFonts w:ascii="Arial" w:hAnsi="Arial" w:cs="Arial"/>
          <w:spacing w:val="-9"/>
          <w:sz w:val="24"/>
          <w:szCs w:val="24"/>
        </w:rPr>
        <w:t xml:space="preserve"> </w:t>
      </w:r>
      <w:r w:rsidR="005B2D9E" w:rsidRPr="007E3F60">
        <w:rPr>
          <w:rFonts w:ascii="Arial" w:hAnsi="Arial" w:cs="Arial"/>
          <w:sz w:val="24"/>
          <w:szCs w:val="24"/>
        </w:rPr>
        <w:t>executar,</w:t>
      </w:r>
      <w:r w:rsidR="005B2D9E" w:rsidRPr="007E3F60">
        <w:rPr>
          <w:rFonts w:ascii="Arial" w:hAnsi="Arial" w:cs="Arial"/>
          <w:spacing w:val="-8"/>
          <w:sz w:val="24"/>
          <w:szCs w:val="24"/>
        </w:rPr>
        <w:t xml:space="preserve"> </w:t>
      </w:r>
      <w:r w:rsidR="005B2D9E" w:rsidRPr="007E3F60">
        <w:rPr>
          <w:rFonts w:ascii="Arial" w:hAnsi="Arial" w:cs="Arial"/>
          <w:sz w:val="24"/>
          <w:szCs w:val="24"/>
        </w:rPr>
        <w:t>quando</w:t>
      </w:r>
      <w:r w:rsidR="005B2D9E" w:rsidRPr="007E3F60">
        <w:rPr>
          <w:rFonts w:ascii="Arial" w:hAnsi="Arial" w:cs="Arial"/>
          <w:spacing w:val="-6"/>
          <w:sz w:val="24"/>
          <w:szCs w:val="24"/>
        </w:rPr>
        <w:t xml:space="preserve"> </w:t>
      </w:r>
      <w:r w:rsidR="005B2D9E" w:rsidRPr="007E3F60">
        <w:rPr>
          <w:rFonts w:ascii="Arial" w:hAnsi="Arial" w:cs="Arial"/>
          <w:sz w:val="24"/>
          <w:szCs w:val="24"/>
        </w:rPr>
        <w:t>necessário</w:t>
      </w:r>
      <w:r w:rsidR="005B2D9E" w:rsidRPr="007E3F60">
        <w:rPr>
          <w:rFonts w:ascii="Arial" w:hAnsi="Arial" w:cs="Arial"/>
          <w:spacing w:val="-6"/>
          <w:sz w:val="24"/>
          <w:szCs w:val="24"/>
        </w:rPr>
        <w:t xml:space="preserve"> </w:t>
      </w:r>
      <w:r w:rsidR="005B2D9E" w:rsidRPr="007E3F60">
        <w:rPr>
          <w:rFonts w:ascii="Arial" w:hAnsi="Arial" w:cs="Arial"/>
          <w:sz w:val="24"/>
          <w:szCs w:val="24"/>
        </w:rPr>
        <w:t>ou</w:t>
      </w:r>
      <w:r w:rsidR="005B2D9E" w:rsidRPr="007E3F60">
        <w:rPr>
          <w:rFonts w:ascii="Arial" w:hAnsi="Arial" w:cs="Arial"/>
          <w:spacing w:val="-6"/>
          <w:sz w:val="24"/>
          <w:szCs w:val="24"/>
        </w:rPr>
        <w:t xml:space="preserve"> </w:t>
      </w:r>
      <w:r w:rsidR="005B2D9E" w:rsidRPr="007E3F60">
        <w:rPr>
          <w:rFonts w:ascii="Arial" w:hAnsi="Arial" w:cs="Arial"/>
          <w:sz w:val="24"/>
          <w:szCs w:val="24"/>
        </w:rPr>
        <w:t>ainda,</w:t>
      </w:r>
      <w:r w:rsidR="005B2D9E" w:rsidRPr="007E3F60">
        <w:rPr>
          <w:rFonts w:ascii="Arial" w:hAnsi="Arial" w:cs="Arial"/>
          <w:spacing w:val="-8"/>
          <w:sz w:val="24"/>
          <w:szCs w:val="24"/>
        </w:rPr>
        <w:t xml:space="preserve"> </w:t>
      </w:r>
      <w:r w:rsidR="005B2D9E" w:rsidRPr="007E3F60">
        <w:rPr>
          <w:rFonts w:ascii="Arial" w:hAnsi="Arial" w:cs="Arial"/>
          <w:sz w:val="24"/>
          <w:szCs w:val="24"/>
        </w:rPr>
        <w:t>quando</w:t>
      </w:r>
      <w:r w:rsidR="005B2D9E" w:rsidRPr="007E3F60">
        <w:rPr>
          <w:rFonts w:ascii="Arial" w:hAnsi="Arial" w:cs="Arial"/>
          <w:spacing w:val="-6"/>
          <w:sz w:val="24"/>
          <w:szCs w:val="24"/>
        </w:rPr>
        <w:t xml:space="preserve"> </w:t>
      </w:r>
      <w:r w:rsidR="005B2D9E" w:rsidRPr="007E3F60">
        <w:rPr>
          <w:rFonts w:ascii="Arial" w:hAnsi="Arial" w:cs="Arial"/>
          <w:sz w:val="24"/>
          <w:szCs w:val="24"/>
        </w:rPr>
        <w:t>solicitado</w:t>
      </w:r>
      <w:r w:rsidR="005B2D9E" w:rsidRPr="007E3F60">
        <w:rPr>
          <w:rFonts w:ascii="Arial" w:hAnsi="Arial" w:cs="Arial"/>
          <w:spacing w:val="-6"/>
          <w:sz w:val="24"/>
          <w:szCs w:val="24"/>
        </w:rPr>
        <w:t xml:space="preserve"> </w:t>
      </w:r>
      <w:r w:rsidR="005B2D9E" w:rsidRPr="007E3F60">
        <w:rPr>
          <w:rFonts w:ascii="Arial" w:hAnsi="Arial" w:cs="Arial"/>
          <w:sz w:val="24"/>
          <w:szCs w:val="24"/>
        </w:rPr>
        <w:t>pela</w:t>
      </w:r>
      <w:r w:rsidR="005B2D9E" w:rsidRPr="007E3F60">
        <w:rPr>
          <w:rFonts w:ascii="Arial" w:hAnsi="Arial" w:cs="Arial"/>
          <w:spacing w:val="1"/>
          <w:sz w:val="24"/>
          <w:szCs w:val="24"/>
        </w:rPr>
        <w:t xml:space="preserve"> </w:t>
      </w:r>
      <w:r w:rsidR="005B2D9E" w:rsidRPr="007E3F60">
        <w:rPr>
          <w:rFonts w:ascii="Arial" w:hAnsi="Arial" w:cs="Arial"/>
          <w:sz w:val="24"/>
          <w:szCs w:val="24"/>
        </w:rPr>
        <w:t xml:space="preserve">contratante, sinalização de segurança conforme legislação vigente, </w:t>
      </w:r>
      <w:r w:rsidRPr="007E3F60">
        <w:rPr>
          <w:rFonts w:ascii="Arial" w:hAnsi="Arial" w:cs="Arial"/>
          <w:sz w:val="24"/>
          <w:szCs w:val="24"/>
        </w:rPr>
        <w:t xml:space="preserve"> </w:t>
      </w:r>
      <w:r w:rsidR="005B2D9E" w:rsidRPr="007E3F60">
        <w:rPr>
          <w:rFonts w:ascii="Arial" w:hAnsi="Arial" w:cs="Arial"/>
          <w:sz w:val="24"/>
          <w:szCs w:val="24"/>
        </w:rPr>
        <w:t>inclusive no que diz</w:t>
      </w:r>
      <w:r w:rsidR="005B2D9E" w:rsidRPr="007E3F60">
        <w:rPr>
          <w:rFonts w:ascii="Arial" w:hAnsi="Arial" w:cs="Arial"/>
          <w:spacing w:val="1"/>
          <w:sz w:val="24"/>
          <w:szCs w:val="24"/>
        </w:rPr>
        <w:t xml:space="preserve"> </w:t>
      </w:r>
      <w:r w:rsidR="005B2D9E" w:rsidRPr="007E3F60">
        <w:rPr>
          <w:rFonts w:ascii="Arial" w:hAnsi="Arial" w:cs="Arial"/>
          <w:sz w:val="24"/>
          <w:szCs w:val="24"/>
        </w:rPr>
        <w:t>respeito a isolamento de área de trabalho, visando também, onde necessário, a proteção de</w:t>
      </w:r>
      <w:r w:rsidR="005B2D9E" w:rsidRPr="007E3F60">
        <w:rPr>
          <w:rFonts w:ascii="Arial" w:hAnsi="Arial" w:cs="Arial"/>
          <w:spacing w:val="1"/>
          <w:sz w:val="24"/>
          <w:szCs w:val="24"/>
        </w:rPr>
        <w:t xml:space="preserve"> </w:t>
      </w:r>
      <w:r w:rsidR="005B2D9E" w:rsidRPr="007E3F60">
        <w:rPr>
          <w:rFonts w:ascii="Arial" w:hAnsi="Arial" w:cs="Arial"/>
          <w:sz w:val="24"/>
          <w:szCs w:val="24"/>
        </w:rPr>
        <w:t>terceiros.</w:t>
      </w:r>
    </w:p>
    <w:p w14:paraId="0EA575A1" w14:textId="77777777" w:rsidR="009D23F0" w:rsidRPr="007E3F60" w:rsidRDefault="009D23F0" w:rsidP="009D23F0">
      <w:pPr>
        <w:pStyle w:val="Corpodetexto"/>
        <w:spacing w:before="187" w:line="360" w:lineRule="auto"/>
        <w:ind w:right="434"/>
        <w:jc w:val="both"/>
        <w:rPr>
          <w:rFonts w:ascii="Arial" w:hAnsi="Arial" w:cs="Arial"/>
          <w:sz w:val="24"/>
          <w:szCs w:val="24"/>
        </w:rPr>
      </w:pPr>
    </w:p>
    <w:p w14:paraId="7561D497" w14:textId="02A194AC" w:rsidR="00695814" w:rsidRPr="007E3F60" w:rsidRDefault="005B2D9E" w:rsidP="009D23F0">
      <w:pPr>
        <w:shd w:val="clear" w:color="auto" w:fill="B4C6E7" w:themeFill="accent1" w:themeFillTint="66"/>
        <w:tabs>
          <w:tab w:val="left" w:pos="0"/>
        </w:tabs>
        <w:ind w:firstLine="0"/>
        <w:jc w:val="both"/>
        <w:rPr>
          <w:b/>
          <w:i/>
          <w:color w:val="auto"/>
        </w:rPr>
      </w:pPr>
      <w:r w:rsidRPr="007E3F60">
        <w:rPr>
          <w:b/>
          <w:i/>
          <w:color w:val="auto"/>
        </w:rPr>
        <w:t>6</w:t>
      </w:r>
      <w:r w:rsidR="00695814" w:rsidRPr="007E3F60">
        <w:rPr>
          <w:b/>
          <w:i/>
          <w:color w:val="auto"/>
        </w:rPr>
        <w:t>. FORMA E CRITÉRIOS DA SELEÇÃO DO FORNECEDOR</w:t>
      </w:r>
      <w:r w:rsidR="00C84167" w:rsidRPr="007E3F60">
        <w:rPr>
          <w:b/>
          <w:i/>
          <w:color w:val="auto"/>
        </w:rPr>
        <w:t xml:space="preserve">, MEDIÇÃO </w:t>
      </w:r>
      <w:r w:rsidR="00695814" w:rsidRPr="007E3F60">
        <w:rPr>
          <w:b/>
          <w:i/>
          <w:color w:val="auto"/>
        </w:rPr>
        <w:t>E DO PAGAMENTO</w:t>
      </w:r>
    </w:p>
    <w:p w14:paraId="10718C46" w14:textId="77777777" w:rsidR="00C84167" w:rsidRPr="007E3F60" w:rsidRDefault="00325A6A" w:rsidP="009D23F0">
      <w:pPr>
        <w:ind w:firstLine="0"/>
        <w:jc w:val="both"/>
        <w:rPr>
          <w:color w:val="auto"/>
        </w:rPr>
      </w:pPr>
      <w:r w:rsidRPr="007E3F60">
        <w:rPr>
          <w:b/>
          <w:color w:val="auto"/>
        </w:rPr>
        <w:t>6</w:t>
      </w:r>
      <w:r w:rsidR="00E1450F" w:rsidRPr="007E3F60">
        <w:rPr>
          <w:b/>
          <w:color w:val="auto"/>
        </w:rPr>
        <w:t>.1.</w:t>
      </w:r>
      <w:r w:rsidR="00E1450F" w:rsidRPr="007E3F60">
        <w:rPr>
          <w:color w:val="auto"/>
        </w:rPr>
        <w:t xml:space="preserve"> </w:t>
      </w:r>
      <w:r w:rsidR="00C84167" w:rsidRPr="007E3F60">
        <w:rPr>
          <w:b/>
          <w:color w:val="auto"/>
        </w:rPr>
        <w:t>DO FORNECEDOR:</w:t>
      </w:r>
    </w:p>
    <w:p w14:paraId="4525A848" w14:textId="5230F354" w:rsidR="00E1450F" w:rsidRPr="007E3F60" w:rsidRDefault="00C84167" w:rsidP="009D23F0">
      <w:pPr>
        <w:ind w:firstLine="0"/>
        <w:jc w:val="both"/>
        <w:rPr>
          <w:b/>
          <w:color w:val="auto"/>
        </w:rPr>
      </w:pPr>
      <w:r w:rsidRPr="007E3F60">
        <w:rPr>
          <w:b/>
          <w:color w:val="auto"/>
        </w:rPr>
        <w:t>6.1.1.</w:t>
      </w:r>
      <w:r w:rsidRPr="007E3F60">
        <w:rPr>
          <w:color w:val="auto"/>
        </w:rPr>
        <w:t xml:space="preserve"> </w:t>
      </w:r>
      <w:r w:rsidR="00E1450F" w:rsidRPr="007E3F60">
        <w:rPr>
          <w:color w:val="auto"/>
        </w:rPr>
        <w:t xml:space="preserve">O fornecedor será selecionado mediante </w:t>
      </w:r>
      <w:r w:rsidR="00E1450F" w:rsidRPr="007E3F60">
        <w:rPr>
          <w:b/>
          <w:color w:val="auto"/>
        </w:rPr>
        <w:t>Concorrência</w:t>
      </w:r>
      <w:r w:rsidR="0025653C" w:rsidRPr="007E3F60">
        <w:rPr>
          <w:color w:val="auto"/>
        </w:rPr>
        <w:t xml:space="preserve"> </w:t>
      </w:r>
      <w:r w:rsidR="00E1450F" w:rsidRPr="007E3F60">
        <w:rPr>
          <w:color w:val="auto"/>
        </w:rPr>
        <w:t xml:space="preserve">conforme </w:t>
      </w:r>
      <w:r w:rsidR="00E1450F" w:rsidRPr="007E3F60">
        <w:rPr>
          <w:b/>
          <w:color w:val="auto"/>
        </w:rPr>
        <w:t>(art. 6º, XXXVIII,</w:t>
      </w:r>
      <w:r w:rsidR="00436DA4" w:rsidRPr="007E3F60">
        <w:rPr>
          <w:b/>
          <w:color w:val="auto"/>
        </w:rPr>
        <w:t xml:space="preserve"> alínea “a”</w:t>
      </w:r>
      <w:r w:rsidR="00E1450F" w:rsidRPr="007E3F60">
        <w:rPr>
          <w:b/>
          <w:color w:val="auto"/>
        </w:rPr>
        <w:t xml:space="preserve"> da Lei n. 14.133/2021).</w:t>
      </w:r>
    </w:p>
    <w:p w14:paraId="71CA45EC" w14:textId="36126A19" w:rsidR="00214889" w:rsidRPr="007E3F60" w:rsidRDefault="00214889" w:rsidP="009D23F0">
      <w:pPr>
        <w:jc w:val="both"/>
      </w:pPr>
      <w:r w:rsidRPr="007E3F60">
        <w:rPr>
          <w:b/>
        </w:rPr>
        <w:t>6.1.1.</w:t>
      </w:r>
      <w:r w:rsidR="00C84167" w:rsidRPr="007E3F60">
        <w:rPr>
          <w:b/>
        </w:rPr>
        <w:t>1.</w:t>
      </w:r>
      <w:r w:rsidRPr="007E3F60">
        <w:t xml:space="preserve"> </w:t>
      </w:r>
      <w:r w:rsidR="009351BA" w:rsidRPr="007E3F60">
        <w:t>Caso aponte que modalidade não é adequada ao objeto pretendido a Comissão Permanente de Licitação poderá apontar no edital de licitação os documentos necessários básicos para o critério e seleção do fornecedor mediante a modalidade de licitação escolhida para realizar o certame, cabendo as secretarias apontar as certidões especificas de cada contratação ou aquisição.</w:t>
      </w:r>
    </w:p>
    <w:p w14:paraId="07EF1363" w14:textId="08CC879A" w:rsidR="00C84167" w:rsidRPr="007E3F60" w:rsidRDefault="00C84167" w:rsidP="00C84167">
      <w:pPr>
        <w:ind w:firstLine="0"/>
        <w:jc w:val="both"/>
      </w:pPr>
      <w:r w:rsidRPr="007E3F60">
        <w:rPr>
          <w:b/>
        </w:rPr>
        <w:t>6.2.</w:t>
      </w:r>
      <w:r w:rsidRPr="007E3F60">
        <w:t xml:space="preserve"> </w:t>
      </w:r>
      <w:r w:rsidRPr="007E3F60">
        <w:rPr>
          <w:b/>
        </w:rPr>
        <w:t>DA MEDIÇÃO:</w:t>
      </w:r>
    </w:p>
    <w:p w14:paraId="02C8915F" w14:textId="622CE21B" w:rsidR="00C84167" w:rsidRPr="007E3F60" w:rsidRDefault="00C84167" w:rsidP="00C84167">
      <w:pPr>
        <w:ind w:firstLine="0"/>
        <w:jc w:val="both"/>
        <w:rPr>
          <w:spacing w:val="-2"/>
        </w:rPr>
      </w:pPr>
      <w:r w:rsidRPr="007E3F60">
        <w:rPr>
          <w:b/>
        </w:rPr>
        <w:t>6.2.1.</w:t>
      </w:r>
      <w:r w:rsidRPr="007E3F60">
        <w:t xml:space="preserve"> A medição dos</w:t>
      </w:r>
      <w:r w:rsidRPr="007E3F60">
        <w:rPr>
          <w:spacing w:val="-5"/>
        </w:rPr>
        <w:t xml:space="preserve"> </w:t>
      </w:r>
      <w:r w:rsidRPr="007E3F60">
        <w:t>serviços</w:t>
      </w:r>
      <w:r w:rsidRPr="007E3F60">
        <w:rPr>
          <w:spacing w:val="-3"/>
        </w:rPr>
        <w:t xml:space="preserve"> </w:t>
      </w:r>
      <w:r w:rsidRPr="007E3F60">
        <w:t>aceitos</w:t>
      </w:r>
      <w:r w:rsidRPr="007E3F60">
        <w:rPr>
          <w:spacing w:val="-3"/>
        </w:rPr>
        <w:t xml:space="preserve"> </w:t>
      </w:r>
      <w:r w:rsidRPr="007E3F60">
        <w:t>será</w:t>
      </w:r>
      <w:r w:rsidRPr="007E3F60">
        <w:rPr>
          <w:spacing w:val="-3"/>
        </w:rPr>
        <w:t xml:space="preserve"> </w:t>
      </w:r>
      <w:r w:rsidRPr="007E3F60">
        <w:t>medida</w:t>
      </w:r>
      <w:r w:rsidRPr="007E3F60">
        <w:rPr>
          <w:spacing w:val="-3"/>
        </w:rPr>
        <w:t xml:space="preserve"> </w:t>
      </w:r>
      <w:r w:rsidRPr="007E3F60">
        <w:t>de</w:t>
      </w:r>
      <w:r w:rsidRPr="007E3F60">
        <w:rPr>
          <w:spacing w:val="-3"/>
        </w:rPr>
        <w:t xml:space="preserve"> </w:t>
      </w:r>
      <w:r w:rsidRPr="007E3F60">
        <w:t>acordo</w:t>
      </w:r>
      <w:r w:rsidRPr="007E3F60">
        <w:rPr>
          <w:spacing w:val="-5"/>
        </w:rPr>
        <w:t xml:space="preserve"> </w:t>
      </w:r>
      <w:r w:rsidRPr="007E3F60">
        <w:t>com</w:t>
      </w:r>
      <w:r w:rsidRPr="007E3F60">
        <w:rPr>
          <w:spacing w:val="-4"/>
        </w:rPr>
        <w:t xml:space="preserve"> </w:t>
      </w:r>
      <w:r w:rsidRPr="007E3F60">
        <w:t>o</w:t>
      </w:r>
      <w:r w:rsidRPr="007E3F60">
        <w:rPr>
          <w:spacing w:val="-3"/>
        </w:rPr>
        <w:t xml:space="preserve"> </w:t>
      </w:r>
      <w:r w:rsidRPr="007E3F60">
        <w:t>seguinte</w:t>
      </w:r>
      <w:r w:rsidRPr="007E3F60">
        <w:rPr>
          <w:spacing w:val="-1"/>
        </w:rPr>
        <w:t xml:space="preserve"> </w:t>
      </w:r>
      <w:r w:rsidRPr="007E3F60">
        <w:rPr>
          <w:spacing w:val="-2"/>
        </w:rPr>
        <w:t>critério:</w:t>
      </w:r>
    </w:p>
    <w:p w14:paraId="0F76A1AB" w14:textId="3D0F812B" w:rsidR="00C84167" w:rsidRPr="007E3F60" w:rsidRDefault="00C84167" w:rsidP="00C84167">
      <w:pPr>
        <w:ind w:firstLine="708"/>
        <w:jc w:val="both"/>
      </w:pPr>
      <w:r w:rsidRPr="007E3F60">
        <w:rPr>
          <w:b/>
        </w:rPr>
        <w:t>6.2.1.1.</w:t>
      </w:r>
      <w:r w:rsidRPr="007E3F60">
        <w:t xml:space="preserve"> A </w:t>
      </w:r>
      <w:r w:rsidRPr="007E3F60">
        <w:rPr>
          <w:b/>
        </w:rPr>
        <w:t xml:space="preserve">execução </w:t>
      </w:r>
      <w:r w:rsidRPr="007E3F60">
        <w:t>da imprimação será medida através da área efetivamente imprimada,</w:t>
      </w:r>
      <w:r w:rsidRPr="007E3F60">
        <w:rPr>
          <w:spacing w:val="-5"/>
        </w:rPr>
        <w:t xml:space="preserve"> </w:t>
      </w:r>
      <w:r w:rsidRPr="007E3F60">
        <w:t>em</w:t>
      </w:r>
      <w:r w:rsidRPr="007E3F60">
        <w:rPr>
          <w:spacing w:val="-4"/>
        </w:rPr>
        <w:t xml:space="preserve"> </w:t>
      </w:r>
      <w:r w:rsidRPr="007E3F60">
        <w:t>metros</w:t>
      </w:r>
      <w:r w:rsidRPr="007E3F60">
        <w:rPr>
          <w:spacing w:val="-5"/>
        </w:rPr>
        <w:t xml:space="preserve"> </w:t>
      </w:r>
      <w:r w:rsidRPr="007E3F60">
        <w:t>quadrados,</w:t>
      </w:r>
      <w:r w:rsidRPr="007E3F60">
        <w:rPr>
          <w:spacing w:val="-3"/>
        </w:rPr>
        <w:t xml:space="preserve"> </w:t>
      </w:r>
      <w:r w:rsidRPr="007E3F60">
        <w:t>de</w:t>
      </w:r>
      <w:r w:rsidRPr="007E3F60">
        <w:rPr>
          <w:spacing w:val="-5"/>
        </w:rPr>
        <w:t xml:space="preserve"> </w:t>
      </w:r>
      <w:r w:rsidRPr="007E3F60">
        <w:t>acordo</w:t>
      </w:r>
      <w:r w:rsidRPr="007E3F60">
        <w:rPr>
          <w:spacing w:val="-5"/>
        </w:rPr>
        <w:t xml:space="preserve"> </w:t>
      </w:r>
      <w:r w:rsidRPr="007E3F60">
        <w:t>com</w:t>
      </w:r>
      <w:r w:rsidRPr="007E3F60">
        <w:rPr>
          <w:spacing w:val="-2"/>
        </w:rPr>
        <w:t xml:space="preserve"> </w:t>
      </w:r>
      <w:r w:rsidRPr="007E3F60">
        <w:t>a</w:t>
      </w:r>
      <w:r w:rsidRPr="007E3F60">
        <w:rPr>
          <w:spacing w:val="-2"/>
        </w:rPr>
        <w:t xml:space="preserve"> </w:t>
      </w:r>
      <w:r w:rsidRPr="007E3F60">
        <w:t>seção</w:t>
      </w:r>
      <w:r w:rsidRPr="007E3F60">
        <w:rPr>
          <w:spacing w:val="-3"/>
        </w:rPr>
        <w:t xml:space="preserve"> </w:t>
      </w:r>
      <w:r w:rsidRPr="007E3F60">
        <w:t>transversal</w:t>
      </w:r>
      <w:r w:rsidRPr="007E3F60">
        <w:rPr>
          <w:spacing w:val="-3"/>
        </w:rPr>
        <w:t xml:space="preserve"> </w:t>
      </w:r>
      <w:r w:rsidRPr="007E3F60">
        <w:t>do projeto e verificando-se a Taxa de Aplicação de acordo com o tipo de ligante utilizado.</w:t>
      </w:r>
    </w:p>
    <w:p w14:paraId="0E4088CB" w14:textId="4F69FC69" w:rsidR="00C84167" w:rsidRPr="007E3F60" w:rsidRDefault="00C84167" w:rsidP="00C84167">
      <w:pPr>
        <w:ind w:firstLine="708"/>
        <w:jc w:val="both"/>
      </w:pPr>
      <w:r w:rsidRPr="007E3F60">
        <w:rPr>
          <w:b/>
        </w:rPr>
        <w:t>6.2.1.2.</w:t>
      </w:r>
      <w:r w:rsidRPr="007E3F60">
        <w:t xml:space="preserve"> Estão</w:t>
      </w:r>
      <w:r w:rsidRPr="007E3F60">
        <w:rPr>
          <w:spacing w:val="-3"/>
        </w:rPr>
        <w:t xml:space="preserve"> </w:t>
      </w:r>
      <w:r w:rsidRPr="007E3F60">
        <w:t>incluídas</w:t>
      </w:r>
      <w:r w:rsidRPr="007E3F60">
        <w:rPr>
          <w:spacing w:val="-4"/>
        </w:rPr>
        <w:t xml:space="preserve"> </w:t>
      </w:r>
      <w:r w:rsidRPr="007E3F60">
        <w:t>no</w:t>
      </w:r>
      <w:r w:rsidRPr="007E3F60">
        <w:rPr>
          <w:spacing w:val="-3"/>
        </w:rPr>
        <w:t xml:space="preserve"> </w:t>
      </w:r>
      <w:r w:rsidRPr="007E3F60">
        <w:t>preço</w:t>
      </w:r>
      <w:r w:rsidRPr="007E3F60">
        <w:rPr>
          <w:spacing w:val="-1"/>
        </w:rPr>
        <w:t xml:space="preserve"> </w:t>
      </w:r>
      <w:r w:rsidRPr="007E3F60">
        <w:t>da</w:t>
      </w:r>
      <w:r w:rsidRPr="007E3F60">
        <w:rPr>
          <w:spacing w:val="-1"/>
        </w:rPr>
        <w:t xml:space="preserve"> </w:t>
      </w:r>
      <w:r w:rsidRPr="007E3F60">
        <w:t>imprimação</w:t>
      </w:r>
      <w:r w:rsidRPr="007E3F60">
        <w:rPr>
          <w:spacing w:val="-3"/>
        </w:rPr>
        <w:t xml:space="preserve"> </w:t>
      </w:r>
      <w:r w:rsidRPr="007E3F60">
        <w:t>todas</w:t>
      </w:r>
      <w:r w:rsidRPr="007E3F60">
        <w:rPr>
          <w:spacing w:val="-2"/>
        </w:rPr>
        <w:t xml:space="preserve"> </w:t>
      </w:r>
      <w:r w:rsidRPr="007E3F60">
        <w:t>as</w:t>
      </w:r>
      <w:r w:rsidRPr="007E3F60">
        <w:rPr>
          <w:spacing w:val="-4"/>
        </w:rPr>
        <w:t xml:space="preserve"> </w:t>
      </w:r>
      <w:r w:rsidRPr="007E3F60">
        <w:t>operações</w:t>
      </w:r>
      <w:r w:rsidRPr="007E3F60">
        <w:rPr>
          <w:spacing w:val="-4"/>
        </w:rPr>
        <w:t xml:space="preserve"> </w:t>
      </w:r>
      <w:r w:rsidRPr="007E3F60">
        <w:t>necessárias à sua execução, abrangendo, armazenamento e transporte dentro do canteiro (dos tanques de estocagem à pista), sua aplicação, além da varredura, limpeza da pista e correção de eventuais falhas.</w:t>
      </w:r>
    </w:p>
    <w:p w14:paraId="3B53F4CB" w14:textId="0832E38E" w:rsidR="00C84167" w:rsidRPr="007E3F60" w:rsidRDefault="00C84167" w:rsidP="00C84167">
      <w:pPr>
        <w:ind w:firstLine="708"/>
        <w:jc w:val="both"/>
      </w:pPr>
      <w:r w:rsidRPr="007E3F60">
        <w:rPr>
          <w:b/>
        </w:rPr>
        <w:lastRenderedPageBreak/>
        <w:t>6.2.1.3.</w:t>
      </w:r>
      <w:r w:rsidRPr="007E3F60">
        <w:t xml:space="preserve"> O </w:t>
      </w:r>
      <w:r w:rsidRPr="007E3F60">
        <w:rPr>
          <w:b/>
        </w:rPr>
        <w:t xml:space="preserve">ligante betuminoso </w:t>
      </w:r>
      <w:r w:rsidRPr="007E3F60">
        <w:t>utilizado será pago separadamente, em item de planilha específico, sendo sua quantidade obtida através da média aritmética dos</w:t>
      </w:r>
      <w:r w:rsidRPr="007E3F60">
        <w:rPr>
          <w:spacing w:val="-2"/>
        </w:rPr>
        <w:t xml:space="preserve"> </w:t>
      </w:r>
      <w:r w:rsidRPr="007E3F60">
        <w:t>valores medidos</w:t>
      </w:r>
      <w:r w:rsidRPr="007E3F60">
        <w:rPr>
          <w:spacing w:val="-2"/>
        </w:rPr>
        <w:t xml:space="preserve"> </w:t>
      </w:r>
      <w:r w:rsidRPr="007E3F60">
        <w:t>na</w:t>
      </w:r>
      <w:r w:rsidRPr="007E3F60">
        <w:rPr>
          <w:spacing w:val="-1"/>
        </w:rPr>
        <w:t xml:space="preserve"> </w:t>
      </w:r>
      <w:r w:rsidRPr="007E3F60">
        <w:t>pista. No</w:t>
      </w:r>
      <w:r w:rsidRPr="007E3F60">
        <w:rPr>
          <w:spacing w:val="-1"/>
        </w:rPr>
        <w:t xml:space="preserve"> </w:t>
      </w:r>
      <w:r w:rsidRPr="007E3F60">
        <w:t>levantamento da quantidade utilizada</w:t>
      </w:r>
      <w:r w:rsidRPr="007E3F60">
        <w:rPr>
          <w:spacing w:val="-6"/>
        </w:rPr>
        <w:t xml:space="preserve"> </w:t>
      </w:r>
      <w:r w:rsidRPr="007E3F60">
        <w:t>será</w:t>
      </w:r>
      <w:r w:rsidRPr="007E3F60">
        <w:rPr>
          <w:spacing w:val="-6"/>
        </w:rPr>
        <w:t xml:space="preserve"> </w:t>
      </w:r>
      <w:r w:rsidRPr="007E3F60">
        <w:t>observada</w:t>
      </w:r>
      <w:r w:rsidRPr="007E3F60">
        <w:rPr>
          <w:spacing w:val="-6"/>
        </w:rPr>
        <w:t xml:space="preserve"> </w:t>
      </w:r>
      <w:r w:rsidRPr="007E3F60">
        <w:t>a</w:t>
      </w:r>
      <w:r w:rsidRPr="007E3F60">
        <w:rPr>
          <w:spacing w:val="-6"/>
        </w:rPr>
        <w:t xml:space="preserve"> </w:t>
      </w:r>
      <w:r w:rsidRPr="007E3F60">
        <w:t>tolerância</w:t>
      </w:r>
      <w:r w:rsidRPr="007E3F60">
        <w:rPr>
          <w:spacing w:val="-6"/>
        </w:rPr>
        <w:t xml:space="preserve"> </w:t>
      </w:r>
      <w:r w:rsidRPr="007E3F60">
        <w:t>admissível</w:t>
      </w:r>
      <w:r w:rsidRPr="007E3F60">
        <w:rPr>
          <w:spacing w:val="-7"/>
        </w:rPr>
        <w:t xml:space="preserve"> </w:t>
      </w:r>
      <w:r w:rsidRPr="007E3F60">
        <w:t>de</w:t>
      </w:r>
      <w:r w:rsidRPr="007E3F60">
        <w:rPr>
          <w:spacing w:val="-6"/>
        </w:rPr>
        <w:t xml:space="preserve"> </w:t>
      </w:r>
      <w:r w:rsidRPr="007E3F60">
        <w:t>±</w:t>
      </w:r>
      <w:r w:rsidRPr="007E3F60">
        <w:rPr>
          <w:spacing w:val="-6"/>
        </w:rPr>
        <w:t xml:space="preserve"> </w:t>
      </w:r>
      <w:r w:rsidRPr="007E3F60">
        <w:t>0,2</w:t>
      </w:r>
      <w:r w:rsidRPr="007E3F60">
        <w:rPr>
          <w:spacing w:val="-5"/>
        </w:rPr>
        <w:t xml:space="preserve"> </w:t>
      </w:r>
      <w:r w:rsidRPr="007E3F60">
        <w:t>l/m2</w:t>
      </w:r>
      <w:r w:rsidRPr="007E3F60">
        <w:rPr>
          <w:spacing w:val="-8"/>
        </w:rPr>
        <w:t xml:space="preserve"> </w:t>
      </w:r>
      <w:r w:rsidRPr="007E3F60">
        <w:t>em</w:t>
      </w:r>
      <w:r w:rsidRPr="007E3F60">
        <w:rPr>
          <w:spacing w:val="-5"/>
        </w:rPr>
        <w:t xml:space="preserve"> </w:t>
      </w:r>
      <w:r w:rsidRPr="007E3F60">
        <w:t>relação à Taxa de Aplicação definida em laboratório.</w:t>
      </w:r>
    </w:p>
    <w:p w14:paraId="49C02164" w14:textId="0787DCA5" w:rsidR="00C84167" w:rsidRPr="007E3F60" w:rsidRDefault="00C84167" w:rsidP="00C84167">
      <w:pPr>
        <w:ind w:firstLine="708"/>
        <w:jc w:val="both"/>
      </w:pPr>
      <w:r w:rsidRPr="007E3F60">
        <w:rPr>
          <w:b/>
        </w:rPr>
        <w:t>6.2.1.4.</w:t>
      </w:r>
      <w:r w:rsidRPr="007E3F60">
        <w:t xml:space="preserve"> Estão</w:t>
      </w:r>
      <w:r w:rsidRPr="007E3F60">
        <w:rPr>
          <w:spacing w:val="40"/>
        </w:rPr>
        <w:t xml:space="preserve"> </w:t>
      </w:r>
      <w:r w:rsidRPr="007E3F60">
        <w:t>incluídos</w:t>
      </w:r>
      <w:r w:rsidRPr="007E3F60">
        <w:rPr>
          <w:spacing w:val="40"/>
        </w:rPr>
        <w:t xml:space="preserve"> </w:t>
      </w:r>
      <w:r w:rsidRPr="007E3F60">
        <w:t>no</w:t>
      </w:r>
      <w:r w:rsidRPr="007E3F60">
        <w:rPr>
          <w:spacing w:val="40"/>
        </w:rPr>
        <w:t xml:space="preserve"> </w:t>
      </w:r>
      <w:r w:rsidRPr="007E3F60">
        <w:t>preço</w:t>
      </w:r>
      <w:r w:rsidRPr="007E3F60">
        <w:rPr>
          <w:spacing w:val="40"/>
        </w:rPr>
        <w:t xml:space="preserve"> </w:t>
      </w:r>
      <w:r w:rsidRPr="007E3F60">
        <w:t>do</w:t>
      </w:r>
      <w:r w:rsidRPr="007E3F60">
        <w:rPr>
          <w:spacing w:val="40"/>
        </w:rPr>
        <w:t xml:space="preserve"> </w:t>
      </w:r>
      <w:r w:rsidRPr="007E3F60">
        <w:t>ligante</w:t>
      </w:r>
      <w:r w:rsidRPr="007E3F60">
        <w:rPr>
          <w:spacing w:val="40"/>
        </w:rPr>
        <w:t xml:space="preserve"> </w:t>
      </w:r>
      <w:r w:rsidRPr="007E3F60">
        <w:t>sua</w:t>
      </w:r>
      <w:r w:rsidRPr="007E3F60">
        <w:rPr>
          <w:spacing w:val="40"/>
        </w:rPr>
        <w:t xml:space="preserve"> </w:t>
      </w:r>
      <w:r w:rsidRPr="007E3F60">
        <w:t>aquisição</w:t>
      </w:r>
      <w:r w:rsidRPr="007E3F60">
        <w:rPr>
          <w:spacing w:val="40"/>
        </w:rPr>
        <w:t xml:space="preserve"> </w:t>
      </w:r>
      <w:r w:rsidRPr="007E3F60">
        <w:t>e</w:t>
      </w:r>
      <w:r w:rsidRPr="007E3F60">
        <w:rPr>
          <w:spacing w:val="40"/>
        </w:rPr>
        <w:t xml:space="preserve"> </w:t>
      </w:r>
      <w:r w:rsidRPr="007E3F60">
        <w:t>transporte</w:t>
      </w:r>
      <w:r w:rsidRPr="007E3F60">
        <w:rPr>
          <w:spacing w:val="40"/>
        </w:rPr>
        <w:t xml:space="preserve"> </w:t>
      </w:r>
      <w:r w:rsidRPr="007E3F60">
        <w:t>(frete, seguros etc.) entre a refinaria ou fábrica e o canteiro de obras.</w:t>
      </w:r>
    </w:p>
    <w:p w14:paraId="3B1E868F" w14:textId="614E8BCA" w:rsidR="00C84167" w:rsidRPr="007E3F60" w:rsidRDefault="00C84167" w:rsidP="00C84167">
      <w:pPr>
        <w:ind w:firstLine="708"/>
        <w:jc w:val="both"/>
      </w:pPr>
      <w:r w:rsidRPr="007E3F60">
        <w:rPr>
          <w:b/>
        </w:rPr>
        <w:t>6.2.1.5.</w:t>
      </w:r>
      <w:r w:rsidRPr="007E3F60">
        <w:t xml:space="preserve"> Deverão estar computadas no preço unitário do material betuminoso as eventuais perdas.</w:t>
      </w:r>
    </w:p>
    <w:p w14:paraId="5F221A38" w14:textId="7DA8BF92" w:rsidR="00C84167" w:rsidRPr="007E3F60" w:rsidRDefault="00C84167" w:rsidP="00C84167">
      <w:pPr>
        <w:ind w:firstLine="708"/>
        <w:jc w:val="both"/>
        <w:rPr>
          <w:spacing w:val="-2"/>
        </w:rPr>
      </w:pPr>
      <w:r w:rsidRPr="007E3F60">
        <w:rPr>
          <w:b/>
        </w:rPr>
        <w:t>6.2.1.6.</w:t>
      </w:r>
      <w:r w:rsidRPr="007E3F60">
        <w:t xml:space="preserve"> Somente será objeto de medição a quantidade de ligante efetivamente </w:t>
      </w:r>
      <w:r w:rsidRPr="007E3F60">
        <w:rPr>
          <w:spacing w:val="-2"/>
        </w:rPr>
        <w:t>aplicada.</w:t>
      </w:r>
    </w:p>
    <w:p w14:paraId="4361F746" w14:textId="6221E1DB" w:rsidR="00C84167" w:rsidRPr="007E3F60" w:rsidRDefault="00C84167" w:rsidP="00C84167">
      <w:pPr>
        <w:ind w:firstLine="708"/>
        <w:jc w:val="both"/>
      </w:pPr>
      <w:r w:rsidRPr="007E3F60">
        <w:rPr>
          <w:b/>
        </w:rPr>
        <w:t>6.2.1.7.</w:t>
      </w:r>
      <w:r w:rsidRPr="007E3F60">
        <w:t xml:space="preserve"> O</w:t>
      </w:r>
      <w:r w:rsidRPr="007E3F60">
        <w:rPr>
          <w:spacing w:val="-5"/>
        </w:rPr>
        <w:t xml:space="preserve"> </w:t>
      </w:r>
      <w:r w:rsidRPr="007E3F60">
        <w:t>pagamento</w:t>
      </w:r>
      <w:r w:rsidRPr="007E3F60">
        <w:rPr>
          <w:spacing w:val="-4"/>
        </w:rPr>
        <w:t xml:space="preserve"> </w:t>
      </w:r>
      <w:r w:rsidRPr="007E3F60">
        <w:t>será</w:t>
      </w:r>
      <w:r w:rsidRPr="007E3F60">
        <w:rPr>
          <w:spacing w:val="-8"/>
        </w:rPr>
        <w:t xml:space="preserve"> </w:t>
      </w:r>
      <w:r w:rsidRPr="007E3F60">
        <w:t>feito</w:t>
      </w:r>
      <w:r w:rsidRPr="007E3F60">
        <w:rPr>
          <w:spacing w:val="-2"/>
        </w:rPr>
        <w:t xml:space="preserve"> </w:t>
      </w:r>
      <w:r w:rsidRPr="007E3F60">
        <w:t>pelo</w:t>
      </w:r>
      <w:r w:rsidRPr="007E3F60">
        <w:rPr>
          <w:spacing w:val="-7"/>
        </w:rPr>
        <w:t xml:space="preserve"> </w:t>
      </w:r>
      <w:r w:rsidRPr="007E3F60">
        <w:t>preço</w:t>
      </w:r>
      <w:r w:rsidRPr="007E3F60">
        <w:rPr>
          <w:spacing w:val="-7"/>
        </w:rPr>
        <w:t xml:space="preserve"> </w:t>
      </w:r>
      <w:r w:rsidRPr="007E3F60">
        <w:t>unitário</w:t>
      </w:r>
      <w:r w:rsidRPr="007E3F60">
        <w:rPr>
          <w:spacing w:val="-5"/>
        </w:rPr>
        <w:t xml:space="preserve"> </w:t>
      </w:r>
      <w:r w:rsidRPr="007E3F60">
        <w:t>contratual,</w:t>
      </w:r>
      <w:r w:rsidRPr="007E3F60">
        <w:rPr>
          <w:spacing w:val="-5"/>
        </w:rPr>
        <w:t xml:space="preserve"> </w:t>
      </w:r>
      <w:r w:rsidRPr="007E3F60">
        <w:t>incluindo-se</w:t>
      </w:r>
      <w:r w:rsidRPr="007E3F60">
        <w:rPr>
          <w:spacing w:val="-7"/>
        </w:rPr>
        <w:t xml:space="preserve"> </w:t>
      </w:r>
      <w:r w:rsidRPr="007E3F60">
        <w:t>toda</w:t>
      </w:r>
      <w:r w:rsidRPr="007E3F60">
        <w:rPr>
          <w:spacing w:val="-7"/>
        </w:rPr>
        <w:t xml:space="preserve"> </w:t>
      </w:r>
      <w:r w:rsidRPr="007E3F60">
        <w:t>a mão-de-obra e encargos necessários à sua execução.</w:t>
      </w:r>
    </w:p>
    <w:p w14:paraId="50B59CB6" w14:textId="3546CF20" w:rsidR="00E72A9D" w:rsidRPr="007E3F60" w:rsidRDefault="00BD7606" w:rsidP="009D23F0">
      <w:pPr>
        <w:ind w:firstLine="0"/>
        <w:jc w:val="both"/>
        <w:rPr>
          <w:b/>
        </w:rPr>
      </w:pPr>
      <w:r w:rsidRPr="007E3F60">
        <w:rPr>
          <w:b/>
        </w:rPr>
        <w:t>6</w:t>
      </w:r>
      <w:r w:rsidR="00E72A9D" w:rsidRPr="007E3F60">
        <w:rPr>
          <w:b/>
        </w:rPr>
        <w:t>.</w:t>
      </w:r>
      <w:r w:rsidR="00C84167" w:rsidRPr="007E3F60">
        <w:rPr>
          <w:b/>
        </w:rPr>
        <w:t>3</w:t>
      </w:r>
      <w:r w:rsidRPr="007E3F60">
        <w:rPr>
          <w:b/>
        </w:rPr>
        <w:t>.</w:t>
      </w:r>
      <w:r w:rsidR="00E72A9D" w:rsidRPr="007E3F60">
        <w:rPr>
          <w:b/>
        </w:rPr>
        <w:t xml:space="preserve"> DO PAGAMENTO</w:t>
      </w:r>
      <w:r w:rsidR="00C84167" w:rsidRPr="007E3F60">
        <w:rPr>
          <w:b/>
        </w:rPr>
        <w:t>:</w:t>
      </w:r>
    </w:p>
    <w:p w14:paraId="6249C1B0" w14:textId="1C2BF680" w:rsidR="00E72A9D" w:rsidRPr="007E3F60" w:rsidRDefault="00BD7606" w:rsidP="009D23F0">
      <w:pPr>
        <w:ind w:firstLine="708"/>
        <w:jc w:val="both"/>
      </w:pPr>
      <w:r w:rsidRPr="007E3F60">
        <w:rPr>
          <w:b/>
          <w:i/>
        </w:rPr>
        <w:t>6</w:t>
      </w:r>
      <w:r w:rsidR="00E72A9D" w:rsidRPr="007E3F60">
        <w:rPr>
          <w:b/>
          <w:i/>
        </w:rPr>
        <w:t>.</w:t>
      </w:r>
      <w:r w:rsidR="00C84167" w:rsidRPr="007E3F60">
        <w:rPr>
          <w:b/>
          <w:i/>
        </w:rPr>
        <w:t>3</w:t>
      </w:r>
      <w:r w:rsidR="00E72A9D" w:rsidRPr="007E3F60">
        <w:rPr>
          <w:b/>
          <w:i/>
        </w:rPr>
        <w:t>.1</w:t>
      </w:r>
      <w:r w:rsidR="00E72A9D" w:rsidRPr="007E3F60">
        <w:rPr>
          <w:b/>
        </w:rPr>
        <w:t xml:space="preserve"> </w:t>
      </w:r>
      <w:r w:rsidR="002A45A2" w:rsidRPr="007E3F60">
        <w:t>O pagamento do preço ajustado será efetuado conforme solicitação de</w:t>
      </w:r>
      <w:r w:rsidR="002A45A2" w:rsidRPr="007E3F60">
        <w:br/>
        <w:t xml:space="preserve">medição da empresa, cronograma de execução físico financeiro, sendo que cada planilha de medição deverá ser acompanhado de relatório de execução e acompanhamento de obras pelo Gestor do contrato, e é imprescindível que as planilhas e Notas Fiscais estejam devidamente certificadas pela comissão de recebimento de obras e serviços da Prefeitura Municipal de Urupá-RO e a apresentação dos seguintes documentos: </w:t>
      </w:r>
      <w:r w:rsidR="00ED1830" w:rsidRPr="007E3F60">
        <w:t>c</w:t>
      </w:r>
      <w:r w:rsidR="002A45A2" w:rsidRPr="007E3F60">
        <w:t>ertidões Negativas de INSS, FGTS, Municipal.</w:t>
      </w:r>
    </w:p>
    <w:p w14:paraId="42987965" w14:textId="62403CF6" w:rsidR="00AF1339" w:rsidRPr="007E3F60" w:rsidRDefault="00AF1339" w:rsidP="009D23F0">
      <w:pPr>
        <w:ind w:firstLine="0"/>
        <w:jc w:val="both"/>
        <w:rPr>
          <w:b/>
        </w:rPr>
      </w:pPr>
      <w:r w:rsidRPr="007E3F60">
        <w:rPr>
          <w:b/>
        </w:rPr>
        <w:t>6.</w:t>
      </w:r>
      <w:r w:rsidR="00A14DAE" w:rsidRPr="007E3F60">
        <w:rPr>
          <w:b/>
        </w:rPr>
        <w:t>4</w:t>
      </w:r>
      <w:r w:rsidRPr="007E3F60">
        <w:rPr>
          <w:b/>
        </w:rPr>
        <w:t>. FORMA, PRAZO E CONDIÇÕES DE PAGAMENTO.</w:t>
      </w:r>
    </w:p>
    <w:p w14:paraId="6E75E637" w14:textId="327F34A0" w:rsidR="00AF1339" w:rsidRPr="007E3F60" w:rsidRDefault="00AF1339" w:rsidP="009D23F0">
      <w:pPr>
        <w:ind w:firstLine="0"/>
        <w:jc w:val="both"/>
      </w:pPr>
      <w:r w:rsidRPr="007E3F60">
        <w:rPr>
          <w:b/>
        </w:rPr>
        <w:t>6.</w:t>
      </w:r>
      <w:r w:rsidR="00A14DAE" w:rsidRPr="007E3F60">
        <w:rPr>
          <w:b/>
        </w:rPr>
        <w:t>4</w:t>
      </w:r>
      <w:r w:rsidRPr="007E3F60">
        <w:rPr>
          <w:b/>
        </w:rPr>
        <w:t>.1.</w:t>
      </w:r>
      <w:r w:rsidRPr="007E3F60">
        <w:t xml:space="preserve"> O pagamento será feito por meio de ordem bancária em conta a ser indicada pela CONTRATADA cuja ordem bancária dará quitação ao pagamento, e nos termos da lei, será debitado do valor devido a Prefeitura Municipal de Urupá, referente ao valor da nota fiscal, os valores relativos aos tributos e IR.</w:t>
      </w:r>
    </w:p>
    <w:p w14:paraId="3C0DB39B" w14:textId="47C40BF3" w:rsidR="00AF1339" w:rsidRPr="007E3F60" w:rsidRDefault="00AF1339" w:rsidP="009D23F0">
      <w:pPr>
        <w:ind w:firstLine="0"/>
        <w:jc w:val="both"/>
      </w:pPr>
      <w:r w:rsidRPr="007E3F60">
        <w:rPr>
          <w:b/>
        </w:rPr>
        <w:lastRenderedPageBreak/>
        <w:t>6.</w:t>
      </w:r>
      <w:r w:rsidR="00A14DAE" w:rsidRPr="007E3F60">
        <w:rPr>
          <w:b/>
        </w:rPr>
        <w:t>4</w:t>
      </w:r>
      <w:r w:rsidRPr="007E3F60">
        <w:rPr>
          <w:b/>
        </w:rPr>
        <w:t>.2.</w:t>
      </w:r>
      <w:r w:rsidRPr="007E3F60">
        <w:t xml:space="preserve"> O pagamento em favor do CONTRATADO será efetuado até 30 (trinta) dias, após o recebimento</w:t>
      </w:r>
      <w:r w:rsidR="00115BBE" w:rsidRPr="007E3F60">
        <w:t xml:space="preserve"> definitivo</w:t>
      </w:r>
      <w:r w:rsidRPr="007E3F60">
        <w:t xml:space="preserve"> do objeto, mediante a apresentação da respectiva nota fiscal devidamente atestada pelo setor competente.</w:t>
      </w:r>
    </w:p>
    <w:p w14:paraId="74B0233D" w14:textId="155A103D" w:rsidR="00AF1339" w:rsidRPr="007E3F60" w:rsidRDefault="00AF1339" w:rsidP="009D23F0">
      <w:pPr>
        <w:ind w:firstLine="0"/>
        <w:jc w:val="both"/>
      </w:pPr>
      <w:r w:rsidRPr="007E3F60">
        <w:rPr>
          <w:b/>
        </w:rPr>
        <w:t>6.</w:t>
      </w:r>
      <w:r w:rsidR="00A14DAE" w:rsidRPr="007E3F60">
        <w:rPr>
          <w:b/>
        </w:rPr>
        <w:t>4</w:t>
      </w:r>
      <w:r w:rsidRPr="007E3F60">
        <w:rPr>
          <w:b/>
        </w:rPr>
        <w:t>.3.</w:t>
      </w:r>
      <w:r w:rsidRPr="007E3F60">
        <w:t xml:space="preserve"> Em atendimento ao que dispõe a </w:t>
      </w:r>
      <w:r w:rsidRPr="007E3F60">
        <w:rPr>
          <w:b/>
        </w:rPr>
        <w:t>IN RFB n. 1234/2012 e 2145/2023</w:t>
      </w:r>
      <w:r w:rsidRPr="007E3F60">
        <w:t xml:space="preserve">, será feita a retenção na fonte do </w:t>
      </w:r>
      <w:r w:rsidRPr="007E3F60">
        <w:rPr>
          <w:b/>
        </w:rPr>
        <w:t>Imposto de Renda (IR),</w:t>
      </w:r>
      <w:r w:rsidRPr="007E3F60">
        <w:t xml:space="preserve"> incidente sobre os pagamentos que forem efetuados a pessoas jurídicas, pelo fornecimento de bens ou prestação de serviços em geral, inclusive obras de construção civil, no qual podemos pontuar que:</w:t>
      </w:r>
    </w:p>
    <w:p w14:paraId="2444C483" w14:textId="77777777" w:rsidR="004063CF" w:rsidRPr="007E3F60" w:rsidRDefault="00AF1339" w:rsidP="009D23F0">
      <w:pPr>
        <w:pStyle w:val="PargrafodaLista"/>
        <w:numPr>
          <w:ilvl w:val="0"/>
          <w:numId w:val="25"/>
        </w:numPr>
        <w:jc w:val="both"/>
      </w:pPr>
      <w:r w:rsidRPr="007E3F60">
        <w:t>Caso a CONTRATADA seja isenta apresentar comprovação da</w:t>
      </w:r>
      <w:r w:rsidR="004063CF" w:rsidRPr="007E3F60">
        <w:t xml:space="preserve"> </w:t>
      </w:r>
      <w:r w:rsidRPr="007E3F60">
        <w:t>isenção/imunidade;</w:t>
      </w:r>
    </w:p>
    <w:p w14:paraId="7D33980C" w14:textId="77777777" w:rsidR="004063CF" w:rsidRPr="007E3F60" w:rsidRDefault="00AF1339" w:rsidP="009D23F0">
      <w:pPr>
        <w:pStyle w:val="PargrafodaLista"/>
        <w:numPr>
          <w:ilvl w:val="0"/>
          <w:numId w:val="25"/>
        </w:numPr>
        <w:jc w:val="both"/>
      </w:pPr>
      <w:r w:rsidRPr="007E3F60">
        <w:t>b) Caso seja optante pelo Simples, deverá apresentar declaração de opção</w:t>
      </w:r>
      <w:r w:rsidR="004063CF" w:rsidRPr="007E3F60">
        <w:t xml:space="preserve"> </w:t>
      </w:r>
      <w:r w:rsidRPr="007E3F60">
        <w:t>conforme Anexo IV da IN acima mencionada;</w:t>
      </w:r>
    </w:p>
    <w:p w14:paraId="3F5D08FC" w14:textId="77777777" w:rsidR="00AF1339" w:rsidRPr="007E3F60" w:rsidRDefault="00AF1339" w:rsidP="009D23F0">
      <w:pPr>
        <w:pStyle w:val="PargrafodaLista"/>
        <w:numPr>
          <w:ilvl w:val="0"/>
          <w:numId w:val="25"/>
        </w:numPr>
        <w:jc w:val="both"/>
      </w:pPr>
      <w:r w:rsidRPr="007E3F60">
        <w:t>c) Caso não seja destacado no documento fiscal o valor do IRRF, haverá</w:t>
      </w:r>
      <w:r w:rsidR="004063CF" w:rsidRPr="007E3F60">
        <w:t xml:space="preserve"> </w:t>
      </w:r>
      <w:r w:rsidRPr="007E3F60">
        <w:t>retenção pelo valor total da Nota Fiscal.</w:t>
      </w:r>
    </w:p>
    <w:p w14:paraId="6F2E7280" w14:textId="6295FD99"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.4.</w:t>
      </w:r>
      <w:r w:rsidR="00AF1339" w:rsidRPr="007E3F60">
        <w:t xml:space="preserve"> Em atendimento aos artigos </w:t>
      </w:r>
      <w:r w:rsidR="00AF1339" w:rsidRPr="007E3F60">
        <w:rPr>
          <w:b/>
        </w:rPr>
        <w:t>n. 116 e 117 da IN n. 2110/2022</w:t>
      </w:r>
      <w:r w:rsidR="00AF1339" w:rsidRPr="007E3F60">
        <w:t xml:space="preserve"> deverá ser</w:t>
      </w:r>
      <w:r w:rsidRPr="007E3F60">
        <w:t xml:space="preserve"> </w:t>
      </w:r>
      <w:r w:rsidR="00AF1339" w:rsidRPr="007E3F60">
        <w:t xml:space="preserve">acrescido os documentos que comprovem o pagamento do </w:t>
      </w:r>
      <w:r w:rsidR="00AF1339" w:rsidRPr="007E3F60">
        <w:rPr>
          <w:b/>
        </w:rPr>
        <w:t>INSS</w:t>
      </w:r>
      <w:r w:rsidR="00AF1339" w:rsidRPr="007E3F60">
        <w:t xml:space="preserve"> ou deverá ser</w:t>
      </w:r>
      <w:r w:rsidRPr="007E3F60">
        <w:t xml:space="preserve"> </w:t>
      </w:r>
      <w:r w:rsidR="00AF1339" w:rsidRPr="007E3F60">
        <w:t>acrescido na nota fiscal o valor a ser retido para pagamento. Caso a</w:t>
      </w:r>
      <w:r w:rsidRPr="007E3F60">
        <w:t xml:space="preserve"> </w:t>
      </w:r>
      <w:r w:rsidR="00AF1339" w:rsidRPr="007E3F60">
        <w:t>CONTRATADA seja isenta apresentação comprovação da isenção/imunidade.</w:t>
      </w:r>
    </w:p>
    <w:p w14:paraId="63EB993A" w14:textId="31B39D0C"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.5.</w:t>
      </w:r>
      <w:r w:rsidR="00AF1339" w:rsidRPr="007E3F60">
        <w:t xml:space="preserve"> Para fins de pagamento ainda será solicitada a apresentação das</w:t>
      </w:r>
      <w:r w:rsidRPr="007E3F60">
        <w:t xml:space="preserve"> </w:t>
      </w:r>
      <w:r w:rsidR="00AF1339" w:rsidRPr="007E3F60">
        <w:t>certidões negativas de débitos relativas ao FGTS, à previdência, ao trabalho,</w:t>
      </w:r>
      <w:r w:rsidRPr="007E3F60">
        <w:t xml:space="preserve"> </w:t>
      </w:r>
      <w:r w:rsidR="00AF1339" w:rsidRPr="007E3F60">
        <w:t>situação fiscal tributária federal, certidão negativa de tributos estaduais e</w:t>
      </w:r>
      <w:r w:rsidRPr="007E3F60">
        <w:t xml:space="preserve"> </w:t>
      </w:r>
      <w:r w:rsidR="00AF1339" w:rsidRPr="007E3F60">
        <w:t>municipais, certidão consolidada do TCU mantendo-se as mesmas condições</w:t>
      </w:r>
      <w:r w:rsidRPr="007E3F60">
        <w:t xml:space="preserve"> </w:t>
      </w:r>
      <w:r w:rsidR="00AF1339" w:rsidRPr="007E3F60">
        <w:t>de habilitação do certame, sendo que as mesmas deverão sempre apresentar</w:t>
      </w:r>
      <w:r w:rsidRPr="007E3F60">
        <w:t xml:space="preserve"> </w:t>
      </w:r>
      <w:r w:rsidR="00AF1339" w:rsidRPr="007E3F60">
        <w:t>data de validade posterior à data de emissão das respectivas Notas Fiscais.</w:t>
      </w:r>
    </w:p>
    <w:p w14:paraId="6062224E" w14:textId="5F78AF04"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.6.</w:t>
      </w:r>
      <w:r w:rsidR="00AF1339" w:rsidRPr="007E3F60">
        <w:t xml:space="preserve"> Na ocorrência de rejeição da(s) nota(s) fiscal(</w:t>
      </w:r>
      <w:proofErr w:type="spellStart"/>
      <w:r w:rsidR="00AF1339" w:rsidRPr="007E3F60">
        <w:t>is</w:t>
      </w:r>
      <w:proofErr w:type="spellEnd"/>
      <w:r w:rsidR="00AF1339" w:rsidRPr="007E3F60">
        <w:t>), motivada por erro ou</w:t>
      </w:r>
      <w:r w:rsidRPr="007E3F60">
        <w:t xml:space="preserve"> </w:t>
      </w:r>
      <w:r w:rsidR="00AF1339" w:rsidRPr="007E3F60">
        <w:t>incorreções, o prazo para pagamento passará a ser contado a partir da data da</w:t>
      </w:r>
      <w:r w:rsidRPr="007E3F60">
        <w:t xml:space="preserve"> </w:t>
      </w:r>
      <w:r w:rsidR="00AF1339" w:rsidRPr="007E3F60">
        <w:t>sua reapresentação.</w:t>
      </w:r>
    </w:p>
    <w:p w14:paraId="2FCAFB2E" w14:textId="12BB667A"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.7.</w:t>
      </w:r>
      <w:r w:rsidR="00AF1339" w:rsidRPr="007E3F60">
        <w:t xml:space="preserve"> Se houver atraso após o prazo previsto, as notas fiscais serão pagas</w:t>
      </w:r>
      <w:r w:rsidRPr="007E3F60">
        <w:t xml:space="preserve"> </w:t>
      </w:r>
      <w:r w:rsidR="00AF1339" w:rsidRPr="007E3F60">
        <w:t xml:space="preserve">acrescidas de juros de mora de 6% (seis por cento) ao ano, aplicados </w:t>
      </w:r>
      <w:r w:rsidR="00AF1339" w:rsidRPr="007E3F60">
        <w:rPr>
          <w:i/>
        </w:rPr>
        <w:t>pro rata</w:t>
      </w:r>
      <w:r w:rsidR="0071618B" w:rsidRPr="007E3F60">
        <w:rPr>
          <w:i/>
        </w:rPr>
        <w:t xml:space="preserve"> </w:t>
      </w:r>
      <w:r w:rsidR="00AF1339" w:rsidRPr="007E3F60">
        <w:rPr>
          <w:i/>
        </w:rPr>
        <w:t>die</w:t>
      </w:r>
      <w:r w:rsidR="00AF1339" w:rsidRPr="007E3F60">
        <w:t xml:space="preserve"> da data do vencimento até o efetivo pagamento, desde que solicitado pela</w:t>
      </w:r>
      <w:r w:rsidRPr="007E3F60">
        <w:t xml:space="preserve"> </w:t>
      </w:r>
      <w:r w:rsidR="00AF1339" w:rsidRPr="007E3F60">
        <w:t>Empresa.</w:t>
      </w:r>
    </w:p>
    <w:p w14:paraId="1912DC52" w14:textId="36C3D86E" w:rsidR="00AF1339" w:rsidRPr="007E3F60" w:rsidRDefault="004063CF" w:rsidP="009D23F0">
      <w:pPr>
        <w:ind w:firstLine="0"/>
        <w:jc w:val="both"/>
      </w:pPr>
      <w:r w:rsidRPr="007E3F60">
        <w:rPr>
          <w:b/>
        </w:rPr>
        <w:lastRenderedPageBreak/>
        <w:t>6</w:t>
      </w:r>
      <w:r w:rsidR="00AF1339" w:rsidRPr="007E3F60">
        <w:rPr>
          <w:b/>
        </w:rPr>
        <w:t>.</w:t>
      </w:r>
      <w:r w:rsidR="00A14DAE" w:rsidRPr="007E3F60">
        <w:rPr>
          <w:b/>
        </w:rPr>
        <w:t>4</w:t>
      </w:r>
      <w:r w:rsidR="00AF1339" w:rsidRPr="007E3F60">
        <w:rPr>
          <w:b/>
        </w:rPr>
        <w:t>.8.</w:t>
      </w:r>
      <w:r w:rsidR="00AF1339" w:rsidRPr="007E3F60">
        <w:t xml:space="preserve"> O valor dos encargos será calculado pela fórmula: EM = I x N x VP, onde:</w:t>
      </w:r>
      <w:r w:rsidRPr="007E3F60">
        <w:t xml:space="preserve"> </w:t>
      </w:r>
      <w:r w:rsidR="00AF1339" w:rsidRPr="007E3F60">
        <w:t>EM = Encargos moratórios devidos; N = Números de dias entre a data prevista</w:t>
      </w:r>
      <w:r w:rsidRPr="007E3F60">
        <w:t xml:space="preserve"> </w:t>
      </w:r>
      <w:r w:rsidR="00AF1339" w:rsidRPr="007E3F60">
        <w:t>para o pagamento e a do efetivo pagamento; I = Índice de compensação</w:t>
      </w:r>
      <w:r w:rsidRPr="007E3F60">
        <w:t xml:space="preserve"> </w:t>
      </w:r>
      <w:r w:rsidR="00AF1339" w:rsidRPr="007E3F60">
        <w:t>financeira = 0,00016438; e VP = Valor da prestação em atraso.</w:t>
      </w:r>
    </w:p>
    <w:p w14:paraId="039AE9A5" w14:textId="0D99E40E"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.9.</w:t>
      </w:r>
      <w:r w:rsidR="00AF1339" w:rsidRPr="007E3F60">
        <w:t xml:space="preserve"> Nenhum pagamento será efetuado à licitante vencedora enquanto</w:t>
      </w:r>
      <w:r w:rsidRPr="007E3F60">
        <w:t xml:space="preserve"> </w:t>
      </w:r>
      <w:r w:rsidR="00AF1339" w:rsidRPr="007E3F60">
        <w:t>pendente de liquidação qualquer obrigação financeira, sem que isso gere direito</w:t>
      </w:r>
      <w:r w:rsidRPr="007E3F60">
        <w:t xml:space="preserve"> </w:t>
      </w:r>
      <w:r w:rsidR="00AF1339" w:rsidRPr="007E3F60">
        <w:t>à alteração de preços ou a compensação financeira.</w:t>
      </w:r>
    </w:p>
    <w:p w14:paraId="690206BA" w14:textId="07743730"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.10.</w:t>
      </w:r>
      <w:r w:rsidR="00AF1339" w:rsidRPr="007E3F60">
        <w:t xml:space="preserve"> A Secretaria Municipal de </w:t>
      </w:r>
      <w:r w:rsidR="00115BBE" w:rsidRPr="007E3F60">
        <w:t>Infraestrutura e Agricultura</w:t>
      </w:r>
      <w:r w:rsidR="00AF1339" w:rsidRPr="007E3F60">
        <w:t xml:space="preserve"> reserva-se o direito de</w:t>
      </w:r>
      <w:r w:rsidRPr="007E3F60">
        <w:t xml:space="preserve"> </w:t>
      </w:r>
      <w:r w:rsidR="00AF1339" w:rsidRPr="007E3F60">
        <w:t>recusar o pagamento se, no ato da atestação, o objeto não estiver de acordo</w:t>
      </w:r>
      <w:r w:rsidRPr="007E3F60">
        <w:t xml:space="preserve"> </w:t>
      </w:r>
      <w:r w:rsidR="00AF1339" w:rsidRPr="007E3F60">
        <w:t>com as especificações apresentadas e aceitas.</w:t>
      </w:r>
    </w:p>
    <w:p w14:paraId="0DC8F8B9" w14:textId="16B13373"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.11.</w:t>
      </w:r>
      <w:r w:rsidR="00AF1339" w:rsidRPr="007E3F60">
        <w:t xml:space="preserve"> O CNPJ contido na nota fiscal/fatura emitida pela CONTRATADA</w:t>
      </w:r>
      <w:r w:rsidRPr="007E3F60">
        <w:t xml:space="preserve"> </w:t>
      </w:r>
      <w:r w:rsidR="00AF1339" w:rsidRPr="007E3F60">
        <w:t>deverá ser o mesmo que estiver registrado no contrato celebrado ou</w:t>
      </w:r>
      <w:r w:rsidRPr="007E3F60">
        <w:t xml:space="preserve"> </w:t>
      </w:r>
      <w:r w:rsidR="00AF1339" w:rsidRPr="007E3F60">
        <w:t>instrumento equivalente, independentemente da favorecida ser matriz, filial,</w:t>
      </w:r>
      <w:r w:rsidRPr="007E3F60">
        <w:t xml:space="preserve"> </w:t>
      </w:r>
      <w:r w:rsidR="00AF1339" w:rsidRPr="007E3F60">
        <w:t>sucursal ou agência.</w:t>
      </w:r>
    </w:p>
    <w:p w14:paraId="71FA7AF0" w14:textId="2443DBE1" w:rsidR="00AF1339"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.12.</w:t>
      </w:r>
      <w:r w:rsidR="00AF1339" w:rsidRPr="007E3F60">
        <w:t xml:space="preserve"> A emissão da Nota Fiscal/Fatura será precedida do recebimento</w:t>
      </w:r>
      <w:r w:rsidRPr="007E3F60">
        <w:t xml:space="preserve"> </w:t>
      </w:r>
      <w:r w:rsidR="00AF1339" w:rsidRPr="007E3F60">
        <w:t>definitivo do objeto da contratação, conforme disposto neste instrumento e/ou</w:t>
      </w:r>
      <w:r w:rsidRPr="007E3F60">
        <w:t xml:space="preserve"> </w:t>
      </w:r>
      <w:r w:rsidR="00AF1339" w:rsidRPr="007E3F60">
        <w:t>no Termo de Referência.</w:t>
      </w:r>
    </w:p>
    <w:p w14:paraId="314B500F" w14:textId="264AF273" w:rsidR="00360D11" w:rsidRPr="007E3F60" w:rsidRDefault="004063CF" w:rsidP="009D23F0">
      <w:pPr>
        <w:ind w:firstLine="0"/>
        <w:jc w:val="both"/>
      </w:pPr>
      <w:r w:rsidRPr="007E3F60">
        <w:rPr>
          <w:b/>
        </w:rPr>
        <w:t>6</w:t>
      </w:r>
      <w:r w:rsidR="00AF1339" w:rsidRPr="007E3F60">
        <w:rPr>
          <w:b/>
        </w:rPr>
        <w:t>.</w:t>
      </w:r>
      <w:r w:rsidR="00A14DAE" w:rsidRPr="007E3F60">
        <w:rPr>
          <w:b/>
        </w:rPr>
        <w:t>4</w:t>
      </w:r>
      <w:r w:rsidR="00AF1339" w:rsidRPr="007E3F60">
        <w:rPr>
          <w:b/>
        </w:rPr>
        <w:t>.13.</w:t>
      </w:r>
      <w:r w:rsidR="00AF1339" w:rsidRPr="007E3F60">
        <w:t xml:space="preserve"> O setor competente para proceder o pagamento deve verificar se a Nota</w:t>
      </w:r>
      <w:r w:rsidRPr="007E3F60">
        <w:t xml:space="preserve"> </w:t>
      </w:r>
      <w:r w:rsidR="00AF1339" w:rsidRPr="007E3F60">
        <w:t>Fiscal ou Fatura apresentada expressa os elementos necessários e essenciais</w:t>
      </w:r>
      <w:r w:rsidRPr="007E3F60">
        <w:t xml:space="preserve"> </w:t>
      </w:r>
      <w:r w:rsidR="00AF1339" w:rsidRPr="007E3F60">
        <w:t>do documento, tais como:</w:t>
      </w:r>
    </w:p>
    <w:p w14:paraId="314B277E" w14:textId="77777777" w:rsidR="00360D11" w:rsidRPr="007E3F60" w:rsidRDefault="00AF1339" w:rsidP="009D23F0">
      <w:pPr>
        <w:pStyle w:val="PargrafodaLista"/>
        <w:numPr>
          <w:ilvl w:val="0"/>
          <w:numId w:val="29"/>
        </w:numPr>
        <w:jc w:val="both"/>
      </w:pPr>
      <w:r w:rsidRPr="007E3F60">
        <w:t>O prazo de validade;</w:t>
      </w:r>
    </w:p>
    <w:p w14:paraId="2B36D0A9" w14:textId="77777777" w:rsidR="00360D11" w:rsidRPr="007E3F60" w:rsidRDefault="00AF1339" w:rsidP="009D23F0">
      <w:pPr>
        <w:pStyle w:val="PargrafodaLista"/>
        <w:numPr>
          <w:ilvl w:val="0"/>
          <w:numId w:val="29"/>
        </w:numPr>
        <w:jc w:val="both"/>
      </w:pPr>
      <w:r w:rsidRPr="007E3F60">
        <w:t>A data da emissão;</w:t>
      </w:r>
    </w:p>
    <w:p w14:paraId="70EFAC99" w14:textId="77777777" w:rsidR="00360D11" w:rsidRPr="007E3F60" w:rsidRDefault="00AF1339" w:rsidP="009D23F0">
      <w:pPr>
        <w:pStyle w:val="PargrafodaLista"/>
        <w:numPr>
          <w:ilvl w:val="0"/>
          <w:numId w:val="29"/>
        </w:numPr>
        <w:jc w:val="both"/>
      </w:pPr>
      <w:r w:rsidRPr="007E3F60">
        <w:t>Os dados do órgão contratante;</w:t>
      </w:r>
    </w:p>
    <w:p w14:paraId="35BD552E" w14:textId="77777777" w:rsidR="00360D11" w:rsidRPr="007E3F60" w:rsidRDefault="00AF1339" w:rsidP="009D23F0">
      <w:pPr>
        <w:pStyle w:val="PargrafodaLista"/>
        <w:numPr>
          <w:ilvl w:val="0"/>
          <w:numId w:val="29"/>
        </w:numPr>
        <w:jc w:val="both"/>
      </w:pPr>
      <w:r w:rsidRPr="007E3F60">
        <w:t xml:space="preserve">O valor a pagar; </w:t>
      </w:r>
    </w:p>
    <w:p w14:paraId="3B799942" w14:textId="77777777" w:rsidR="00312E7E" w:rsidRPr="007E3F60" w:rsidRDefault="00D722F1" w:rsidP="009D23F0">
      <w:pPr>
        <w:pStyle w:val="PargrafodaLista"/>
        <w:numPr>
          <w:ilvl w:val="0"/>
          <w:numId w:val="29"/>
        </w:numPr>
        <w:jc w:val="both"/>
      </w:pPr>
      <w:r w:rsidRPr="007E3F60">
        <w:t>E e</w:t>
      </w:r>
      <w:r w:rsidR="00AF1339" w:rsidRPr="007E3F60">
        <w:t>ventual destaque do valor de retenções tributárias cabíveis.</w:t>
      </w:r>
    </w:p>
    <w:p w14:paraId="42F940C2" w14:textId="77777777" w:rsidR="008C3D92" w:rsidRPr="007E3F60" w:rsidRDefault="00A065E3" w:rsidP="009D23F0">
      <w:pPr>
        <w:shd w:val="clear" w:color="auto" w:fill="B4C6E7" w:themeFill="accent1" w:themeFillTint="66"/>
        <w:ind w:firstLine="0"/>
        <w:jc w:val="both"/>
        <w:rPr>
          <w:b/>
          <w:i/>
        </w:rPr>
      </w:pPr>
      <w:r w:rsidRPr="007E3F60">
        <w:rPr>
          <w:b/>
          <w:i/>
        </w:rPr>
        <w:t>7</w:t>
      </w:r>
      <w:r w:rsidR="008C3D92" w:rsidRPr="007E3F60">
        <w:rPr>
          <w:b/>
          <w:i/>
        </w:rPr>
        <w:t xml:space="preserve"> – OBRIGAÇÕES DA CONTRATANTE</w:t>
      </w:r>
    </w:p>
    <w:p w14:paraId="6F362CC3" w14:textId="77777777" w:rsidR="00B62278" w:rsidRPr="007E3F60" w:rsidRDefault="00A065E3" w:rsidP="009D23F0">
      <w:pPr>
        <w:pStyle w:val="Corpodetexto"/>
        <w:spacing w:before="183"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.1.</w:t>
      </w:r>
      <w:r w:rsidR="00B62278" w:rsidRPr="007E3F60">
        <w:rPr>
          <w:rFonts w:ascii="Arial" w:hAnsi="Arial" w:cs="Arial"/>
          <w:sz w:val="24"/>
          <w:szCs w:val="24"/>
        </w:rPr>
        <w:t xml:space="preserve"> Exercer a fiscalização dos serviços por servidor especialmente designado e documentar</w:t>
      </w:r>
      <w:r w:rsidR="00B62278" w:rsidRPr="007E3F60">
        <w:rPr>
          <w:rFonts w:ascii="Arial" w:hAnsi="Arial" w:cs="Arial"/>
          <w:spacing w:val="1"/>
          <w:sz w:val="24"/>
          <w:szCs w:val="24"/>
        </w:rPr>
        <w:t xml:space="preserve"> </w:t>
      </w:r>
      <w:r w:rsidR="00B62278" w:rsidRPr="007E3F60">
        <w:rPr>
          <w:rFonts w:ascii="Arial" w:hAnsi="Arial" w:cs="Arial"/>
          <w:sz w:val="24"/>
          <w:szCs w:val="24"/>
        </w:rPr>
        <w:t xml:space="preserve">as ocorrências havidas; </w:t>
      </w:r>
    </w:p>
    <w:p w14:paraId="0C603053" w14:textId="77777777" w:rsidR="00B62278" w:rsidRPr="007E3F60" w:rsidRDefault="00A065E3" w:rsidP="009D23F0">
      <w:pPr>
        <w:pStyle w:val="Corpodetexto"/>
        <w:spacing w:before="183"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.2.</w:t>
      </w:r>
      <w:r w:rsidR="00B62278" w:rsidRPr="007E3F60">
        <w:rPr>
          <w:rFonts w:ascii="Arial" w:hAnsi="Arial" w:cs="Arial"/>
          <w:sz w:val="24"/>
          <w:szCs w:val="24"/>
        </w:rPr>
        <w:t xml:space="preserve"> Formalizar as solicitações de manutenção corretiva por meio de</w:t>
      </w:r>
      <w:r w:rsidR="00B62278" w:rsidRPr="007E3F60">
        <w:rPr>
          <w:rFonts w:ascii="Arial" w:hAnsi="Arial" w:cs="Arial"/>
          <w:spacing w:val="1"/>
          <w:sz w:val="24"/>
          <w:szCs w:val="24"/>
        </w:rPr>
        <w:t xml:space="preserve"> </w:t>
      </w:r>
      <w:r w:rsidR="00B62278" w:rsidRPr="007E3F60">
        <w:rPr>
          <w:rFonts w:ascii="Arial" w:hAnsi="Arial" w:cs="Arial"/>
          <w:sz w:val="24"/>
          <w:szCs w:val="24"/>
        </w:rPr>
        <w:t>solicitação de</w:t>
      </w:r>
      <w:r w:rsidR="00B62278" w:rsidRPr="007E3F60">
        <w:rPr>
          <w:rFonts w:ascii="Arial" w:hAnsi="Arial" w:cs="Arial"/>
          <w:spacing w:val="1"/>
          <w:sz w:val="24"/>
          <w:szCs w:val="24"/>
        </w:rPr>
        <w:t xml:space="preserve"> </w:t>
      </w:r>
      <w:r w:rsidR="00B62278" w:rsidRPr="007E3F60">
        <w:rPr>
          <w:rFonts w:ascii="Arial" w:hAnsi="Arial" w:cs="Arial"/>
          <w:sz w:val="24"/>
          <w:szCs w:val="24"/>
        </w:rPr>
        <w:lastRenderedPageBreak/>
        <w:t>serviços</w:t>
      </w:r>
      <w:r w:rsidR="00B62278" w:rsidRPr="007E3F60">
        <w:rPr>
          <w:rFonts w:ascii="Arial" w:hAnsi="Arial" w:cs="Arial"/>
          <w:spacing w:val="1"/>
          <w:sz w:val="24"/>
          <w:szCs w:val="24"/>
        </w:rPr>
        <w:t xml:space="preserve"> </w:t>
      </w:r>
      <w:r w:rsidR="00B62278" w:rsidRPr="007E3F60">
        <w:rPr>
          <w:rFonts w:ascii="Arial" w:hAnsi="Arial" w:cs="Arial"/>
          <w:sz w:val="24"/>
          <w:szCs w:val="24"/>
        </w:rPr>
        <w:t>e</w:t>
      </w:r>
      <w:r w:rsidR="00B62278" w:rsidRPr="007E3F60">
        <w:rPr>
          <w:rFonts w:ascii="Arial" w:hAnsi="Arial" w:cs="Arial"/>
          <w:spacing w:val="1"/>
          <w:sz w:val="24"/>
          <w:szCs w:val="24"/>
        </w:rPr>
        <w:t xml:space="preserve"> </w:t>
      </w:r>
      <w:r w:rsidR="00B62278" w:rsidRPr="007E3F60">
        <w:rPr>
          <w:rFonts w:ascii="Arial" w:hAnsi="Arial" w:cs="Arial"/>
          <w:sz w:val="24"/>
          <w:szCs w:val="24"/>
        </w:rPr>
        <w:t>enviá-las</w:t>
      </w:r>
      <w:r w:rsidR="00B62278" w:rsidRPr="007E3F60">
        <w:rPr>
          <w:rFonts w:ascii="Arial" w:hAnsi="Arial" w:cs="Arial"/>
          <w:spacing w:val="1"/>
          <w:sz w:val="24"/>
          <w:szCs w:val="24"/>
        </w:rPr>
        <w:t xml:space="preserve"> </w:t>
      </w:r>
      <w:r w:rsidR="00B62278" w:rsidRPr="007E3F60">
        <w:rPr>
          <w:rFonts w:ascii="Arial" w:hAnsi="Arial" w:cs="Arial"/>
          <w:sz w:val="24"/>
          <w:szCs w:val="24"/>
        </w:rPr>
        <w:t>à</w:t>
      </w:r>
      <w:r w:rsidR="00B62278" w:rsidRPr="007E3F60">
        <w:rPr>
          <w:rFonts w:ascii="Arial" w:hAnsi="Arial" w:cs="Arial"/>
          <w:spacing w:val="1"/>
          <w:sz w:val="24"/>
          <w:szCs w:val="24"/>
        </w:rPr>
        <w:t xml:space="preserve"> </w:t>
      </w:r>
      <w:r w:rsidR="00B62278" w:rsidRPr="007E3F60">
        <w:rPr>
          <w:rFonts w:ascii="Arial" w:hAnsi="Arial" w:cs="Arial"/>
          <w:sz w:val="24"/>
          <w:szCs w:val="24"/>
        </w:rPr>
        <w:t>CONTRATADA</w:t>
      </w:r>
      <w:r w:rsidR="00B62278" w:rsidRPr="007E3F60">
        <w:rPr>
          <w:rFonts w:ascii="Arial" w:hAnsi="Arial" w:cs="Arial"/>
          <w:spacing w:val="1"/>
          <w:sz w:val="24"/>
          <w:szCs w:val="24"/>
        </w:rPr>
        <w:t xml:space="preserve"> </w:t>
      </w:r>
      <w:r w:rsidR="00B62278" w:rsidRPr="007E3F60">
        <w:rPr>
          <w:rFonts w:ascii="Arial" w:hAnsi="Arial" w:cs="Arial"/>
          <w:sz w:val="24"/>
          <w:szCs w:val="24"/>
        </w:rPr>
        <w:t>pelos</w:t>
      </w:r>
      <w:r w:rsidR="00B62278" w:rsidRPr="007E3F60">
        <w:rPr>
          <w:rFonts w:ascii="Arial" w:hAnsi="Arial" w:cs="Arial"/>
          <w:spacing w:val="1"/>
          <w:sz w:val="24"/>
          <w:szCs w:val="24"/>
        </w:rPr>
        <w:t xml:space="preserve"> </w:t>
      </w:r>
      <w:r w:rsidR="00B62278" w:rsidRPr="007E3F60">
        <w:rPr>
          <w:rFonts w:ascii="Arial" w:hAnsi="Arial" w:cs="Arial"/>
          <w:sz w:val="24"/>
          <w:szCs w:val="24"/>
        </w:rPr>
        <w:t>meios</w:t>
      </w:r>
      <w:r w:rsidR="00B62278" w:rsidRPr="007E3F60">
        <w:rPr>
          <w:rFonts w:ascii="Arial" w:hAnsi="Arial" w:cs="Arial"/>
          <w:spacing w:val="1"/>
          <w:sz w:val="24"/>
          <w:szCs w:val="24"/>
        </w:rPr>
        <w:t xml:space="preserve"> </w:t>
      </w:r>
      <w:r w:rsidR="00B62278" w:rsidRPr="007E3F60">
        <w:rPr>
          <w:rFonts w:ascii="Arial" w:hAnsi="Arial" w:cs="Arial"/>
          <w:sz w:val="24"/>
          <w:szCs w:val="24"/>
        </w:rPr>
        <w:t>de</w:t>
      </w:r>
      <w:r w:rsidR="00B62278" w:rsidRPr="007E3F60">
        <w:rPr>
          <w:rFonts w:ascii="Arial" w:hAnsi="Arial" w:cs="Arial"/>
          <w:spacing w:val="1"/>
          <w:sz w:val="24"/>
          <w:szCs w:val="24"/>
        </w:rPr>
        <w:t xml:space="preserve"> </w:t>
      </w:r>
      <w:r w:rsidR="00B62278" w:rsidRPr="007E3F60">
        <w:rPr>
          <w:rFonts w:ascii="Arial" w:hAnsi="Arial" w:cs="Arial"/>
          <w:sz w:val="24"/>
          <w:szCs w:val="24"/>
        </w:rPr>
        <w:t>comunicação</w:t>
      </w:r>
      <w:r w:rsidR="00B62278" w:rsidRPr="007E3F60">
        <w:rPr>
          <w:rFonts w:ascii="Arial" w:hAnsi="Arial" w:cs="Arial"/>
          <w:spacing w:val="1"/>
          <w:sz w:val="24"/>
          <w:szCs w:val="24"/>
        </w:rPr>
        <w:t xml:space="preserve"> </w:t>
      </w:r>
      <w:r w:rsidR="00B62278" w:rsidRPr="007E3F60">
        <w:rPr>
          <w:rFonts w:ascii="Arial" w:hAnsi="Arial" w:cs="Arial"/>
          <w:sz w:val="24"/>
          <w:szCs w:val="24"/>
        </w:rPr>
        <w:t>disponibilizados</w:t>
      </w:r>
      <w:r w:rsidR="00B62278" w:rsidRPr="007E3F60">
        <w:rPr>
          <w:rFonts w:ascii="Arial" w:hAnsi="Arial" w:cs="Arial"/>
          <w:spacing w:val="-2"/>
          <w:sz w:val="24"/>
          <w:szCs w:val="24"/>
        </w:rPr>
        <w:t xml:space="preserve"> </w:t>
      </w:r>
      <w:r w:rsidR="00B62278" w:rsidRPr="007E3F60">
        <w:rPr>
          <w:rFonts w:ascii="Arial" w:hAnsi="Arial" w:cs="Arial"/>
          <w:sz w:val="24"/>
          <w:szCs w:val="24"/>
        </w:rPr>
        <w:t>por esta;</w:t>
      </w:r>
    </w:p>
    <w:p w14:paraId="612AA0D0" w14:textId="77777777" w:rsidR="00B62278" w:rsidRPr="007E3F60" w:rsidRDefault="00A065E3" w:rsidP="009D23F0">
      <w:pPr>
        <w:pStyle w:val="Corpodetexto"/>
        <w:spacing w:before="47"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.3.</w:t>
      </w:r>
      <w:r w:rsidR="00B62278" w:rsidRPr="007E3F60">
        <w:rPr>
          <w:rFonts w:ascii="Arial" w:hAnsi="Arial" w:cs="Arial"/>
          <w:sz w:val="24"/>
          <w:szCs w:val="24"/>
        </w:rPr>
        <w:t xml:space="preserve"> Facilitar aos empregados e/ou aos prepostos da CONTRATADA o acesso às áreas onde</w:t>
      </w:r>
      <w:r w:rsidR="00B62278" w:rsidRPr="007E3F60">
        <w:rPr>
          <w:rFonts w:ascii="Arial" w:hAnsi="Arial" w:cs="Arial"/>
          <w:spacing w:val="-52"/>
          <w:sz w:val="24"/>
          <w:szCs w:val="24"/>
        </w:rPr>
        <w:t xml:space="preserve"> </w:t>
      </w:r>
      <w:r w:rsidR="00B62278" w:rsidRPr="007E3F60">
        <w:rPr>
          <w:rFonts w:ascii="Arial" w:hAnsi="Arial" w:cs="Arial"/>
          <w:sz w:val="24"/>
          <w:szCs w:val="24"/>
        </w:rPr>
        <w:t>os serviços serão executados, aos equipamentos e aos documentos técnicos, prestando- lhes</w:t>
      </w:r>
      <w:r w:rsidR="00B62278" w:rsidRPr="007E3F60">
        <w:rPr>
          <w:rFonts w:ascii="Arial" w:hAnsi="Arial" w:cs="Arial"/>
          <w:spacing w:val="1"/>
          <w:sz w:val="24"/>
          <w:szCs w:val="24"/>
        </w:rPr>
        <w:t xml:space="preserve"> </w:t>
      </w:r>
      <w:r w:rsidR="00B62278" w:rsidRPr="007E3F60">
        <w:rPr>
          <w:rFonts w:ascii="Arial" w:hAnsi="Arial" w:cs="Arial"/>
          <w:sz w:val="24"/>
          <w:szCs w:val="24"/>
        </w:rPr>
        <w:t>os</w:t>
      </w:r>
      <w:r w:rsidR="00B62278" w:rsidRPr="007E3F60">
        <w:rPr>
          <w:rFonts w:ascii="Arial" w:hAnsi="Arial" w:cs="Arial"/>
          <w:spacing w:val="-2"/>
          <w:sz w:val="24"/>
          <w:szCs w:val="24"/>
        </w:rPr>
        <w:t xml:space="preserve"> </w:t>
      </w:r>
      <w:r w:rsidR="00B62278" w:rsidRPr="007E3F60">
        <w:rPr>
          <w:rFonts w:ascii="Arial" w:hAnsi="Arial" w:cs="Arial"/>
          <w:sz w:val="24"/>
          <w:szCs w:val="24"/>
        </w:rPr>
        <w:t>esclarecimentos</w:t>
      </w:r>
      <w:r w:rsidR="00B62278" w:rsidRPr="007E3F60">
        <w:rPr>
          <w:rFonts w:ascii="Arial" w:hAnsi="Arial" w:cs="Arial"/>
          <w:spacing w:val="-1"/>
          <w:sz w:val="24"/>
          <w:szCs w:val="24"/>
        </w:rPr>
        <w:t xml:space="preserve"> </w:t>
      </w:r>
      <w:r w:rsidR="00B62278" w:rsidRPr="007E3F60">
        <w:rPr>
          <w:rFonts w:ascii="Arial" w:hAnsi="Arial" w:cs="Arial"/>
          <w:sz w:val="24"/>
          <w:szCs w:val="24"/>
        </w:rPr>
        <w:t>eventualmente</w:t>
      </w:r>
      <w:r w:rsidR="00B62278" w:rsidRPr="007E3F60">
        <w:rPr>
          <w:rFonts w:ascii="Arial" w:hAnsi="Arial" w:cs="Arial"/>
          <w:spacing w:val="-1"/>
          <w:sz w:val="24"/>
          <w:szCs w:val="24"/>
        </w:rPr>
        <w:t xml:space="preserve"> </w:t>
      </w:r>
      <w:r w:rsidR="00B62278" w:rsidRPr="007E3F60">
        <w:rPr>
          <w:rFonts w:ascii="Arial" w:hAnsi="Arial" w:cs="Arial"/>
          <w:sz w:val="24"/>
          <w:szCs w:val="24"/>
        </w:rPr>
        <w:t>solicitados;</w:t>
      </w:r>
    </w:p>
    <w:p w14:paraId="3B684266" w14:textId="77777777" w:rsidR="00B62278" w:rsidRPr="007E3F60" w:rsidRDefault="00A065E3" w:rsidP="009D23F0">
      <w:pPr>
        <w:pStyle w:val="Corpodetexto"/>
        <w:spacing w:before="9"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.4.</w:t>
      </w:r>
      <w:r w:rsidR="00B62278" w:rsidRPr="007E3F60">
        <w:rPr>
          <w:rFonts w:ascii="Arial" w:hAnsi="Arial" w:cs="Arial"/>
          <w:sz w:val="24"/>
          <w:szCs w:val="24"/>
        </w:rPr>
        <w:t xml:space="preserve"> Notificar a CONTRATADA, por escrito, sobre imperfeições, falhas ou irregularidades</w:t>
      </w:r>
      <w:r w:rsidR="00B62278" w:rsidRPr="007E3F60">
        <w:rPr>
          <w:rFonts w:ascii="Arial" w:hAnsi="Arial" w:cs="Arial"/>
          <w:spacing w:val="1"/>
          <w:sz w:val="24"/>
          <w:szCs w:val="24"/>
        </w:rPr>
        <w:t xml:space="preserve"> </w:t>
      </w:r>
      <w:r w:rsidR="00B62278" w:rsidRPr="007E3F60">
        <w:rPr>
          <w:rFonts w:ascii="Arial" w:hAnsi="Arial" w:cs="Arial"/>
          <w:sz w:val="24"/>
          <w:szCs w:val="24"/>
        </w:rPr>
        <w:t>constatadas</w:t>
      </w:r>
      <w:r w:rsidR="00B62278" w:rsidRPr="007E3F60">
        <w:rPr>
          <w:rFonts w:ascii="Arial" w:hAnsi="Arial" w:cs="Arial"/>
          <w:spacing w:val="1"/>
          <w:sz w:val="24"/>
          <w:szCs w:val="24"/>
        </w:rPr>
        <w:t xml:space="preserve"> </w:t>
      </w:r>
      <w:r w:rsidR="00B62278" w:rsidRPr="007E3F60">
        <w:rPr>
          <w:rFonts w:ascii="Arial" w:hAnsi="Arial" w:cs="Arial"/>
          <w:sz w:val="24"/>
          <w:szCs w:val="24"/>
        </w:rPr>
        <w:t>na</w:t>
      </w:r>
      <w:r w:rsidR="00B62278" w:rsidRPr="007E3F60">
        <w:rPr>
          <w:rFonts w:ascii="Arial" w:hAnsi="Arial" w:cs="Arial"/>
          <w:spacing w:val="1"/>
          <w:sz w:val="24"/>
          <w:szCs w:val="24"/>
        </w:rPr>
        <w:t xml:space="preserve"> </w:t>
      </w:r>
      <w:r w:rsidR="00B62278" w:rsidRPr="007E3F60">
        <w:rPr>
          <w:rFonts w:ascii="Arial" w:hAnsi="Arial" w:cs="Arial"/>
          <w:sz w:val="24"/>
          <w:szCs w:val="24"/>
        </w:rPr>
        <w:t>prestação</w:t>
      </w:r>
      <w:r w:rsidR="00B62278" w:rsidRPr="007E3F60">
        <w:rPr>
          <w:rFonts w:ascii="Arial" w:hAnsi="Arial" w:cs="Arial"/>
          <w:spacing w:val="1"/>
          <w:sz w:val="24"/>
          <w:szCs w:val="24"/>
        </w:rPr>
        <w:t xml:space="preserve"> </w:t>
      </w:r>
      <w:r w:rsidR="00B62278" w:rsidRPr="007E3F60">
        <w:rPr>
          <w:rFonts w:ascii="Arial" w:hAnsi="Arial" w:cs="Arial"/>
          <w:sz w:val="24"/>
          <w:szCs w:val="24"/>
        </w:rPr>
        <w:t>dos</w:t>
      </w:r>
      <w:r w:rsidR="00B62278" w:rsidRPr="007E3F60">
        <w:rPr>
          <w:rFonts w:ascii="Arial" w:hAnsi="Arial" w:cs="Arial"/>
          <w:spacing w:val="1"/>
          <w:sz w:val="24"/>
          <w:szCs w:val="24"/>
        </w:rPr>
        <w:t xml:space="preserve"> </w:t>
      </w:r>
      <w:r w:rsidR="00B62278" w:rsidRPr="007E3F60">
        <w:rPr>
          <w:rFonts w:ascii="Arial" w:hAnsi="Arial" w:cs="Arial"/>
          <w:sz w:val="24"/>
          <w:szCs w:val="24"/>
        </w:rPr>
        <w:t>serviços</w:t>
      </w:r>
      <w:r w:rsidR="00B62278" w:rsidRPr="007E3F60">
        <w:rPr>
          <w:rFonts w:ascii="Arial" w:hAnsi="Arial" w:cs="Arial"/>
          <w:spacing w:val="1"/>
          <w:sz w:val="24"/>
          <w:szCs w:val="24"/>
        </w:rPr>
        <w:t xml:space="preserve"> </w:t>
      </w:r>
      <w:r w:rsidR="00B62278" w:rsidRPr="007E3F60">
        <w:rPr>
          <w:rFonts w:ascii="Arial" w:hAnsi="Arial" w:cs="Arial"/>
          <w:sz w:val="24"/>
          <w:szCs w:val="24"/>
        </w:rPr>
        <w:t>para</w:t>
      </w:r>
      <w:r w:rsidR="00B62278" w:rsidRPr="007E3F60">
        <w:rPr>
          <w:rFonts w:ascii="Arial" w:hAnsi="Arial" w:cs="Arial"/>
          <w:spacing w:val="1"/>
          <w:sz w:val="24"/>
          <w:szCs w:val="24"/>
        </w:rPr>
        <w:t xml:space="preserve"> </w:t>
      </w:r>
      <w:r w:rsidR="00B62278" w:rsidRPr="007E3F60">
        <w:rPr>
          <w:rFonts w:ascii="Arial" w:hAnsi="Arial" w:cs="Arial"/>
          <w:sz w:val="24"/>
          <w:szCs w:val="24"/>
        </w:rPr>
        <w:t>que</w:t>
      </w:r>
      <w:r w:rsidR="00B62278" w:rsidRPr="007E3F60">
        <w:rPr>
          <w:rFonts w:ascii="Arial" w:hAnsi="Arial" w:cs="Arial"/>
          <w:spacing w:val="1"/>
          <w:sz w:val="24"/>
          <w:szCs w:val="24"/>
        </w:rPr>
        <w:t xml:space="preserve"> </w:t>
      </w:r>
      <w:r w:rsidR="00B62278" w:rsidRPr="007E3F60">
        <w:rPr>
          <w:rFonts w:ascii="Arial" w:hAnsi="Arial" w:cs="Arial"/>
          <w:sz w:val="24"/>
          <w:szCs w:val="24"/>
        </w:rPr>
        <w:t>sejam</w:t>
      </w:r>
      <w:r w:rsidR="00B62278" w:rsidRPr="007E3F60">
        <w:rPr>
          <w:rFonts w:ascii="Arial" w:hAnsi="Arial" w:cs="Arial"/>
          <w:spacing w:val="1"/>
          <w:sz w:val="24"/>
          <w:szCs w:val="24"/>
        </w:rPr>
        <w:t xml:space="preserve"> </w:t>
      </w:r>
      <w:r w:rsidR="00B62278" w:rsidRPr="007E3F60">
        <w:rPr>
          <w:rFonts w:ascii="Arial" w:hAnsi="Arial" w:cs="Arial"/>
          <w:sz w:val="24"/>
          <w:szCs w:val="24"/>
        </w:rPr>
        <w:t>adotadas</w:t>
      </w:r>
      <w:r w:rsidR="00B62278" w:rsidRPr="007E3F60">
        <w:rPr>
          <w:rFonts w:ascii="Arial" w:hAnsi="Arial" w:cs="Arial"/>
          <w:spacing w:val="1"/>
          <w:sz w:val="24"/>
          <w:szCs w:val="24"/>
        </w:rPr>
        <w:t xml:space="preserve"> </w:t>
      </w:r>
      <w:r w:rsidR="00B62278" w:rsidRPr="007E3F60">
        <w:rPr>
          <w:rFonts w:ascii="Arial" w:hAnsi="Arial" w:cs="Arial"/>
          <w:sz w:val="24"/>
          <w:szCs w:val="24"/>
        </w:rPr>
        <w:t>as</w:t>
      </w:r>
      <w:r w:rsidR="00B62278" w:rsidRPr="007E3F60">
        <w:rPr>
          <w:rFonts w:ascii="Arial" w:hAnsi="Arial" w:cs="Arial"/>
          <w:spacing w:val="1"/>
          <w:sz w:val="24"/>
          <w:szCs w:val="24"/>
        </w:rPr>
        <w:t xml:space="preserve"> </w:t>
      </w:r>
      <w:r w:rsidR="00B62278" w:rsidRPr="007E3F60">
        <w:rPr>
          <w:rFonts w:ascii="Arial" w:hAnsi="Arial" w:cs="Arial"/>
          <w:sz w:val="24"/>
          <w:szCs w:val="24"/>
        </w:rPr>
        <w:t>medidas</w:t>
      </w:r>
      <w:r w:rsidR="00B62278" w:rsidRPr="007E3F60">
        <w:rPr>
          <w:rFonts w:ascii="Arial" w:hAnsi="Arial" w:cs="Arial"/>
          <w:spacing w:val="1"/>
          <w:sz w:val="24"/>
          <w:szCs w:val="24"/>
        </w:rPr>
        <w:t xml:space="preserve"> </w:t>
      </w:r>
      <w:r w:rsidR="00B62278" w:rsidRPr="007E3F60">
        <w:rPr>
          <w:rFonts w:ascii="Arial" w:hAnsi="Arial" w:cs="Arial"/>
          <w:sz w:val="24"/>
          <w:szCs w:val="24"/>
        </w:rPr>
        <w:t>corretivas</w:t>
      </w:r>
      <w:r w:rsidR="00B62278" w:rsidRPr="007E3F60">
        <w:rPr>
          <w:rFonts w:ascii="Arial" w:hAnsi="Arial" w:cs="Arial"/>
          <w:spacing w:val="1"/>
          <w:sz w:val="24"/>
          <w:szCs w:val="24"/>
        </w:rPr>
        <w:t xml:space="preserve"> </w:t>
      </w:r>
      <w:r w:rsidR="00B62278" w:rsidRPr="007E3F60">
        <w:rPr>
          <w:rFonts w:ascii="Arial" w:hAnsi="Arial" w:cs="Arial"/>
          <w:sz w:val="24"/>
          <w:szCs w:val="24"/>
        </w:rPr>
        <w:t>necessárias;</w:t>
      </w:r>
    </w:p>
    <w:p w14:paraId="29C8200B" w14:textId="77777777" w:rsidR="00B62278" w:rsidRPr="007E3F60" w:rsidRDefault="00A065E3" w:rsidP="009D23F0">
      <w:pPr>
        <w:pStyle w:val="Corpodetexto"/>
        <w:spacing w:before="80"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.5.</w:t>
      </w:r>
      <w:r w:rsidR="00B62278" w:rsidRPr="007E3F60">
        <w:rPr>
          <w:rFonts w:ascii="Arial" w:hAnsi="Arial" w:cs="Arial"/>
          <w:sz w:val="24"/>
          <w:szCs w:val="24"/>
        </w:rPr>
        <w:t xml:space="preserve"> Manifestar-se</w:t>
      </w:r>
      <w:r w:rsidR="00B62278" w:rsidRPr="007E3F60">
        <w:rPr>
          <w:rFonts w:ascii="Arial" w:hAnsi="Arial" w:cs="Arial"/>
          <w:spacing w:val="1"/>
          <w:sz w:val="24"/>
          <w:szCs w:val="24"/>
        </w:rPr>
        <w:t xml:space="preserve"> </w:t>
      </w:r>
      <w:r w:rsidR="00B62278" w:rsidRPr="007E3F60">
        <w:rPr>
          <w:rFonts w:ascii="Arial" w:hAnsi="Arial" w:cs="Arial"/>
          <w:sz w:val="24"/>
          <w:szCs w:val="24"/>
        </w:rPr>
        <w:t>formalmente</w:t>
      </w:r>
      <w:r w:rsidR="00B62278" w:rsidRPr="007E3F60">
        <w:rPr>
          <w:rFonts w:ascii="Arial" w:hAnsi="Arial" w:cs="Arial"/>
          <w:spacing w:val="1"/>
          <w:sz w:val="24"/>
          <w:szCs w:val="24"/>
        </w:rPr>
        <w:t xml:space="preserve"> </w:t>
      </w:r>
      <w:r w:rsidR="00B62278" w:rsidRPr="007E3F60">
        <w:rPr>
          <w:rFonts w:ascii="Arial" w:hAnsi="Arial" w:cs="Arial"/>
          <w:sz w:val="24"/>
          <w:szCs w:val="24"/>
        </w:rPr>
        <w:t>em todos os atos relativos à execução do contrato, em</w:t>
      </w:r>
      <w:r w:rsidR="00B62278" w:rsidRPr="007E3F60">
        <w:rPr>
          <w:rFonts w:ascii="Arial" w:hAnsi="Arial" w:cs="Arial"/>
          <w:spacing w:val="1"/>
          <w:sz w:val="24"/>
          <w:szCs w:val="24"/>
        </w:rPr>
        <w:t xml:space="preserve"> </w:t>
      </w:r>
      <w:r w:rsidR="00B62278" w:rsidRPr="007E3F60">
        <w:rPr>
          <w:rFonts w:ascii="Arial" w:hAnsi="Arial" w:cs="Arial"/>
          <w:sz w:val="24"/>
          <w:szCs w:val="24"/>
        </w:rPr>
        <w:t>especial,</w:t>
      </w:r>
      <w:r w:rsidR="00B62278" w:rsidRPr="007E3F60">
        <w:rPr>
          <w:rFonts w:ascii="Arial" w:hAnsi="Arial" w:cs="Arial"/>
          <w:spacing w:val="2"/>
          <w:sz w:val="24"/>
          <w:szCs w:val="24"/>
        </w:rPr>
        <w:t xml:space="preserve"> </w:t>
      </w:r>
      <w:r w:rsidR="00B62278" w:rsidRPr="007E3F60">
        <w:rPr>
          <w:rFonts w:ascii="Arial" w:hAnsi="Arial" w:cs="Arial"/>
          <w:sz w:val="24"/>
          <w:szCs w:val="24"/>
        </w:rPr>
        <w:t>aplicação</w:t>
      </w:r>
      <w:r w:rsidR="00B62278" w:rsidRPr="007E3F60">
        <w:rPr>
          <w:rFonts w:ascii="Arial" w:hAnsi="Arial" w:cs="Arial"/>
          <w:spacing w:val="2"/>
          <w:sz w:val="24"/>
          <w:szCs w:val="24"/>
        </w:rPr>
        <w:t xml:space="preserve"> </w:t>
      </w:r>
      <w:r w:rsidR="00B62278" w:rsidRPr="007E3F60">
        <w:rPr>
          <w:rFonts w:ascii="Arial" w:hAnsi="Arial" w:cs="Arial"/>
          <w:sz w:val="24"/>
          <w:szCs w:val="24"/>
        </w:rPr>
        <w:t>de</w:t>
      </w:r>
      <w:r w:rsidR="00B62278" w:rsidRPr="007E3F60">
        <w:rPr>
          <w:rFonts w:ascii="Arial" w:hAnsi="Arial" w:cs="Arial"/>
          <w:spacing w:val="-5"/>
          <w:sz w:val="24"/>
          <w:szCs w:val="24"/>
        </w:rPr>
        <w:t xml:space="preserve"> </w:t>
      </w:r>
      <w:r w:rsidR="00B62278" w:rsidRPr="007E3F60">
        <w:rPr>
          <w:rFonts w:ascii="Arial" w:hAnsi="Arial" w:cs="Arial"/>
          <w:sz w:val="24"/>
          <w:szCs w:val="24"/>
        </w:rPr>
        <w:t>sanções, alterações</w:t>
      </w:r>
      <w:r w:rsidR="00B62278" w:rsidRPr="007E3F60">
        <w:rPr>
          <w:rFonts w:ascii="Arial" w:hAnsi="Arial" w:cs="Arial"/>
          <w:spacing w:val="1"/>
          <w:sz w:val="24"/>
          <w:szCs w:val="24"/>
        </w:rPr>
        <w:t xml:space="preserve"> </w:t>
      </w:r>
      <w:r w:rsidR="00B62278" w:rsidRPr="007E3F60">
        <w:rPr>
          <w:rFonts w:ascii="Arial" w:hAnsi="Arial" w:cs="Arial"/>
          <w:sz w:val="24"/>
          <w:szCs w:val="24"/>
        </w:rPr>
        <w:t>e</w:t>
      </w:r>
      <w:r w:rsidR="00B62278" w:rsidRPr="007E3F60">
        <w:rPr>
          <w:rFonts w:ascii="Arial" w:hAnsi="Arial" w:cs="Arial"/>
          <w:spacing w:val="-1"/>
          <w:sz w:val="24"/>
          <w:szCs w:val="24"/>
        </w:rPr>
        <w:t xml:space="preserve"> </w:t>
      </w:r>
      <w:r w:rsidR="00B62278" w:rsidRPr="007E3F60">
        <w:rPr>
          <w:rFonts w:ascii="Arial" w:hAnsi="Arial" w:cs="Arial"/>
          <w:sz w:val="24"/>
          <w:szCs w:val="24"/>
        </w:rPr>
        <w:t>reajustes</w:t>
      </w:r>
      <w:r w:rsidR="00B62278" w:rsidRPr="007E3F60">
        <w:rPr>
          <w:rFonts w:ascii="Arial" w:hAnsi="Arial" w:cs="Arial"/>
          <w:spacing w:val="-2"/>
          <w:sz w:val="24"/>
          <w:szCs w:val="24"/>
        </w:rPr>
        <w:t xml:space="preserve"> </w:t>
      </w:r>
      <w:r w:rsidR="00B62278" w:rsidRPr="007E3F60">
        <w:rPr>
          <w:rFonts w:ascii="Arial" w:hAnsi="Arial" w:cs="Arial"/>
          <w:sz w:val="24"/>
          <w:szCs w:val="24"/>
        </w:rPr>
        <w:t>do</w:t>
      </w:r>
      <w:r w:rsidR="00B62278" w:rsidRPr="007E3F60">
        <w:rPr>
          <w:rFonts w:ascii="Arial" w:hAnsi="Arial" w:cs="Arial"/>
          <w:spacing w:val="-1"/>
          <w:sz w:val="24"/>
          <w:szCs w:val="24"/>
        </w:rPr>
        <w:t xml:space="preserve"> </w:t>
      </w:r>
      <w:r w:rsidR="00B62278" w:rsidRPr="007E3F60">
        <w:rPr>
          <w:rFonts w:ascii="Arial" w:hAnsi="Arial" w:cs="Arial"/>
          <w:sz w:val="24"/>
          <w:szCs w:val="24"/>
        </w:rPr>
        <w:t>contrato;</w:t>
      </w:r>
    </w:p>
    <w:p w14:paraId="7D82096E" w14:textId="77777777" w:rsidR="00B62278" w:rsidRPr="007E3F60" w:rsidRDefault="00A065E3" w:rsidP="009D23F0">
      <w:pPr>
        <w:pStyle w:val="Corpodetexto"/>
        <w:spacing w:before="80"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.6.</w:t>
      </w:r>
      <w:r w:rsidR="00B62278" w:rsidRPr="007E3F60">
        <w:rPr>
          <w:rFonts w:ascii="Arial" w:hAnsi="Arial" w:cs="Arial"/>
          <w:sz w:val="24"/>
          <w:szCs w:val="24"/>
        </w:rPr>
        <w:t xml:space="preserve"> Aplicar</w:t>
      </w:r>
      <w:r w:rsidR="00B62278" w:rsidRPr="007E3F60">
        <w:rPr>
          <w:rFonts w:ascii="Arial" w:hAnsi="Arial" w:cs="Arial"/>
          <w:spacing w:val="-9"/>
          <w:sz w:val="24"/>
          <w:szCs w:val="24"/>
        </w:rPr>
        <w:t xml:space="preserve"> </w:t>
      </w:r>
      <w:r w:rsidR="00B62278" w:rsidRPr="007E3F60">
        <w:rPr>
          <w:rFonts w:ascii="Arial" w:hAnsi="Arial" w:cs="Arial"/>
          <w:sz w:val="24"/>
          <w:szCs w:val="24"/>
        </w:rPr>
        <w:t>as</w:t>
      </w:r>
      <w:r w:rsidR="00B62278" w:rsidRPr="007E3F60">
        <w:rPr>
          <w:rFonts w:ascii="Arial" w:hAnsi="Arial" w:cs="Arial"/>
          <w:spacing w:val="-5"/>
          <w:sz w:val="24"/>
          <w:szCs w:val="24"/>
        </w:rPr>
        <w:t xml:space="preserve"> </w:t>
      </w:r>
      <w:r w:rsidR="00B62278" w:rsidRPr="007E3F60">
        <w:rPr>
          <w:rFonts w:ascii="Arial" w:hAnsi="Arial" w:cs="Arial"/>
          <w:sz w:val="24"/>
          <w:szCs w:val="24"/>
        </w:rPr>
        <w:t>sanções</w:t>
      </w:r>
      <w:r w:rsidR="00B62278" w:rsidRPr="007E3F60">
        <w:rPr>
          <w:rFonts w:ascii="Arial" w:hAnsi="Arial" w:cs="Arial"/>
          <w:spacing w:val="-4"/>
          <w:sz w:val="24"/>
          <w:szCs w:val="24"/>
        </w:rPr>
        <w:t xml:space="preserve"> </w:t>
      </w:r>
      <w:r w:rsidR="00B62278" w:rsidRPr="007E3F60">
        <w:rPr>
          <w:rFonts w:ascii="Arial" w:hAnsi="Arial" w:cs="Arial"/>
          <w:sz w:val="24"/>
          <w:szCs w:val="24"/>
        </w:rPr>
        <w:t>administrativas,</w:t>
      </w:r>
      <w:r w:rsidR="00B62278" w:rsidRPr="007E3F60">
        <w:rPr>
          <w:rFonts w:ascii="Arial" w:hAnsi="Arial" w:cs="Arial"/>
          <w:spacing w:val="-2"/>
          <w:sz w:val="24"/>
          <w:szCs w:val="24"/>
        </w:rPr>
        <w:t xml:space="preserve"> </w:t>
      </w:r>
      <w:r w:rsidR="00B62278" w:rsidRPr="007E3F60">
        <w:rPr>
          <w:rFonts w:ascii="Arial" w:hAnsi="Arial" w:cs="Arial"/>
          <w:sz w:val="24"/>
          <w:szCs w:val="24"/>
        </w:rPr>
        <w:t>quando</w:t>
      </w:r>
      <w:r w:rsidR="00B62278" w:rsidRPr="007E3F60">
        <w:rPr>
          <w:rFonts w:ascii="Arial" w:hAnsi="Arial" w:cs="Arial"/>
          <w:spacing w:val="-4"/>
          <w:sz w:val="24"/>
          <w:szCs w:val="24"/>
        </w:rPr>
        <w:t xml:space="preserve"> </w:t>
      </w:r>
      <w:r w:rsidR="00B62278" w:rsidRPr="007E3F60">
        <w:rPr>
          <w:rFonts w:ascii="Arial" w:hAnsi="Arial" w:cs="Arial"/>
          <w:sz w:val="24"/>
          <w:szCs w:val="24"/>
        </w:rPr>
        <w:t>se</w:t>
      </w:r>
      <w:r w:rsidR="00B62278" w:rsidRPr="007E3F60">
        <w:rPr>
          <w:rFonts w:ascii="Arial" w:hAnsi="Arial" w:cs="Arial"/>
          <w:spacing w:val="-6"/>
          <w:sz w:val="24"/>
          <w:szCs w:val="24"/>
        </w:rPr>
        <w:t xml:space="preserve"> </w:t>
      </w:r>
      <w:r w:rsidR="00B62278" w:rsidRPr="007E3F60">
        <w:rPr>
          <w:rFonts w:ascii="Arial" w:hAnsi="Arial" w:cs="Arial"/>
          <w:sz w:val="24"/>
          <w:szCs w:val="24"/>
        </w:rPr>
        <w:t>fizerem</w:t>
      </w:r>
      <w:r w:rsidR="00B62278" w:rsidRPr="007E3F60">
        <w:rPr>
          <w:rFonts w:ascii="Arial" w:hAnsi="Arial" w:cs="Arial"/>
          <w:spacing w:val="-6"/>
          <w:sz w:val="24"/>
          <w:szCs w:val="24"/>
        </w:rPr>
        <w:t xml:space="preserve"> </w:t>
      </w:r>
      <w:r w:rsidR="00B62278" w:rsidRPr="007E3F60">
        <w:rPr>
          <w:rFonts w:ascii="Arial" w:hAnsi="Arial" w:cs="Arial"/>
          <w:sz w:val="24"/>
          <w:szCs w:val="24"/>
        </w:rPr>
        <w:t>necessárias;</w:t>
      </w:r>
    </w:p>
    <w:p w14:paraId="00B0AD16" w14:textId="77777777" w:rsidR="00B62278" w:rsidRPr="007E3F60" w:rsidRDefault="00A065E3" w:rsidP="009D23F0">
      <w:pPr>
        <w:pStyle w:val="Corpodetexto"/>
        <w:spacing w:before="80"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.7.</w:t>
      </w:r>
      <w:r w:rsidR="00B62278" w:rsidRPr="007E3F60">
        <w:rPr>
          <w:rFonts w:ascii="Arial" w:hAnsi="Arial" w:cs="Arial"/>
          <w:sz w:val="24"/>
          <w:szCs w:val="24"/>
        </w:rPr>
        <w:t xml:space="preserve"> Efetuar</w:t>
      </w:r>
      <w:r w:rsidR="00B62278" w:rsidRPr="007E3F60">
        <w:rPr>
          <w:rFonts w:ascii="Arial" w:hAnsi="Arial" w:cs="Arial"/>
          <w:spacing w:val="-7"/>
          <w:sz w:val="24"/>
          <w:szCs w:val="24"/>
        </w:rPr>
        <w:t xml:space="preserve"> </w:t>
      </w:r>
      <w:r w:rsidR="00B62278" w:rsidRPr="007E3F60">
        <w:rPr>
          <w:rFonts w:ascii="Arial" w:hAnsi="Arial" w:cs="Arial"/>
          <w:sz w:val="24"/>
          <w:szCs w:val="24"/>
        </w:rPr>
        <w:t>os</w:t>
      </w:r>
      <w:r w:rsidR="00B62278" w:rsidRPr="007E3F60">
        <w:rPr>
          <w:rFonts w:ascii="Arial" w:hAnsi="Arial" w:cs="Arial"/>
          <w:spacing w:val="-4"/>
          <w:sz w:val="24"/>
          <w:szCs w:val="24"/>
        </w:rPr>
        <w:t xml:space="preserve"> </w:t>
      </w:r>
      <w:r w:rsidR="00B62278" w:rsidRPr="007E3F60">
        <w:rPr>
          <w:rFonts w:ascii="Arial" w:hAnsi="Arial" w:cs="Arial"/>
          <w:sz w:val="24"/>
          <w:szCs w:val="24"/>
        </w:rPr>
        <w:t>pagamentos</w:t>
      </w:r>
      <w:r w:rsidR="00B62278" w:rsidRPr="007E3F60">
        <w:rPr>
          <w:rFonts w:ascii="Arial" w:hAnsi="Arial" w:cs="Arial"/>
          <w:spacing w:val="-2"/>
          <w:sz w:val="24"/>
          <w:szCs w:val="24"/>
        </w:rPr>
        <w:t xml:space="preserve"> </w:t>
      </w:r>
      <w:r w:rsidR="00B62278" w:rsidRPr="007E3F60">
        <w:rPr>
          <w:rFonts w:ascii="Arial" w:hAnsi="Arial" w:cs="Arial"/>
          <w:sz w:val="24"/>
          <w:szCs w:val="24"/>
        </w:rPr>
        <w:t>devidos</w:t>
      </w:r>
      <w:r w:rsidR="00B62278" w:rsidRPr="007E3F60">
        <w:rPr>
          <w:rFonts w:ascii="Arial" w:hAnsi="Arial" w:cs="Arial"/>
          <w:spacing w:val="-4"/>
          <w:sz w:val="24"/>
          <w:szCs w:val="24"/>
        </w:rPr>
        <w:t xml:space="preserve"> </w:t>
      </w:r>
      <w:r w:rsidR="00B62278" w:rsidRPr="007E3F60">
        <w:rPr>
          <w:rFonts w:ascii="Arial" w:hAnsi="Arial" w:cs="Arial"/>
          <w:sz w:val="24"/>
          <w:szCs w:val="24"/>
        </w:rPr>
        <w:t>nas</w:t>
      </w:r>
      <w:r w:rsidR="00B62278" w:rsidRPr="007E3F60">
        <w:rPr>
          <w:rFonts w:ascii="Arial" w:hAnsi="Arial" w:cs="Arial"/>
          <w:spacing w:val="-8"/>
          <w:sz w:val="24"/>
          <w:szCs w:val="24"/>
        </w:rPr>
        <w:t xml:space="preserve"> </w:t>
      </w:r>
      <w:r w:rsidR="00B62278" w:rsidRPr="007E3F60">
        <w:rPr>
          <w:rFonts w:ascii="Arial" w:hAnsi="Arial" w:cs="Arial"/>
          <w:sz w:val="24"/>
          <w:szCs w:val="24"/>
        </w:rPr>
        <w:t>condições</w:t>
      </w:r>
      <w:r w:rsidR="00B62278" w:rsidRPr="007E3F60">
        <w:rPr>
          <w:rFonts w:ascii="Arial" w:hAnsi="Arial" w:cs="Arial"/>
          <w:spacing w:val="-6"/>
          <w:sz w:val="24"/>
          <w:szCs w:val="24"/>
        </w:rPr>
        <w:t xml:space="preserve"> </w:t>
      </w:r>
      <w:r w:rsidR="00B62278" w:rsidRPr="007E3F60">
        <w:rPr>
          <w:rFonts w:ascii="Arial" w:hAnsi="Arial" w:cs="Arial"/>
          <w:sz w:val="24"/>
          <w:szCs w:val="24"/>
        </w:rPr>
        <w:t>estabelecidas</w:t>
      </w:r>
      <w:r w:rsidR="00B62278" w:rsidRPr="007E3F60">
        <w:rPr>
          <w:rFonts w:ascii="Arial" w:hAnsi="Arial" w:cs="Arial"/>
          <w:spacing w:val="-6"/>
          <w:sz w:val="24"/>
          <w:szCs w:val="24"/>
        </w:rPr>
        <w:t xml:space="preserve"> </w:t>
      </w:r>
      <w:r w:rsidR="00B62278" w:rsidRPr="007E3F60">
        <w:rPr>
          <w:rFonts w:ascii="Arial" w:hAnsi="Arial" w:cs="Arial"/>
          <w:sz w:val="24"/>
          <w:szCs w:val="24"/>
        </w:rPr>
        <w:t>neste</w:t>
      </w:r>
      <w:r w:rsidR="00B62278" w:rsidRPr="007E3F60">
        <w:rPr>
          <w:rFonts w:ascii="Arial" w:hAnsi="Arial" w:cs="Arial"/>
          <w:spacing w:val="-4"/>
          <w:sz w:val="24"/>
          <w:szCs w:val="24"/>
        </w:rPr>
        <w:t xml:space="preserve"> </w:t>
      </w:r>
      <w:r w:rsidR="00B62278" w:rsidRPr="007E3F60">
        <w:rPr>
          <w:rFonts w:ascii="Arial" w:hAnsi="Arial" w:cs="Arial"/>
          <w:sz w:val="24"/>
          <w:szCs w:val="24"/>
        </w:rPr>
        <w:t xml:space="preserve">contrato; </w:t>
      </w:r>
    </w:p>
    <w:p w14:paraId="14ECDCAB" w14:textId="77777777" w:rsidR="00B62278" w:rsidRPr="007E3F60" w:rsidRDefault="00A065E3" w:rsidP="009D23F0">
      <w:pPr>
        <w:pStyle w:val="Corpodetexto"/>
        <w:spacing w:before="80" w:line="360" w:lineRule="auto"/>
        <w:ind w:right="-49"/>
        <w:jc w:val="both"/>
        <w:rPr>
          <w:rFonts w:ascii="Arial" w:hAnsi="Arial" w:cs="Arial"/>
          <w:spacing w:val="-13"/>
          <w:sz w:val="24"/>
          <w:szCs w:val="24"/>
        </w:rPr>
      </w:pPr>
      <w:r w:rsidRPr="007E3F60">
        <w:rPr>
          <w:rFonts w:ascii="Arial" w:hAnsi="Arial" w:cs="Arial"/>
          <w:b/>
          <w:sz w:val="24"/>
          <w:szCs w:val="24"/>
        </w:rPr>
        <w:t>7</w:t>
      </w:r>
      <w:r w:rsidR="00B62278" w:rsidRPr="007E3F60">
        <w:rPr>
          <w:rFonts w:ascii="Arial" w:hAnsi="Arial" w:cs="Arial"/>
          <w:b/>
          <w:sz w:val="24"/>
          <w:szCs w:val="24"/>
        </w:rPr>
        <w:t>.8</w:t>
      </w:r>
      <w:r w:rsidR="00B62278" w:rsidRPr="007E3F60">
        <w:rPr>
          <w:rFonts w:ascii="Arial" w:hAnsi="Arial" w:cs="Arial"/>
          <w:sz w:val="24"/>
          <w:szCs w:val="24"/>
        </w:rPr>
        <w:t>. Comunicar à CONTRATADA, por escrito, as irregularidades quanto á execução dos</w:t>
      </w:r>
      <w:r w:rsidR="00B62278" w:rsidRPr="007E3F60">
        <w:rPr>
          <w:rFonts w:ascii="Arial" w:hAnsi="Arial" w:cs="Arial"/>
          <w:spacing w:val="1"/>
          <w:sz w:val="24"/>
          <w:szCs w:val="24"/>
        </w:rPr>
        <w:t xml:space="preserve"> </w:t>
      </w:r>
      <w:r w:rsidR="00B62278" w:rsidRPr="007E3F60">
        <w:rPr>
          <w:rFonts w:ascii="Arial" w:hAnsi="Arial" w:cs="Arial"/>
          <w:spacing w:val="-1"/>
          <w:sz w:val="24"/>
          <w:szCs w:val="24"/>
        </w:rPr>
        <w:t>serviços</w:t>
      </w:r>
      <w:r w:rsidR="00B62278" w:rsidRPr="007E3F60">
        <w:rPr>
          <w:rFonts w:ascii="Arial" w:hAnsi="Arial" w:cs="Arial"/>
          <w:spacing w:val="-13"/>
          <w:sz w:val="24"/>
          <w:szCs w:val="24"/>
        </w:rPr>
        <w:t xml:space="preserve"> </w:t>
      </w:r>
      <w:r w:rsidR="00B62278" w:rsidRPr="007E3F60">
        <w:rPr>
          <w:rFonts w:ascii="Arial" w:hAnsi="Arial" w:cs="Arial"/>
          <w:spacing w:val="-1"/>
          <w:sz w:val="24"/>
          <w:szCs w:val="24"/>
        </w:rPr>
        <w:t>ora</w:t>
      </w:r>
      <w:r w:rsidR="00B62278" w:rsidRPr="007E3F60">
        <w:rPr>
          <w:rFonts w:ascii="Arial" w:hAnsi="Arial" w:cs="Arial"/>
          <w:spacing w:val="-8"/>
          <w:sz w:val="24"/>
          <w:szCs w:val="24"/>
        </w:rPr>
        <w:t xml:space="preserve"> </w:t>
      </w:r>
      <w:r w:rsidR="00B62278" w:rsidRPr="007E3F60">
        <w:rPr>
          <w:rFonts w:ascii="Arial" w:hAnsi="Arial" w:cs="Arial"/>
          <w:spacing w:val="-1"/>
          <w:sz w:val="24"/>
          <w:szCs w:val="24"/>
        </w:rPr>
        <w:t>contratados;</w:t>
      </w:r>
      <w:r w:rsidR="00B62278" w:rsidRPr="007E3F60">
        <w:rPr>
          <w:rFonts w:ascii="Arial" w:hAnsi="Arial" w:cs="Arial"/>
          <w:spacing w:val="-13"/>
          <w:sz w:val="24"/>
          <w:szCs w:val="24"/>
        </w:rPr>
        <w:t xml:space="preserve"> </w:t>
      </w:r>
    </w:p>
    <w:p w14:paraId="5DDA3E06" w14:textId="3997B2A7" w:rsidR="00B62278" w:rsidRPr="007E3F60" w:rsidRDefault="00A065E3" w:rsidP="009D23F0">
      <w:pPr>
        <w:pStyle w:val="Corpodetexto"/>
        <w:spacing w:before="2" w:line="360" w:lineRule="auto"/>
        <w:ind w:right="-49"/>
        <w:jc w:val="both"/>
        <w:rPr>
          <w:rFonts w:ascii="Arial" w:hAnsi="Arial" w:cs="Arial"/>
          <w:sz w:val="24"/>
          <w:szCs w:val="24"/>
        </w:rPr>
      </w:pPr>
      <w:r w:rsidRPr="007E3F60">
        <w:rPr>
          <w:rFonts w:ascii="Arial" w:hAnsi="Arial" w:cs="Arial"/>
          <w:b/>
          <w:sz w:val="24"/>
          <w:szCs w:val="24"/>
        </w:rPr>
        <w:t>7</w:t>
      </w:r>
      <w:r w:rsidR="00B62278" w:rsidRPr="007E3F60">
        <w:rPr>
          <w:rFonts w:ascii="Arial" w:hAnsi="Arial" w:cs="Arial"/>
          <w:b/>
          <w:sz w:val="24"/>
          <w:szCs w:val="24"/>
        </w:rPr>
        <w:t>.9.</w:t>
      </w:r>
      <w:r w:rsidR="00B62278" w:rsidRPr="007E3F60">
        <w:rPr>
          <w:rFonts w:ascii="Arial" w:hAnsi="Arial" w:cs="Arial"/>
          <w:sz w:val="24"/>
          <w:szCs w:val="24"/>
        </w:rPr>
        <w:t xml:space="preserve"> Exigir o imediato afastamento de qualquer funcionário ou preposto da CONTRATADA </w:t>
      </w:r>
      <w:r w:rsidR="00B62278" w:rsidRPr="007E3F60">
        <w:rPr>
          <w:rFonts w:ascii="Arial" w:hAnsi="Arial" w:cs="Arial"/>
          <w:spacing w:val="-52"/>
          <w:sz w:val="24"/>
          <w:szCs w:val="24"/>
        </w:rPr>
        <w:t xml:space="preserve"> </w:t>
      </w:r>
      <w:r w:rsidR="00B62278" w:rsidRPr="007E3F60">
        <w:rPr>
          <w:rFonts w:ascii="Arial" w:hAnsi="Arial" w:cs="Arial"/>
          <w:sz w:val="24"/>
          <w:szCs w:val="24"/>
        </w:rPr>
        <w:t>que não mereça sua confiança, que embarace a fiscalização ou que se conduza de modo</w:t>
      </w:r>
      <w:r w:rsidR="00B62278" w:rsidRPr="007E3F60">
        <w:rPr>
          <w:rFonts w:ascii="Arial" w:hAnsi="Arial" w:cs="Arial"/>
          <w:spacing w:val="1"/>
          <w:sz w:val="24"/>
          <w:szCs w:val="24"/>
        </w:rPr>
        <w:t xml:space="preserve"> </w:t>
      </w:r>
      <w:r w:rsidR="00B62278" w:rsidRPr="007E3F60">
        <w:rPr>
          <w:rFonts w:ascii="Arial" w:hAnsi="Arial" w:cs="Arial"/>
          <w:sz w:val="24"/>
          <w:szCs w:val="24"/>
        </w:rPr>
        <w:t>inconveniente</w:t>
      </w:r>
      <w:r w:rsidR="00B62278" w:rsidRPr="007E3F60">
        <w:rPr>
          <w:rFonts w:ascii="Arial" w:hAnsi="Arial" w:cs="Arial"/>
          <w:spacing w:val="-2"/>
          <w:sz w:val="24"/>
          <w:szCs w:val="24"/>
        </w:rPr>
        <w:t xml:space="preserve"> </w:t>
      </w:r>
      <w:r w:rsidR="00B62278" w:rsidRPr="007E3F60">
        <w:rPr>
          <w:rFonts w:ascii="Arial" w:hAnsi="Arial" w:cs="Arial"/>
          <w:sz w:val="24"/>
          <w:szCs w:val="24"/>
        </w:rPr>
        <w:t>ou incompatível</w:t>
      </w:r>
      <w:r w:rsidR="00B62278" w:rsidRPr="007E3F60">
        <w:rPr>
          <w:rFonts w:ascii="Arial" w:hAnsi="Arial" w:cs="Arial"/>
          <w:spacing w:val="-1"/>
          <w:sz w:val="24"/>
          <w:szCs w:val="24"/>
        </w:rPr>
        <w:t xml:space="preserve"> </w:t>
      </w:r>
      <w:r w:rsidR="00B62278" w:rsidRPr="007E3F60">
        <w:rPr>
          <w:rFonts w:ascii="Arial" w:hAnsi="Arial" w:cs="Arial"/>
          <w:sz w:val="24"/>
          <w:szCs w:val="24"/>
        </w:rPr>
        <w:t>com</w:t>
      </w:r>
      <w:r w:rsidR="00B62278" w:rsidRPr="007E3F60">
        <w:rPr>
          <w:rFonts w:ascii="Arial" w:hAnsi="Arial" w:cs="Arial"/>
          <w:spacing w:val="2"/>
          <w:sz w:val="24"/>
          <w:szCs w:val="24"/>
        </w:rPr>
        <w:t xml:space="preserve"> </w:t>
      </w:r>
      <w:r w:rsidR="00B62278" w:rsidRPr="007E3F60">
        <w:rPr>
          <w:rFonts w:ascii="Arial" w:hAnsi="Arial" w:cs="Arial"/>
          <w:sz w:val="24"/>
          <w:szCs w:val="24"/>
        </w:rPr>
        <w:t>o</w:t>
      </w:r>
      <w:r w:rsidR="00B62278" w:rsidRPr="007E3F60">
        <w:rPr>
          <w:rFonts w:ascii="Arial" w:hAnsi="Arial" w:cs="Arial"/>
          <w:spacing w:val="-3"/>
          <w:sz w:val="24"/>
          <w:szCs w:val="24"/>
        </w:rPr>
        <w:t xml:space="preserve"> </w:t>
      </w:r>
      <w:r w:rsidR="00B62278" w:rsidRPr="007E3F60">
        <w:rPr>
          <w:rFonts w:ascii="Arial" w:hAnsi="Arial" w:cs="Arial"/>
          <w:sz w:val="24"/>
          <w:szCs w:val="24"/>
        </w:rPr>
        <w:t>exercício</w:t>
      </w:r>
      <w:r w:rsidR="00B62278" w:rsidRPr="007E3F60">
        <w:rPr>
          <w:rFonts w:ascii="Arial" w:hAnsi="Arial" w:cs="Arial"/>
          <w:spacing w:val="3"/>
          <w:sz w:val="24"/>
          <w:szCs w:val="24"/>
        </w:rPr>
        <w:t xml:space="preserve"> </w:t>
      </w:r>
      <w:r w:rsidR="00B62278" w:rsidRPr="007E3F60">
        <w:rPr>
          <w:rFonts w:ascii="Arial" w:hAnsi="Arial" w:cs="Arial"/>
          <w:sz w:val="24"/>
          <w:szCs w:val="24"/>
        </w:rPr>
        <w:t>das</w:t>
      </w:r>
      <w:r w:rsidR="00B62278" w:rsidRPr="007E3F60">
        <w:rPr>
          <w:rFonts w:ascii="Arial" w:hAnsi="Arial" w:cs="Arial"/>
          <w:spacing w:val="-1"/>
          <w:sz w:val="24"/>
          <w:szCs w:val="24"/>
        </w:rPr>
        <w:t xml:space="preserve"> </w:t>
      </w:r>
      <w:r w:rsidR="00B62278" w:rsidRPr="007E3F60">
        <w:rPr>
          <w:rFonts w:ascii="Arial" w:hAnsi="Arial" w:cs="Arial"/>
          <w:sz w:val="24"/>
          <w:szCs w:val="24"/>
        </w:rPr>
        <w:t>suas</w:t>
      </w:r>
      <w:r w:rsidR="00B62278" w:rsidRPr="007E3F60">
        <w:rPr>
          <w:rFonts w:ascii="Arial" w:hAnsi="Arial" w:cs="Arial"/>
          <w:spacing w:val="-1"/>
          <w:sz w:val="24"/>
          <w:szCs w:val="24"/>
        </w:rPr>
        <w:t xml:space="preserve"> </w:t>
      </w:r>
      <w:r w:rsidR="00B62278" w:rsidRPr="007E3F60">
        <w:rPr>
          <w:rFonts w:ascii="Arial" w:hAnsi="Arial" w:cs="Arial"/>
          <w:sz w:val="24"/>
          <w:szCs w:val="24"/>
        </w:rPr>
        <w:t>funções.</w:t>
      </w:r>
    </w:p>
    <w:p w14:paraId="0BAD724F" w14:textId="6E7B8C93" w:rsidR="00C631CD" w:rsidRPr="007E3F60" w:rsidRDefault="00C631CD" w:rsidP="009D23F0">
      <w:pPr>
        <w:pStyle w:val="Corpodetexto"/>
        <w:spacing w:before="2" w:line="360" w:lineRule="auto"/>
        <w:ind w:right="-49"/>
        <w:jc w:val="both"/>
        <w:rPr>
          <w:rFonts w:ascii="Arial" w:hAnsi="Arial" w:cs="Arial"/>
          <w:sz w:val="24"/>
          <w:szCs w:val="24"/>
        </w:rPr>
      </w:pPr>
      <w:r w:rsidRPr="007E3F60">
        <w:rPr>
          <w:rFonts w:ascii="Arial" w:hAnsi="Arial" w:cs="Arial"/>
          <w:b/>
          <w:sz w:val="24"/>
          <w:szCs w:val="24"/>
        </w:rPr>
        <w:t>7.10.</w:t>
      </w:r>
      <w:r w:rsidRPr="007E3F60">
        <w:rPr>
          <w:rFonts w:ascii="Arial" w:hAnsi="Arial" w:cs="Arial"/>
          <w:sz w:val="24"/>
          <w:szCs w:val="24"/>
        </w:rPr>
        <w:t xml:space="preserve"> </w:t>
      </w:r>
      <w:r w:rsidRPr="007E3F60">
        <w:rPr>
          <w:rFonts w:ascii="Arial" w:eastAsiaTheme="minorHAnsi" w:hAnsi="Arial" w:cs="Arial"/>
          <w:sz w:val="24"/>
          <w:szCs w:val="24"/>
          <w:lang w:val="pt-BR"/>
        </w:rPr>
        <w:t>Promover, por intermédio de servidor(es) designado(s), o acompanhamento e a</w:t>
      </w:r>
      <w:r w:rsidRPr="007E3F60">
        <w:rPr>
          <w:rFonts w:ascii="Arial" w:eastAsiaTheme="minorHAnsi" w:hAnsi="Arial" w:cs="Arial"/>
          <w:sz w:val="24"/>
          <w:szCs w:val="24"/>
          <w:lang w:val="pt-BR"/>
        </w:rPr>
        <w:br/>
        <w:t>fiscalização dos serviços, sob os aspectos quantitativo e qualitativo anotando em</w:t>
      </w:r>
      <w:r w:rsidRPr="007E3F60">
        <w:rPr>
          <w:rFonts w:ascii="Arial" w:eastAsiaTheme="minorHAnsi" w:hAnsi="Arial" w:cs="Arial"/>
          <w:sz w:val="24"/>
          <w:szCs w:val="24"/>
          <w:lang w:val="pt-BR"/>
        </w:rPr>
        <w:br/>
        <w:t>registro próprio (diário de obra) as falhas detectadas.</w:t>
      </w:r>
    </w:p>
    <w:p w14:paraId="188A5079" w14:textId="3A12ED0E" w:rsidR="00B62278" w:rsidRPr="007E3F60" w:rsidRDefault="00A06380" w:rsidP="009D23F0">
      <w:pPr>
        <w:pStyle w:val="Corpodetexto"/>
        <w:spacing w:before="2" w:line="360" w:lineRule="auto"/>
        <w:ind w:right="-49"/>
        <w:jc w:val="both"/>
        <w:rPr>
          <w:rFonts w:ascii="Arial" w:eastAsiaTheme="minorHAnsi" w:hAnsi="Arial" w:cs="Arial"/>
          <w:sz w:val="24"/>
          <w:szCs w:val="24"/>
          <w:lang w:val="pt-BR"/>
        </w:rPr>
      </w:pPr>
      <w:r w:rsidRPr="007E3F60">
        <w:rPr>
          <w:rFonts w:ascii="Arial" w:hAnsi="Arial" w:cs="Arial"/>
          <w:b/>
          <w:sz w:val="24"/>
          <w:szCs w:val="24"/>
        </w:rPr>
        <w:t>7.11.</w:t>
      </w:r>
      <w:r w:rsidRPr="007E3F60">
        <w:rPr>
          <w:rFonts w:ascii="Arial" w:hAnsi="Arial" w:cs="Arial"/>
          <w:sz w:val="24"/>
          <w:szCs w:val="24"/>
        </w:rPr>
        <w:t xml:space="preserve"> </w:t>
      </w:r>
      <w:r w:rsidRPr="007E3F60">
        <w:rPr>
          <w:rFonts w:ascii="Arial" w:eastAsiaTheme="minorHAnsi" w:hAnsi="Arial" w:cs="Arial"/>
          <w:sz w:val="24"/>
          <w:szCs w:val="24"/>
          <w:lang w:val="pt-BR"/>
        </w:rPr>
        <w:t>Recusar o recebimento dos serviços que não estiverem em conformidade com o</w:t>
      </w:r>
      <w:r w:rsidRPr="007E3F60">
        <w:rPr>
          <w:rFonts w:ascii="Arial" w:eastAsiaTheme="minorHAnsi" w:hAnsi="Arial" w:cs="Arial"/>
          <w:sz w:val="24"/>
          <w:szCs w:val="24"/>
          <w:lang w:val="pt-BR"/>
        </w:rPr>
        <w:br/>
        <w:t>Contrato e demais componentes do Edital e proposta comercial.</w:t>
      </w:r>
    </w:p>
    <w:p w14:paraId="62CF3104" w14:textId="65BFB41D" w:rsidR="00A06380" w:rsidRPr="007E3F60" w:rsidRDefault="00A06380" w:rsidP="009D23F0">
      <w:pPr>
        <w:pStyle w:val="Corpodetexto"/>
        <w:spacing w:before="2" w:line="360" w:lineRule="auto"/>
        <w:ind w:right="-49"/>
        <w:jc w:val="both"/>
        <w:rPr>
          <w:rFonts w:ascii="Arial" w:eastAsiaTheme="minorHAnsi" w:hAnsi="Arial" w:cs="Arial"/>
          <w:sz w:val="24"/>
          <w:szCs w:val="24"/>
          <w:lang w:val="pt-BR"/>
        </w:rPr>
      </w:pPr>
      <w:r w:rsidRPr="007E3F60">
        <w:rPr>
          <w:rFonts w:ascii="Arial" w:hAnsi="Arial" w:cs="Arial"/>
          <w:b/>
          <w:sz w:val="24"/>
          <w:szCs w:val="24"/>
        </w:rPr>
        <w:t>7.12.</w:t>
      </w:r>
      <w:r w:rsidRPr="007E3F60">
        <w:rPr>
          <w:rFonts w:ascii="Arial" w:hAnsi="Arial" w:cs="Arial"/>
          <w:sz w:val="24"/>
          <w:szCs w:val="24"/>
        </w:rPr>
        <w:t xml:space="preserve"> </w:t>
      </w:r>
      <w:r w:rsidRPr="007E3F60">
        <w:rPr>
          <w:rFonts w:ascii="Arial" w:eastAsiaTheme="minorHAnsi" w:hAnsi="Arial" w:cs="Arial"/>
          <w:sz w:val="24"/>
          <w:szCs w:val="24"/>
          <w:lang w:val="pt-BR"/>
        </w:rPr>
        <w:t>Efetuar os pagamentos previstos no Cronograma Físico-Financeiro e dentro das</w:t>
      </w:r>
      <w:r w:rsidRPr="007E3F60">
        <w:rPr>
          <w:rFonts w:ascii="Arial" w:eastAsiaTheme="minorHAnsi" w:hAnsi="Arial" w:cs="Arial"/>
          <w:sz w:val="24"/>
          <w:szCs w:val="24"/>
          <w:lang w:val="pt-BR"/>
        </w:rPr>
        <w:br/>
        <w:t>demais condições estabelecidas no contrato.</w:t>
      </w:r>
    </w:p>
    <w:p w14:paraId="066DA849" w14:textId="77777777" w:rsidR="00A06380" w:rsidRPr="007E3F60" w:rsidRDefault="00A06380" w:rsidP="009D23F0">
      <w:pPr>
        <w:pStyle w:val="Corpodetexto"/>
        <w:spacing w:before="2" w:line="360" w:lineRule="auto"/>
        <w:ind w:right="-49"/>
        <w:jc w:val="both"/>
        <w:rPr>
          <w:rFonts w:ascii="Arial" w:eastAsiaTheme="minorHAnsi" w:hAnsi="Arial" w:cs="Arial"/>
          <w:sz w:val="24"/>
          <w:szCs w:val="24"/>
          <w:lang w:val="pt-BR"/>
        </w:rPr>
      </w:pPr>
    </w:p>
    <w:p w14:paraId="0D3DFD7D" w14:textId="77777777" w:rsidR="00460797" w:rsidRPr="007E3F60" w:rsidRDefault="00A065E3" w:rsidP="009D23F0">
      <w:pPr>
        <w:shd w:val="clear" w:color="auto" w:fill="B4C6E7" w:themeFill="accent1" w:themeFillTint="66"/>
        <w:ind w:firstLine="0"/>
        <w:jc w:val="both"/>
        <w:rPr>
          <w:b/>
          <w:i/>
        </w:rPr>
      </w:pPr>
      <w:r w:rsidRPr="007E3F60">
        <w:rPr>
          <w:b/>
          <w:i/>
        </w:rPr>
        <w:t>8</w:t>
      </w:r>
      <w:r w:rsidR="00460797" w:rsidRPr="007E3F60">
        <w:rPr>
          <w:b/>
          <w:i/>
        </w:rPr>
        <w:t xml:space="preserve"> – OBRIGAÇÕES DA CONTRATADA</w:t>
      </w:r>
    </w:p>
    <w:p w14:paraId="1E325B7C" w14:textId="77777777" w:rsidR="00913F9D" w:rsidRPr="007E3F60" w:rsidRDefault="00A065E3" w:rsidP="009D23F0">
      <w:pPr>
        <w:pStyle w:val="Corpodetexto"/>
        <w:spacing w:before="182" w:line="360" w:lineRule="auto"/>
        <w:ind w:right="-49"/>
        <w:jc w:val="both"/>
        <w:rPr>
          <w:rFonts w:ascii="Arial" w:hAnsi="Arial" w:cs="Arial"/>
          <w:sz w:val="24"/>
          <w:szCs w:val="24"/>
        </w:rPr>
      </w:pPr>
      <w:r w:rsidRPr="007E3F60">
        <w:rPr>
          <w:rFonts w:ascii="Arial" w:hAnsi="Arial" w:cs="Arial"/>
          <w:b/>
          <w:sz w:val="24"/>
          <w:szCs w:val="24"/>
        </w:rPr>
        <w:t>8</w:t>
      </w:r>
      <w:r w:rsidR="005B2D9E" w:rsidRPr="007E3F60">
        <w:rPr>
          <w:rFonts w:ascii="Arial" w:hAnsi="Arial" w:cs="Arial"/>
          <w:b/>
          <w:sz w:val="24"/>
          <w:szCs w:val="24"/>
        </w:rPr>
        <w:t>.1.</w:t>
      </w:r>
      <w:r w:rsidR="005B2D9E" w:rsidRPr="007E3F60">
        <w:rPr>
          <w:rFonts w:ascii="Arial" w:hAnsi="Arial" w:cs="Arial"/>
          <w:sz w:val="24"/>
          <w:szCs w:val="24"/>
        </w:rPr>
        <w:t xml:space="preserve"> Além das exigências contidas neste Projeto Básico, a empresa vencedora do certame</w:t>
      </w:r>
      <w:r w:rsidR="005B2D9E" w:rsidRPr="007E3F60">
        <w:rPr>
          <w:rFonts w:ascii="Arial" w:hAnsi="Arial" w:cs="Arial"/>
          <w:spacing w:val="1"/>
          <w:sz w:val="24"/>
          <w:szCs w:val="24"/>
        </w:rPr>
        <w:t xml:space="preserve"> </w:t>
      </w:r>
      <w:r w:rsidR="005B2D9E" w:rsidRPr="007E3F60">
        <w:rPr>
          <w:rFonts w:ascii="Arial" w:hAnsi="Arial" w:cs="Arial"/>
          <w:sz w:val="24"/>
          <w:szCs w:val="24"/>
        </w:rPr>
        <w:t>deverá</w:t>
      </w:r>
      <w:r w:rsidR="005B2D9E" w:rsidRPr="007E3F60">
        <w:rPr>
          <w:rFonts w:ascii="Arial" w:hAnsi="Arial" w:cs="Arial"/>
          <w:spacing w:val="-9"/>
          <w:sz w:val="24"/>
          <w:szCs w:val="24"/>
        </w:rPr>
        <w:t xml:space="preserve"> </w:t>
      </w:r>
      <w:r w:rsidR="005B2D9E" w:rsidRPr="007E3F60">
        <w:rPr>
          <w:rFonts w:ascii="Arial" w:hAnsi="Arial" w:cs="Arial"/>
          <w:sz w:val="24"/>
          <w:szCs w:val="24"/>
        </w:rPr>
        <w:t>possuir,</w:t>
      </w:r>
      <w:r w:rsidR="005B2D9E" w:rsidRPr="007E3F60">
        <w:rPr>
          <w:rFonts w:ascii="Arial" w:hAnsi="Arial" w:cs="Arial"/>
          <w:spacing w:val="-7"/>
          <w:sz w:val="24"/>
          <w:szCs w:val="24"/>
        </w:rPr>
        <w:t xml:space="preserve"> </w:t>
      </w:r>
      <w:r w:rsidR="005B2D9E" w:rsidRPr="007E3F60">
        <w:rPr>
          <w:rFonts w:ascii="Arial" w:hAnsi="Arial" w:cs="Arial"/>
          <w:sz w:val="24"/>
          <w:szCs w:val="24"/>
        </w:rPr>
        <w:t>até</w:t>
      </w:r>
      <w:r w:rsidR="005B2D9E" w:rsidRPr="007E3F60">
        <w:rPr>
          <w:rFonts w:ascii="Arial" w:hAnsi="Arial" w:cs="Arial"/>
          <w:spacing w:val="-4"/>
          <w:sz w:val="24"/>
          <w:szCs w:val="24"/>
        </w:rPr>
        <w:t xml:space="preserve"> </w:t>
      </w:r>
      <w:r w:rsidR="005B2D9E" w:rsidRPr="007E3F60">
        <w:rPr>
          <w:rFonts w:ascii="Arial" w:hAnsi="Arial" w:cs="Arial"/>
          <w:sz w:val="24"/>
          <w:szCs w:val="24"/>
        </w:rPr>
        <w:t>a</w:t>
      </w:r>
      <w:r w:rsidR="005B2D9E" w:rsidRPr="007E3F60">
        <w:rPr>
          <w:rFonts w:ascii="Arial" w:hAnsi="Arial" w:cs="Arial"/>
          <w:spacing w:val="-7"/>
          <w:sz w:val="24"/>
          <w:szCs w:val="24"/>
        </w:rPr>
        <w:t xml:space="preserve"> </w:t>
      </w:r>
      <w:r w:rsidR="005B2D9E" w:rsidRPr="007E3F60">
        <w:rPr>
          <w:rFonts w:ascii="Arial" w:hAnsi="Arial" w:cs="Arial"/>
          <w:sz w:val="24"/>
          <w:szCs w:val="24"/>
        </w:rPr>
        <w:t>assinatura</w:t>
      </w:r>
      <w:r w:rsidR="005B2D9E" w:rsidRPr="007E3F60">
        <w:rPr>
          <w:rFonts w:ascii="Arial" w:hAnsi="Arial" w:cs="Arial"/>
          <w:spacing w:val="-8"/>
          <w:sz w:val="24"/>
          <w:szCs w:val="24"/>
        </w:rPr>
        <w:t xml:space="preserve"> </w:t>
      </w:r>
      <w:r w:rsidR="005B2D9E" w:rsidRPr="007E3F60">
        <w:rPr>
          <w:rFonts w:ascii="Arial" w:hAnsi="Arial" w:cs="Arial"/>
          <w:sz w:val="24"/>
          <w:szCs w:val="24"/>
        </w:rPr>
        <w:t>do</w:t>
      </w:r>
      <w:r w:rsidR="005B2D9E" w:rsidRPr="007E3F60">
        <w:rPr>
          <w:rFonts w:ascii="Arial" w:hAnsi="Arial" w:cs="Arial"/>
          <w:spacing w:val="-6"/>
          <w:sz w:val="24"/>
          <w:szCs w:val="24"/>
        </w:rPr>
        <w:t xml:space="preserve"> </w:t>
      </w:r>
      <w:r w:rsidR="005B2D9E" w:rsidRPr="007E3F60">
        <w:rPr>
          <w:rFonts w:ascii="Arial" w:hAnsi="Arial" w:cs="Arial"/>
          <w:sz w:val="24"/>
          <w:szCs w:val="24"/>
        </w:rPr>
        <w:t>contrato,</w:t>
      </w:r>
      <w:r w:rsidR="00EE44A1" w:rsidRPr="007E3F60">
        <w:rPr>
          <w:rFonts w:ascii="Arial" w:hAnsi="Arial" w:cs="Arial"/>
          <w:spacing w:val="-7"/>
          <w:sz w:val="24"/>
          <w:szCs w:val="24"/>
        </w:rPr>
        <w:t xml:space="preserve"> uma </w:t>
      </w:r>
      <w:r w:rsidR="005B2D9E" w:rsidRPr="007E3F60">
        <w:rPr>
          <w:rFonts w:ascii="Arial" w:hAnsi="Arial" w:cs="Arial"/>
          <w:sz w:val="24"/>
          <w:szCs w:val="24"/>
        </w:rPr>
        <w:t>estrutura organizacional e o aparelhamento adequado e disponível para a prestação dos</w:t>
      </w:r>
      <w:r w:rsidR="005B2D9E" w:rsidRPr="007E3F60">
        <w:rPr>
          <w:rFonts w:ascii="Arial" w:hAnsi="Arial" w:cs="Arial"/>
          <w:spacing w:val="1"/>
          <w:sz w:val="24"/>
          <w:szCs w:val="24"/>
        </w:rPr>
        <w:t xml:space="preserve"> </w:t>
      </w:r>
      <w:r w:rsidR="005B2D9E" w:rsidRPr="007E3F60">
        <w:rPr>
          <w:rFonts w:ascii="Arial" w:hAnsi="Arial" w:cs="Arial"/>
          <w:sz w:val="24"/>
          <w:szCs w:val="24"/>
        </w:rPr>
        <w:t>serviços,</w:t>
      </w:r>
      <w:r w:rsidR="00EE44A1" w:rsidRPr="007E3F60">
        <w:rPr>
          <w:rFonts w:ascii="Arial" w:hAnsi="Arial" w:cs="Arial"/>
          <w:sz w:val="24"/>
          <w:szCs w:val="24"/>
        </w:rPr>
        <w:t xml:space="preserve"> </w:t>
      </w:r>
      <w:r w:rsidR="005B2D9E" w:rsidRPr="007E3F60">
        <w:rPr>
          <w:rFonts w:ascii="Arial" w:hAnsi="Arial" w:cs="Arial"/>
          <w:sz w:val="24"/>
          <w:szCs w:val="24"/>
        </w:rPr>
        <w:t>sendo</w:t>
      </w:r>
      <w:r w:rsidR="005B2D9E" w:rsidRPr="007E3F60">
        <w:rPr>
          <w:rFonts w:ascii="Arial" w:hAnsi="Arial" w:cs="Arial"/>
          <w:spacing w:val="-5"/>
          <w:sz w:val="24"/>
          <w:szCs w:val="24"/>
        </w:rPr>
        <w:t xml:space="preserve"> </w:t>
      </w:r>
      <w:r w:rsidR="005B2D9E" w:rsidRPr="007E3F60">
        <w:rPr>
          <w:rFonts w:ascii="Arial" w:hAnsi="Arial" w:cs="Arial"/>
          <w:sz w:val="24"/>
          <w:szCs w:val="24"/>
        </w:rPr>
        <w:t>que,</w:t>
      </w:r>
      <w:r w:rsidR="005B2D9E" w:rsidRPr="007E3F60">
        <w:rPr>
          <w:rFonts w:ascii="Arial" w:hAnsi="Arial" w:cs="Arial"/>
          <w:spacing w:val="-6"/>
          <w:sz w:val="24"/>
          <w:szCs w:val="24"/>
        </w:rPr>
        <w:t xml:space="preserve"> </w:t>
      </w:r>
      <w:r w:rsidR="005B2D9E" w:rsidRPr="007E3F60">
        <w:rPr>
          <w:rFonts w:ascii="Arial" w:hAnsi="Arial" w:cs="Arial"/>
          <w:sz w:val="24"/>
          <w:szCs w:val="24"/>
        </w:rPr>
        <w:t>a</w:t>
      </w:r>
      <w:r w:rsidR="005B2D9E" w:rsidRPr="007E3F60">
        <w:rPr>
          <w:rFonts w:ascii="Arial" w:hAnsi="Arial" w:cs="Arial"/>
          <w:spacing w:val="-7"/>
          <w:sz w:val="24"/>
          <w:szCs w:val="24"/>
        </w:rPr>
        <w:t xml:space="preserve"> </w:t>
      </w:r>
      <w:r w:rsidR="005B2D9E" w:rsidRPr="007E3F60">
        <w:rPr>
          <w:rFonts w:ascii="Arial" w:hAnsi="Arial" w:cs="Arial"/>
          <w:sz w:val="24"/>
          <w:szCs w:val="24"/>
        </w:rPr>
        <w:t>critério</w:t>
      </w:r>
      <w:r w:rsidR="005B2D9E" w:rsidRPr="007E3F60">
        <w:rPr>
          <w:rFonts w:ascii="Arial" w:hAnsi="Arial" w:cs="Arial"/>
          <w:spacing w:val="5"/>
          <w:sz w:val="24"/>
          <w:szCs w:val="24"/>
        </w:rPr>
        <w:t xml:space="preserve"> </w:t>
      </w:r>
      <w:r w:rsidR="005B2D9E" w:rsidRPr="007E3F60">
        <w:rPr>
          <w:rFonts w:ascii="Arial" w:hAnsi="Arial" w:cs="Arial"/>
          <w:sz w:val="24"/>
          <w:szCs w:val="24"/>
        </w:rPr>
        <w:t>da</w:t>
      </w:r>
      <w:r w:rsidR="005B2D9E" w:rsidRPr="007E3F60">
        <w:rPr>
          <w:rFonts w:ascii="Arial" w:hAnsi="Arial" w:cs="Arial"/>
          <w:spacing w:val="-8"/>
          <w:sz w:val="24"/>
          <w:szCs w:val="24"/>
        </w:rPr>
        <w:t xml:space="preserve"> </w:t>
      </w:r>
      <w:r w:rsidR="005B2D9E" w:rsidRPr="007E3F60">
        <w:rPr>
          <w:rFonts w:ascii="Arial" w:hAnsi="Arial" w:cs="Arial"/>
          <w:sz w:val="24"/>
          <w:szCs w:val="24"/>
        </w:rPr>
        <w:t>prefeitura,</w:t>
      </w:r>
      <w:r w:rsidR="005B2D9E" w:rsidRPr="007E3F60">
        <w:rPr>
          <w:rFonts w:ascii="Arial" w:hAnsi="Arial" w:cs="Arial"/>
          <w:spacing w:val="-4"/>
          <w:sz w:val="24"/>
          <w:szCs w:val="24"/>
        </w:rPr>
        <w:t xml:space="preserve"> </w:t>
      </w:r>
      <w:r w:rsidR="005B2D9E" w:rsidRPr="007E3F60">
        <w:rPr>
          <w:rFonts w:ascii="Arial" w:hAnsi="Arial" w:cs="Arial"/>
          <w:sz w:val="24"/>
          <w:szCs w:val="24"/>
        </w:rPr>
        <w:t>tais</w:t>
      </w:r>
      <w:r w:rsidR="005B2D9E" w:rsidRPr="007E3F60">
        <w:rPr>
          <w:rFonts w:ascii="Arial" w:hAnsi="Arial" w:cs="Arial"/>
          <w:spacing w:val="-8"/>
          <w:sz w:val="24"/>
          <w:szCs w:val="24"/>
        </w:rPr>
        <w:t xml:space="preserve"> </w:t>
      </w:r>
      <w:r w:rsidR="005B2D9E" w:rsidRPr="007E3F60">
        <w:rPr>
          <w:rFonts w:ascii="Arial" w:hAnsi="Arial" w:cs="Arial"/>
          <w:sz w:val="24"/>
          <w:szCs w:val="24"/>
        </w:rPr>
        <w:t>instalações</w:t>
      </w:r>
      <w:r w:rsidR="00EE44A1" w:rsidRPr="007E3F60">
        <w:rPr>
          <w:rFonts w:ascii="Arial" w:hAnsi="Arial" w:cs="Arial"/>
          <w:spacing w:val="-4"/>
          <w:sz w:val="24"/>
          <w:szCs w:val="24"/>
        </w:rPr>
        <w:t xml:space="preserve"> poderão estar </w:t>
      </w:r>
      <w:r w:rsidR="005B2D9E" w:rsidRPr="007E3F60">
        <w:rPr>
          <w:rFonts w:ascii="Arial" w:hAnsi="Arial" w:cs="Arial"/>
          <w:sz w:val="24"/>
          <w:szCs w:val="24"/>
        </w:rPr>
        <w:t>sujeitas</w:t>
      </w:r>
      <w:r w:rsidR="005B2D9E" w:rsidRPr="007E3F60">
        <w:rPr>
          <w:rFonts w:ascii="Arial" w:hAnsi="Arial" w:cs="Arial"/>
          <w:spacing w:val="-4"/>
          <w:sz w:val="24"/>
          <w:szCs w:val="24"/>
        </w:rPr>
        <w:t xml:space="preserve"> </w:t>
      </w:r>
      <w:r w:rsidR="005B2D9E" w:rsidRPr="007E3F60">
        <w:rPr>
          <w:rFonts w:ascii="Arial" w:hAnsi="Arial" w:cs="Arial"/>
          <w:sz w:val="24"/>
          <w:szCs w:val="24"/>
        </w:rPr>
        <w:t>a</w:t>
      </w:r>
      <w:r w:rsidR="005B2D9E" w:rsidRPr="007E3F60">
        <w:rPr>
          <w:rFonts w:ascii="Arial" w:hAnsi="Arial" w:cs="Arial"/>
          <w:spacing w:val="-4"/>
          <w:sz w:val="24"/>
          <w:szCs w:val="24"/>
        </w:rPr>
        <w:t xml:space="preserve"> </w:t>
      </w:r>
      <w:r w:rsidR="005B2D9E" w:rsidRPr="007E3F60">
        <w:rPr>
          <w:rFonts w:ascii="Arial" w:hAnsi="Arial" w:cs="Arial"/>
          <w:sz w:val="24"/>
          <w:szCs w:val="24"/>
        </w:rPr>
        <w:t>vistoria</w:t>
      </w:r>
      <w:r w:rsidR="005B2D9E" w:rsidRPr="007E3F60">
        <w:rPr>
          <w:rFonts w:ascii="Arial" w:hAnsi="Arial" w:cs="Arial"/>
          <w:spacing w:val="-11"/>
          <w:sz w:val="24"/>
          <w:szCs w:val="24"/>
        </w:rPr>
        <w:t xml:space="preserve"> </w:t>
      </w:r>
      <w:r w:rsidR="005B2D9E" w:rsidRPr="007E3F60">
        <w:rPr>
          <w:rFonts w:ascii="Arial" w:hAnsi="Arial" w:cs="Arial"/>
          <w:sz w:val="24"/>
          <w:szCs w:val="24"/>
        </w:rPr>
        <w:t>técnica;</w:t>
      </w:r>
    </w:p>
    <w:p w14:paraId="0CEC6AEF" w14:textId="77777777" w:rsidR="00913F9D" w:rsidRPr="007E3F60" w:rsidRDefault="00A065E3" w:rsidP="009D23F0">
      <w:pPr>
        <w:pStyle w:val="Corpodetexto"/>
        <w:spacing w:before="182"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.2.</w:t>
      </w:r>
      <w:r w:rsidR="00913F9D" w:rsidRPr="007E3F60">
        <w:rPr>
          <w:rFonts w:ascii="Arial" w:hAnsi="Arial" w:cs="Arial"/>
          <w:sz w:val="24"/>
          <w:szCs w:val="24"/>
        </w:rPr>
        <w:t xml:space="preserve"> </w:t>
      </w:r>
      <w:r w:rsidR="005B2D9E" w:rsidRPr="007E3F60">
        <w:rPr>
          <w:rFonts w:ascii="Arial" w:hAnsi="Arial" w:cs="Arial"/>
          <w:sz w:val="24"/>
          <w:szCs w:val="24"/>
        </w:rPr>
        <w:t>Comunicar</w:t>
      </w:r>
      <w:r w:rsidR="005B2D9E" w:rsidRPr="007E3F60">
        <w:rPr>
          <w:rFonts w:ascii="Arial" w:hAnsi="Arial" w:cs="Arial"/>
          <w:spacing w:val="-10"/>
          <w:sz w:val="24"/>
          <w:szCs w:val="24"/>
        </w:rPr>
        <w:t xml:space="preserve"> </w:t>
      </w:r>
      <w:r w:rsidR="005B2D9E" w:rsidRPr="007E3F60">
        <w:rPr>
          <w:rFonts w:ascii="Arial" w:hAnsi="Arial" w:cs="Arial"/>
          <w:sz w:val="24"/>
          <w:szCs w:val="24"/>
        </w:rPr>
        <w:t>por</w:t>
      </w:r>
      <w:r w:rsidR="005B2D9E" w:rsidRPr="007E3F60">
        <w:rPr>
          <w:rFonts w:ascii="Arial" w:hAnsi="Arial" w:cs="Arial"/>
          <w:spacing w:val="-12"/>
          <w:sz w:val="24"/>
          <w:szCs w:val="24"/>
        </w:rPr>
        <w:t xml:space="preserve"> </w:t>
      </w:r>
      <w:r w:rsidR="005B2D9E" w:rsidRPr="007E3F60">
        <w:rPr>
          <w:rFonts w:ascii="Arial" w:hAnsi="Arial" w:cs="Arial"/>
          <w:sz w:val="24"/>
          <w:szCs w:val="24"/>
        </w:rPr>
        <w:t>escrito</w:t>
      </w:r>
      <w:r w:rsidR="005B2D9E" w:rsidRPr="007E3F60">
        <w:rPr>
          <w:rFonts w:ascii="Arial" w:hAnsi="Arial" w:cs="Arial"/>
          <w:spacing w:val="-9"/>
          <w:sz w:val="24"/>
          <w:szCs w:val="24"/>
        </w:rPr>
        <w:t xml:space="preserve"> </w:t>
      </w:r>
      <w:r w:rsidR="005B2D9E" w:rsidRPr="007E3F60">
        <w:rPr>
          <w:rFonts w:ascii="Arial" w:hAnsi="Arial" w:cs="Arial"/>
          <w:sz w:val="24"/>
          <w:szCs w:val="24"/>
        </w:rPr>
        <w:t>à</w:t>
      </w:r>
      <w:r w:rsidR="005B2D9E" w:rsidRPr="007E3F60">
        <w:rPr>
          <w:rFonts w:ascii="Arial" w:hAnsi="Arial" w:cs="Arial"/>
          <w:spacing w:val="-8"/>
          <w:sz w:val="24"/>
          <w:szCs w:val="24"/>
        </w:rPr>
        <w:t xml:space="preserve"> </w:t>
      </w:r>
      <w:r w:rsidR="005B2D9E" w:rsidRPr="007E3F60">
        <w:rPr>
          <w:rFonts w:ascii="Arial" w:hAnsi="Arial" w:cs="Arial"/>
          <w:sz w:val="24"/>
          <w:szCs w:val="24"/>
        </w:rPr>
        <w:t>fiscalização</w:t>
      </w:r>
      <w:r w:rsidR="005B2D9E" w:rsidRPr="007E3F60">
        <w:rPr>
          <w:rFonts w:ascii="Arial" w:hAnsi="Arial" w:cs="Arial"/>
          <w:spacing w:val="-9"/>
          <w:sz w:val="24"/>
          <w:szCs w:val="24"/>
        </w:rPr>
        <w:t xml:space="preserve"> </w:t>
      </w:r>
      <w:r w:rsidR="005B2D9E" w:rsidRPr="007E3F60">
        <w:rPr>
          <w:rFonts w:ascii="Arial" w:hAnsi="Arial" w:cs="Arial"/>
          <w:sz w:val="24"/>
          <w:szCs w:val="24"/>
        </w:rPr>
        <w:t>da</w:t>
      </w:r>
      <w:r w:rsidR="005B2D9E" w:rsidRPr="007E3F60">
        <w:rPr>
          <w:rFonts w:ascii="Arial" w:hAnsi="Arial" w:cs="Arial"/>
          <w:spacing w:val="-12"/>
          <w:sz w:val="24"/>
          <w:szCs w:val="24"/>
        </w:rPr>
        <w:t xml:space="preserve"> </w:t>
      </w:r>
      <w:r w:rsidR="005B2D9E" w:rsidRPr="007E3F60">
        <w:rPr>
          <w:rFonts w:ascii="Arial" w:hAnsi="Arial" w:cs="Arial"/>
          <w:sz w:val="24"/>
          <w:szCs w:val="24"/>
        </w:rPr>
        <w:t>CONTRATANTE,</w:t>
      </w:r>
      <w:r w:rsidR="005B2D9E" w:rsidRPr="007E3F60">
        <w:rPr>
          <w:rFonts w:ascii="Arial" w:hAnsi="Arial" w:cs="Arial"/>
          <w:spacing w:val="-10"/>
          <w:sz w:val="24"/>
          <w:szCs w:val="24"/>
        </w:rPr>
        <w:t xml:space="preserve"> </w:t>
      </w:r>
      <w:r w:rsidR="005B2D9E" w:rsidRPr="007E3F60">
        <w:rPr>
          <w:rFonts w:ascii="Arial" w:hAnsi="Arial" w:cs="Arial"/>
          <w:sz w:val="24"/>
          <w:szCs w:val="24"/>
        </w:rPr>
        <w:t>de</w:t>
      </w:r>
      <w:r w:rsidR="005B2D9E" w:rsidRPr="007E3F60">
        <w:rPr>
          <w:rFonts w:ascii="Arial" w:hAnsi="Arial" w:cs="Arial"/>
          <w:spacing w:val="-12"/>
          <w:sz w:val="24"/>
          <w:szCs w:val="24"/>
        </w:rPr>
        <w:t xml:space="preserve"> </w:t>
      </w:r>
      <w:r w:rsidR="005B2D9E" w:rsidRPr="007E3F60">
        <w:rPr>
          <w:rFonts w:ascii="Arial" w:hAnsi="Arial" w:cs="Arial"/>
          <w:sz w:val="24"/>
          <w:szCs w:val="24"/>
        </w:rPr>
        <w:t>forma</w:t>
      </w:r>
      <w:r w:rsidR="005B2D9E" w:rsidRPr="007E3F60">
        <w:rPr>
          <w:rFonts w:ascii="Arial" w:hAnsi="Arial" w:cs="Arial"/>
          <w:spacing w:val="-12"/>
          <w:sz w:val="24"/>
          <w:szCs w:val="24"/>
        </w:rPr>
        <w:t xml:space="preserve"> </w:t>
      </w:r>
      <w:r w:rsidR="005B2D9E" w:rsidRPr="007E3F60">
        <w:rPr>
          <w:rFonts w:ascii="Arial" w:hAnsi="Arial" w:cs="Arial"/>
          <w:sz w:val="24"/>
          <w:szCs w:val="24"/>
        </w:rPr>
        <w:t>detalhada,</w:t>
      </w:r>
      <w:r w:rsidR="005B2D9E" w:rsidRPr="007E3F60">
        <w:rPr>
          <w:rFonts w:ascii="Arial" w:hAnsi="Arial" w:cs="Arial"/>
          <w:spacing w:val="49"/>
          <w:sz w:val="24"/>
          <w:szCs w:val="24"/>
        </w:rPr>
        <w:t xml:space="preserve"> </w:t>
      </w:r>
      <w:r w:rsidR="005B2D9E" w:rsidRPr="007E3F60">
        <w:rPr>
          <w:rFonts w:ascii="Arial" w:hAnsi="Arial" w:cs="Arial"/>
          <w:sz w:val="24"/>
          <w:szCs w:val="24"/>
        </w:rPr>
        <w:t>todo</w:t>
      </w:r>
      <w:r w:rsidR="005B2D9E" w:rsidRPr="007E3F60">
        <w:rPr>
          <w:rFonts w:ascii="Arial" w:hAnsi="Arial" w:cs="Arial"/>
          <w:spacing w:val="-9"/>
          <w:sz w:val="24"/>
          <w:szCs w:val="24"/>
        </w:rPr>
        <w:t xml:space="preserve"> </w:t>
      </w:r>
      <w:r w:rsidR="005B2D9E" w:rsidRPr="007E3F60">
        <w:rPr>
          <w:rFonts w:ascii="Arial" w:hAnsi="Arial" w:cs="Arial"/>
          <w:sz w:val="24"/>
          <w:szCs w:val="24"/>
        </w:rPr>
        <w:lastRenderedPageBreak/>
        <w:t>tipo</w:t>
      </w:r>
      <w:r w:rsidR="005B2D9E" w:rsidRPr="007E3F60">
        <w:rPr>
          <w:rFonts w:ascii="Arial" w:hAnsi="Arial" w:cs="Arial"/>
          <w:spacing w:val="-9"/>
          <w:sz w:val="24"/>
          <w:szCs w:val="24"/>
        </w:rPr>
        <w:t xml:space="preserve"> </w:t>
      </w:r>
      <w:r w:rsidR="005B2D9E" w:rsidRPr="007E3F60">
        <w:rPr>
          <w:rFonts w:ascii="Arial" w:hAnsi="Arial" w:cs="Arial"/>
          <w:sz w:val="24"/>
          <w:szCs w:val="24"/>
        </w:rPr>
        <w:t>de</w:t>
      </w:r>
      <w:r w:rsidR="005B2D9E" w:rsidRPr="007E3F60">
        <w:rPr>
          <w:rFonts w:ascii="Arial" w:hAnsi="Arial" w:cs="Arial"/>
          <w:spacing w:val="-52"/>
          <w:sz w:val="24"/>
          <w:szCs w:val="24"/>
        </w:rPr>
        <w:t xml:space="preserve"> </w:t>
      </w:r>
      <w:r w:rsidR="001A27A3" w:rsidRPr="007E3F60">
        <w:rPr>
          <w:rFonts w:ascii="Arial" w:hAnsi="Arial" w:cs="Arial"/>
          <w:spacing w:val="-52"/>
          <w:sz w:val="24"/>
          <w:szCs w:val="24"/>
        </w:rPr>
        <w:t xml:space="preserve"> </w:t>
      </w:r>
      <w:r w:rsidR="005B2D9E" w:rsidRPr="007E3F60">
        <w:rPr>
          <w:rFonts w:ascii="Arial" w:hAnsi="Arial" w:cs="Arial"/>
          <w:sz w:val="24"/>
          <w:szCs w:val="24"/>
        </w:rPr>
        <w:t>acidente</w:t>
      </w:r>
      <w:r w:rsidR="005B2D9E" w:rsidRPr="007E3F60">
        <w:rPr>
          <w:rFonts w:ascii="Arial" w:hAnsi="Arial" w:cs="Arial"/>
          <w:spacing w:val="-1"/>
          <w:sz w:val="24"/>
          <w:szCs w:val="24"/>
        </w:rPr>
        <w:t xml:space="preserve"> </w:t>
      </w:r>
      <w:r w:rsidR="005B2D9E" w:rsidRPr="007E3F60">
        <w:rPr>
          <w:rFonts w:ascii="Arial" w:hAnsi="Arial" w:cs="Arial"/>
          <w:sz w:val="24"/>
          <w:szCs w:val="24"/>
        </w:rPr>
        <w:t>que</w:t>
      </w:r>
      <w:r w:rsidR="005B2D9E" w:rsidRPr="007E3F60">
        <w:rPr>
          <w:rFonts w:ascii="Arial" w:hAnsi="Arial" w:cs="Arial"/>
          <w:spacing w:val="-2"/>
          <w:sz w:val="24"/>
          <w:szCs w:val="24"/>
        </w:rPr>
        <w:t xml:space="preserve"> </w:t>
      </w:r>
      <w:r w:rsidR="005B2D9E" w:rsidRPr="007E3F60">
        <w:rPr>
          <w:rFonts w:ascii="Arial" w:hAnsi="Arial" w:cs="Arial"/>
          <w:sz w:val="24"/>
          <w:szCs w:val="24"/>
        </w:rPr>
        <w:t>eventualmente</w:t>
      </w:r>
      <w:r w:rsidR="005B2D9E" w:rsidRPr="007E3F60">
        <w:rPr>
          <w:rFonts w:ascii="Arial" w:hAnsi="Arial" w:cs="Arial"/>
          <w:spacing w:val="-1"/>
          <w:sz w:val="24"/>
          <w:szCs w:val="24"/>
        </w:rPr>
        <w:t xml:space="preserve"> </w:t>
      </w:r>
      <w:r w:rsidR="005B2D9E" w:rsidRPr="007E3F60">
        <w:rPr>
          <w:rFonts w:ascii="Arial" w:hAnsi="Arial" w:cs="Arial"/>
          <w:sz w:val="24"/>
          <w:szCs w:val="24"/>
        </w:rPr>
        <w:t>venham</w:t>
      </w:r>
      <w:r w:rsidR="005B2D9E" w:rsidRPr="007E3F60">
        <w:rPr>
          <w:rFonts w:ascii="Arial" w:hAnsi="Arial" w:cs="Arial"/>
          <w:spacing w:val="8"/>
          <w:sz w:val="24"/>
          <w:szCs w:val="24"/>
        </w:rPr>
        <w:t xml:space="preserve"> </w:t>
      </w:r>
      <w:r w:rsidR="005B2D9E" w:rsidRPr="007E3F60">
        <w:rPr>
          <w:rFonts w:ascii="Arial" w:hAnsi="Arial" w:cs="Arial"/>
          <w:sz w:val="24"/>
          <w:szCs w:val="24"/>
        </w:rPr>
        <w:t>a</w:t>
      </w:r>
      <w:r w:rsidR="005B2D9E" w:rsidRPr="007E3F60">
        <w:rPr>
          <w:rFonts w:ascii="Arial" w:hAnsi="Arial" w:cs="Arial"/>
          <w:spacing w:val="-6"/>
          <w:sz w:val="24"/>
          <w:szCs w:val="24"/>
        </w:rPr>
        <w:t xml:space="preserve"> </w:t>
      </w:r>
      <w:r w:rsidR="005B2D9E" w:rsidRPr="007E3F60">
        <w:rPr>
          <w:rFonts w:ascii="Arial" w:hAnsi="Arial" w:cs="Arial"/>
          <w:sz w:val="24"/>
          <w:szCs w:val="24"/>
        </w:rPr>
        <w:t>ocorrer</w:t>
      </w:r>
      <w:r w:rsidR="005B2D9E" w:rsidRPr="007E3F60">
        <w:rPr>
          <w:rFonts w:ascii="Arial" w:hAnsi="Arial" w:cs="Arial"/>
          <w:spacing w:val="-1"/>
          <w:sz w:val="24"/>
          <w:szCs w:val="24"/>
        </w:rPr>
        <w:t xml:space="preserve"> </w:t>
      </w:r>
      <w:r w:rsidR="005B2D9E" w:rsidRPr="007E3F60">
        <w:rPr>
          <w:rFonts w:ascii="Arial" w:hAnsi="Arial" w:cs="Arial"/>
          <w:sz w:val="24"/>
          <w:szCs w:val="24"/>
        </w:rPr>
        <w:t>com</w:t>
      </w:r>
      <w:r w:rsidR="005B2D9E" w:rsidRPr="007E3F60">
        <w:rPr>
          <w:rFonts w:ascii="Arial" w:hAnsi="Arial" w:cs="Arial"/>
          <w:spacing w:val="2"/>
          <w:sz w:val="24"/>
          <w:szCs w:val="24"/>
        </w:rPr>
        <w:t xml:space="preserve"> </w:t>
      </w:r>
      <w:r w:rsidR="005B2D9E" w:rsidRPr="007E3F60">
        <w:rPr>
          <w:rFonts w:ascii="Arial" w:hAnsi="Arial" w:cs="Arial"/>
          <w:sz w:val="24"/>
          <w:szCs w:val="24"/>
        </w:rPr>
        <w:t>seus</w:t>
      </w:r>
      <w:r w:rsidR="005B2D9E" w:rsidRPr="007E3F60">
        <w:rPr>
          <w:rFonts w:ascii="Arial" w:hAnsi="Arial" w:cs="Arial"/>
          <w:spacing w:val="-2"/>
          <w:sz w:val="24"/>
          <w:szCs w:val="24"/>
        </w:rPr>
        <w:t xml:space="preserve"> </w:t>
      </w:r>
      <w:r w:rsidR="005B2D9E" w:rsidRPr="007E3F60">
        <w:rPr>
          <w:rFonts w:ascii="Arial" w:hAnsi="Arial" w:cs="Arial"/>
          <w:sz w:val="24"/>
          <w:szCs w:val="24"/>
        </w:rPr>
        <w:t>empregados;</w:t>
      </w:r>
    </w:p>
    <w:p w14:paraId="64CEFFDB" w14:textId="77777777" w:rsidR="00913F9D" w:rsidRPr="007E3F60" w:rsidRDefault="00A065E3" w:rsidP="009D23F0">
      <w:pPr>
        <w:pStyle w:val="Corpodetexto"/>
        <w:spacing w:before="182"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.3.</w:t>
      </w:r>
      <w:r w:rsidR="00913F9D" w:rsidRPr="007E3F60">
        <w:rPr>
          <w:rFonts w:ascii="Arial" w:hAnsi="Arial" w:cs="Arial"/>
          <w:sz w:val="24"/>
          <w:szCs w:val="24"/>
        </w:rPr>
        <w:t xml:space="preserve"> </w:t>
      </w:r>
      <w:r w:rsidR="005B2D9E" w:rsidRPr="007E3F60">
        <w:rPr>
          <w:rFonts w:ascii="Arial" w:hAnsi="Arial" w:cs="Arial"/>
          <w:sz w:val="24"/>
          <w:szCs w:val="24"/>
        </w:rPr>
        <w:t>Fornecer um relatório técnico relativo a cada chamado, que identifique os bens reparados e</w:t>
      </w:r>
      <w:r w:rsidR="005B2D9E" w:rsidRPr="007E3F60">
        <w:rPr>
          <w:rFonts w:ascii="Arial" w:hAnsi="Arial" w:cs="Arial"/>
          <w:spacing w:val="1"/>
          <w:sz w:val="24"/>
          <w:szCs w:val="24"/>
        </w:rPr>
        <w:t xml:space="preserve"> </w:t>
      </w:r>
      <w:r w:rsidR="005B2D9E" w:rsidRPr="007E3F60">
        <w:rPr>
          <w:rFonts w:ascii="Arial" w:hAnsi="Arial" w:cs="Arial"/>
          <w:sz w:val="24"/>
          <w:szCs w:val="24"/>
        </w:rPr>
        <w:t>os serviços que foram executados, a data e hora do início e término das atividades, para controle</w:t>
      </w:r>
      <w:r w:rsidR="005B2D9E" w:rsidRPr="007E3F60">
        <w:rPr>
          <w:rFonts w:ascii="Arial" w:hAnsi="Arial" w:cs="Arial"/>
          <w:spacing w:val="-52"/>
          <w:sz w:val="24"/>
          <w:szCs w:val="24"/>
        </w:rPr>
        <w:t xml:space="preserve"> </w:t>
      </w:r>
      <w:r w:rsidR="005B2D9E" w:rsidRPr="007E3F60">
        <w:rPr>
          <w:rFonts w:ascii="Arial" w:hAnsi="Arial" w:cs="Arial"/>
          <w:sz w:val="24"/>
          <w:szCs w:val="24"/>
        </w:rPr>
        <w:t>da</w:t>
      </w:r>
      <w:r w:rsidR="005B2D9E" w:rsidRPr="007E3F60">
        <w:rPr>
          <w:rFonts w:ascii="Arial" w:hAnsi="Arial" w:cs="Arial"/>
          <w:spacing w:val="-2"/>
          <w:sz w:val="24"/>
          <w:szCs w:val="24"/>
        </w:rPr>
        <w:t xml:space="preserve"> </w:t>
      </w:r>
      <w:r w:rsidR="005B2D9E" w:rsidRPr="007E3F60">
        <w:rPr>
          <w:rFonts w:ascii="Arial" w:hAnsi="Arial" w:cs="Arial"/>
          <w:sz w:val="24"/>
          <w:szCs w:val="24"/>
        </w:rPr>
        <w:t>CONTRATANTE;</w:t>
      </w:r>
    </w:p>
    <w:p w14:paraId="743A54C3" w14:textId="77777777" w:rsidR="00913F9D" w:rsidRPr="007E3F60" w:rsidRDefault="00A065E3" w:rsidP="009D23F0">
      <w:pPr>
        <w:pStyle w:val="Corpodetexto"/>
        <w:spacing w:before="3" w:line="360" w:lineRule="auto"/>
        <w:ind w:right="122"/>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.4.</w:t>
      </w:r>
      <w:r w:rsidR="00913F9D" w:rsidRPr="007E3F60">
        <w:rPr>
          <w:rFonts w:ascii="Arial" w:hAnsi="Arial" w:cs="Arial"/>
          <w:sz w:val="24"/>
          <w:szCs w:val="24"/>
        </w:rPr>
        <w:t xml:space="preserve"> </w:t>
      </w:r>
      <w:r w:rsidR="005B2D9E" w:rsidRPr="007E3F60">
        <w:rPr>
          <w:rFonts w:ascii="Arial" w:hAnsi="Arial" w:cs="Arial"/>
          <w:sz w:val="24"/>
          <w:szCs w:val="24"/>
        </w:rPr>
        <w:t>Indicar</w:t>
      </w:r>
      <w:r w:rsidR="005B2D9E" w:rsidRPr="007E3F60">
        <w:rPr>
          <w:rFonts w:ascii="Arial" w:hAnsi="Arial" w:cs="Arial"/>
          <w:spacing w:val="-7"/>
          <w:sz w:val="24"/>
          <w:szCs w:val="24"/>
        </w:rPr>
        <w:t xml:space="preserve"> </w:t>
      </w:r>
      <w:r w:rsidR="005B2D9E" w:rsidRPr="007E3F60">
        <w:rPr>
          <w:rFonts w:ascii="Arial" w:hAnsi="Arial" w:cs="Arial"/>
          <w:sz w:val="24"/>
          <w:szCs w:val="24"/>
        </w:rPr>
        <w:t>e</w:t>
      </w:r>
      <w:r w:rsidR="005B2D9E" w:rsidRPr="007E3F60">
        <w:rPr>
          <w:rFonts w:ascii="Arial" w:hAnsi="Arial" w:cs="Arial"/>
          <w:spacing w:val="-4"/>
          <w:sz w:val="24"/>
          <w:szCs w:val="24"/>
        </w:rPr>
        <w:t xml:space="preserve"> </w:t>
      </w:r>
      <w:r w:rsidR="005B2D9E" w:rsidRPr="007E3F60">
        <w:rPr>
          <w:rFonts w:ascii="Arial" w:hAnsi="Arial" w:cs="Arial"/>
          <w:sz w:val="24"/>
          <w:szCs w:val="24"/>
        </w:rPr>
        <w:t>apresentar</w:t>
      </w:r>
      <w:r w:rsidR="005B2D9E" w:rsidRPr="007E3F60">
        <w:rPr>
          <w:rFonts w:ascii="Arial" w:hAnsi="Arial" w:cs="Arial"/>
          <w:spacing w:val="-7"/>
          <w:sz w:val="24"/>
          <w:szCs w:val="24"/>
        </w:rPr>
        <w:t xml:space="preserve"> </w:t>
      </w:r>
      <w:r w:rsidR="005B2D9E" w:rsidRPr="007E3F60">
        <w:rPr>
          <w:rFonts w:ascii="Arial" w:hAnsi="Arial" w:cs="Arial"/>
          <w:sz w:val="24"/>
          <w:szCs w:val="24"/>
        </w:rPr>
        <w:t>ao</w:t>
      </w:r>
      <w:r w:rsidR="005B2D9E" w:rsidRPr="007E3F60">
        <w:rPr>
          <w:rFonts w:ascii="Arial" w:hAnsi="Arial" w:cs="Arial"/>
          <w:spacing w:val="-1"/>
          <w:sz w:val="24"/>
          <w:szCs w:val="24"/>
        </w:rPr>
        <w:t xml:space="preserve"> </w:t>
      </w:r>
      <w:r w:rsidR="005B2D9E" w:rsidRPr="007E3F60">
        <w:rPr>
          <w:rFonts w:ascii="Arial" w:hAnsi="Arial" w:cs="Arial"/>
          <w:sz w:val="24"/>
          <w:szCs w:val="24"/>
        </w:rPr>
        <w:t>fiscal</w:t>
      </w:r>
      <w:r w:rsidR="005B2D9E" w:rsidRPr="007E3F60">
        <w:rPr>
          <w:rFonts w:ascii="Arial" w:hAnsi="Arial" w:cs="Arial"/>
          <w:spacing w:val="-3"/>
          <w:sz w:val="24"/>
          <w:szCs w:val="24"/>
        </w:rPr>
        <w:t xml:space="preserve"> </w:t>
      </w:r>
      <w:r w:rsidR="005B2D9E" w:rsidRPr="007E3F60">
        <w:rPr>
          <w:rFonts w:ascii="Arial" w:hAnsi="Arial" w:cs="Arial"/>
          <w:sz w:val="24"/>
          <w:szCs w:val="24"/>
        </w:rPr>
        <w:t>da</w:t>
      </w:r>
      <w:r w:rsidR="005B2D9E" w:rsidRPr="007E3F60">
        <w:rPr>
          <w:rFonts w:ascii="Arial" w:hAnsi="Arial" w:cs="Arial"/>
          <w:spacing w:val="-4"/>
          <w:sz w:val="24"/>
          <w:szCs w:val="24"/>
        </w:rPr>
        <w:t xml:space="preserve"> </w:t>
      </w:r>
      <w:r w:rsidR="005B2D9E" w:rsidRPr="007E3F60">
        <w:rPr>
          <w:rFonts w:ascii="Arial" w:hAnsi="Arial" w:cs="Arial"/>
          <w:sz w:val="24"/>
          <w:szCs w:val="24"/>
        </w:rPr>
        <w:t>CONTRATANTE</w:t>
      </w:r>
      <w:r w:rsidR="005B2D9E" w:rsidRPr="007E3F60">
        <w:rPr>
          <w:rFonts w:ascii="Arial" w:hAnsi="Arial" w:cs="Arial"/>
          <w:spacing w:val="-3"/>
          <w:sz w:val="24"/>
          <w:szCs w:val="24"/>
        </w:rPr>
        <w:t xml:space="preserve"> </w:t>
      </w:r>
      <w:r w:rsidR="005B2D9E" w:rsidRPr="007E3F60">
        <w:rPr>
          <w:rFonts w:ascii="Arial" w:hAnsi="Arial" w:cs="Arial"/>
          <w:sz w:val="24"/>
          <w:szCs w:val="24"/>
        </w:rPr>
        <w:t>o</w:t>
      </w:r>
      <w:r w:rsidR="005B2D9E" w:rsidRPr="007E3F60">
        <w:rPr>
          <w:rFonts w:ascii="Arial" w:hAnsi="Arial" w:cs="Arial"/>
          <w:spacing w:val="-4"/>
          <w:sz w:val="24"/>
          <w:szCs w:val="24"/>
        </w:rPr>
        <w:t xml:space="preserve"> </w:t>
      </w:r>
      <w:r w:rsidR="005B2D9E" w:rsidRPr="007E3F60">
        <w:rPr>
          <w:rFonts w:ascii="Arial" w:hAnsi="Arial" w:cs="Arial"/>
          <w:sz w:val="24"/>
          <w:szCs w:val="24"/>
        </w:rPr>
        <w:t>Responsável</w:t>
      </w:r>
      <w:r w:rsidR="005B2D9E" w:rsidRPr="007E3F60">
        <w:rPr>
          <w:rFonts w:ascii="Arial" w:hAnsi="Arial" w:cs="Arial"/>
          <w:spacing w:val="-3"/>
          <w:sz w:val="24"/>
          <w:szCs w:val="24"/>
        </w:rPr>
        <w:t xml:space="preserve"> </w:t>
      </w:r>
      <w:r w:rsidR="005B2D9E" w:rsidRPr="007E3F60">
        <w:rPr>
          <w:rFonts w:ascii="Arial" w:hAnsi="Arial" w:cs="Arial"/>
          <w:sz w:val="24"/>
          <w:szCs w:val="24"/>
        </w:rPr>
        <w:t>Técnico</w:t>
      </w:r>
      <w:r w:rsidR="005B2D9E" w:rsidRPr="007E3F60">
        <w:rPr>
          <w:rFonts w:ascii="Arial" w:hAnsi="Arial" w:cs="Arial"/>
          <w:spacing w:val="-7"/>
          <w:sz w:val="24"/>
          <w:szCs w:val="24"/>
        </w:rPr>
        <w:t xml:space="preserve"> </w:t>
      </w:r>
      <w:r w:rsidR="005B2D9E" w:rsidRPr="007E3F60">
        <w:rPr>
          <w:rFonts w:ascii="Arial" w:hAnsi="Arial" w:cs="Arial"/>
          <w:sz w:val="24"/>
          <w:szCs w:val="24"/>
        </w:rPr>
        <w:t>pelos</w:t>
      </w:r>
      <w:r w:rsidR="005B2D9E" w:rsidRPr="007E3F60">
        <w:rPr>
          <w:rFonts w:ascii="Arial" w:hAnsi="Arial" w:cs="Arial"/>
          <w:spacing w:val="-8"/>
          <w:sz w:val="24"/>
          <w:szCs w:val="24"/>
        </w:rPr>
        <w:t xml:space="preserve"> </w:t>
      </w:r>
      <w:r w:rsidR="005B2D9E" w:rsidRPr="007E3F60">
        <w:rPr>
          <w:rFonts w:ascii="Arial" w:hAnsi="Arial" w:cs="Arial"/>
          <w:sz w:val="24"/>
          <w:szCs w:val="24"/>
        </w:rPr>
        <w:t>serviços;</w:t>
      </w:r>
    </w:p>
    <w:p w14:paraId="7CD2C5BB" w14:textId="77777777" w:rsidR="00913F9D" w:rsidRPr="007E3F60" w:rsidRDefault="00A065E3" w:rsidP="009D23F0">
      <w:pPr>
        <w:pStyle w:val="Corpodetexto"/>
        <w:spacing w:before="3" w:line="360" w:lineRule="auto"/>
        <w:ind w:right="122"/>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.5.</w:t>
      </w:r>
      <w:r w:rsidR="00913F9D" w:rsidRPr="007E3F60">
        <w:rPr>
          <w:rFonts w:ascii="Arial" w:hAnsi="Arial" w:cs="Arial"/>
          <w:sz w:val="24"/>
          <w:szCs w:val="24"/>
        </w:rPr>
        <w:t xml:space="preserve"> </w:t>
      </w:r>
      <w:r w:rsidR="005B2D9E" w:rsidRPr="007E3F60">
        <w:rPr>
          <w:rFonts w:ascii="Arial" w:hAnsi="Arial" w:cs="Arial"/>
          <w:sz w:val="24"/>
          <w:szCs w:val="24"/>
        </w:rPr>
        <w:t>Acatar</w:t>
      </w:r>
      <w:r w:rsidR="005B2D9E" w:rsidRPr="007E3F60">
        <w:rPr>
          <w:rFonts w:ascii="Arial" w:hAnsi="Arial" w:cs="Arial"/>
          <w:spacing w:val="30"/>
          <w:sz w:val="24"/>
          <w:szCs w:val="24"/>
        </w:rPr>
        <w:t xml:space="preserve"> </w:t>
      </w:r>
      <w:r w:rsidR="005B2D9E" w:rsidRPr="007E3F60">
        <w:rPr>
          <w:rFonts w:ascii="Arial" w:hAnsi="Arial" w:cs="Arial"/>
          <w:sz w:val="24"/>
          <w:szCs w:val="24"/>
        </w:rPr>
        <w:t>as</w:t>
      </w:r>
      <w:r w:rsidR="005B2D9E" w:rsidRPr="007E3F60">
        <w:rPr>
          <w:rFonts w:ascii="Arial" w:hAnsi="Arial" w:cs="Arial"/>
          <w:spacing w:val="29"/>
          <w:sz w:val="24"/>
          <w:szCs w:val="24"/>
        </w:rPr>
        <w:t xml:space="preserve"> </w:t>
      </w:r>
      <w:r w:rsidR="005B2D9E" w:rsidRPr="007E3F60">
        <w:rPr>
          <w:rFonts w:ascii="Arial" w:hAnsi="Arial" w:cs="Arial"/>
          <w:sz w:val="24"/>
          <w:szCs w:val="24"/>
        </w:rPr>
        <w:t>instruções</w:t>
      </w:r>
      <w:r w:rsidR="005B2D9E" w:rsidRPr="007E3F60">
        <w:rPr>
          <w:rFonts w:ascii="Arial" w:hAnsi="Arial" w:cs="Arial"/>
          <w:spacing w:val="30"/>
          <w:sz w:val="24"/>
          <w:szCs w:val="24"/>
        </w:rPr>
        <w:t xml:space="preserve"> </w:t>
      </w:r>
      <w:r w:rsidR="005B2D9E" w:rsidRPr="007E3F60">
        <w:rPr>
          <w:rFonts w:ascii="Arial" w:hAnsi="Arial" w:cs="Arial"/>
          <w:sz w:val="24"/>
          <w:szCs w:val="24"/>
        </w:rPr>
        <w:t>e</w:t>
      </w:r>
      <w:r w:rsidR="005B2D9E" w:rsidRPr="007E3F60">
        <w:rPr>
          <w:rFonts w:ascii="Arial" w:hAnsi="Arial" w:cs="Arial"/>
          <w:spacing w:val="33"/>
          <w:sz w:val="24"/>
          <w:szCs w:val="24"/>
        </w:rPr>
        <w:t xml:space="preserve"> </w:t>
      </w:r>
      <w:r w:rsidR="005B2D9E" w:rsidRPr="007E3F60">
        <w:rPr>
          <w:rFonts w:ascii="Arial" w:hAnsi="Arial" w:cs="Arial"/>
          <w:sz w:val="24"/>
          <w:szCs w:val="24"/>
        </w:rPr>
        <w:t>observações</w:t>
      </w:r>
      <w:r w:rsidR="005B2D9E" w:rsidRPr="007E3F60">
        <w:rPr>
          <w:rFonts w:ascii="Arial" w:hAnsi="Arial" w:cs="Arial"/>
          <w:spacing w:val="31"/>
          <w:sz w:val="24"/>
          <w:szCs w:val="24"/>
        </w:rPr>
        <w:t xml:space="preserve"> </w:t>
      </w:r>
      <w:r w:rsidR="005B2D9E" w:rsidRPr="007E3F60">
        <w:rPr>
          <w:rFonts w:ascii="Arial" w:hAnsi="Arial" w:cs="Arial"/>
          <w:sz w:val="24"/>
          <w:szCs w:val="24"/>
        </w:rPr>
        <w:t>da</w:t>
      </w:r>
      <w:r w:rsidR="005B2D9E" w:rsidRPr="007E3F60">
        <w:rPr>
          <w:rFonts w:ascii="Arial" w:hAnsi="Arial" w:cs="Arial"/>
          <w:spacing w:val="33"/>
          <w:sz w:val="24"/>
          <w:szCs w:val="24"/>
        </w:rPr>
        <w:t xml:space="preserve"> </w:t>
      </w:r>
      <w:r w:rsidR="005B2D9E" w:rsidRPr="007E3F60">
        <w:rPr>
          <w:rFonts w:ascii="Arial" w:hAnsi="Arial" w:cs="Arial"/>
          <w:sz w:val="24"/>
          <w:szCs w:val="24"/>
        </w:rPr>
        <w:t>fiscalização</w:t>
      </w:r>
      <w:r w:rsidR="005B2D9E" w:rsidRPr="007E3F60">
        <w:rPr>
          <w:rFonts w:ascii="Arial" w:hAnsi="Arial" w:cs="Arial"/>
          <w:spacing w:val="34"/>
          <w:sz w:val="24"/>
          <w:szCs w:val="24"/>
        </w:rPr>
        <w:t xml:space="preserve"> </w:t>
      </w:r>
      <w:r w:rsidR="005B2D9E" w:rsidRPr="007E3F60">
        <w:rPr>
          <w:rFonts w:ascii="Arial" w:hAnsi="Arial" w:cs="Arial"/>
          <w:sz w:val="24"/>
          <w:szCs w:val="24"/>
        </w:rPr>
        <w:t>da</w:t>
      </w:r>
      <w:r w:rsidR="005B2D9E" w:rsidRPr="007E3F60">
        <w:rPr>
          <w:rFonts w:ascii="Arial" w:hAnsi="Arial" w:cs="Arial"/>
          <w:spacing w:val="33"/>
          <w:sz w:val="24"/>
          <w:szCs w:val="24"/>
        </w:rPr>
        <w:t xml:space="preserve"> </w:t>
      </w:r>
      <w:r w:rsidR="005B2D9E" w:rsidRPr="007E3F60">
        <w:rPr>
          <w:rFonts w:ascii="Arial" w:hAnsi="Arial" w:cs="Arial"/>
          <w:sz w:val="24"/>
          <w:szCs w:val="24"/>
        </w:rPr>
        <w:t>CONTRATANTE</w:t>
      </w:r>
      <w:r w:rsidR="005B2D9E" w:rsidRPr="007E3F60">
        <w:rPr>
          <w:rFonts w:ascii="Arial" w:hAnsi="Arial" w:cs="Arial"/>
          <w:spacing w:val="35"/>
          <w:sz w:val="24"/>
          <w:szCs w:val="24"/>
        </w:rPr>
        <w:t xml:space="preserve"> </w:t>
      </w:r>
      <w:r w:rsidR="005B2D9E" w:rsidRPr="007E3F60">
        <w:rPr>
          <w:rFonts w:ascii="Arial" w:hAnsi="Arial" w:cs="Arial"/>
          <w:sz w:val="24"/>
          <w:szCs w:val="24"/>
        </w:rPr>
        <w:t>refazendo</w:t>
      </w:r>
      <w:r w:rsidR="005B2D9E" w:rsidRPr="007E3F60">
        <w:rPr>
          <w:rFonts w:ascii="Arial" w:hAnsi="Arial" w:cs="Arial"/>
          <w:spacing w:val="-52"/>
          <w:sz w:val="24"/>
          <w:szCs w:val="24"/>
        </w:rPr>
        <w:t xml:space="preserve"> </w:t>
      </w:r>
      <w:r w:rsidR="005B2D9E" w:rsidRPr="007E3F60">
        <w:rPr>
          <w:rFonts w:ascii="Arial" w:hAnsi="Arial" w:cs="Arial"/>
          <w:sz w:val="24"/>
          <w:szCs w:val="24"/>
        </w:rPr>
        <w:t>qualquer</w:t>
      </w:r>
      <w:r w:rsidR="005B2D9E" w:rsidRPr="007E3F60">
        <w:rPr>
          <w:rFonts w:ascii="Arial" w:hAnsi="Arial" w:cs="Arial"/>
          <w:spacing w:val="-4"/>
          <w:sz w:val="24"/>
          <w:szCs w:val="24"/>
        </w:rPr>
        <w:t xml:space="preserve"> </w:t>
      </w:r>
      <w:r w:rsidR="005B2D9E" w:rsidRPr="007E3F60">
        <w:rPr>
          <w:rFonts w:ascii="Arial" w:hAnsi="Arial" w:cs="Arial"/>
          <w:sz w:val="24"/>
          <w:szCs w:val="24"/>
        </w:rPr>
        <w:t>trabalho</w:t>
      </w:r>
      <w:r w:rsidR="005B2D9E" w:rsidRPr="007E3F60">
        <w:rPr>
          <w:rFonts w:ascii="Arial" w:hAnsi="Arial" w:cs="Arial"/>
          <w:spacing w:val="2"/>
          <w:sz w:val="24"/>
          <w:szCs w:val="24"/>
        </w:rPr>
        <w:t xml:space="preserve"> </w:t>
      </w:r>
      <w:r w:rsidR="005B2D9E" w:rsidRPr="007E3F60">
        <w:rPr>
          <w:rFonts w:ascii="Arial" w:hAnsi="Arial" w:cs="Arial"/>
          <w:sz w:val="24"/>
          <w:szCs w:val="24"/>
        </w:rPr>
        <w:t>não</w:t>
      </w:r>
      <w:r w:rsidR="005B2D9E" w:rsidRPr="007E3F60">
        <w:rPr>
          <w:rFonts w:ascii="Arial" w:hAnsi="Arial" w:cs="Arial"/>
          <w:spacing w:val="2"/>
          <w:sz w:val="24"/>
          <w:szCs w:val="24"/>
        </w:rPr>
        <w:t xml:space="preserve"> </w:t>
      </w:r>
      <w:r w:rsidR="005B2D9E" w:rsidRPr="007E3F60">
        <w:rPr>
          <w:rFonts w:ascii="Arial" w:hAnsi="Arial" w:cs="Arial"/>
          <w:sz w:val="24"/>
          <w:szCs w:val="24"/>
        </w:rPr>
        <w:t>aceito;</w:t>
      </w:r>
    </w:p>
    <w:p w14:paraId="3CF891BE" w14:textId="77777777" w:rsidR="005B2D9E" w:rsidRPr="007E3F60" w:rsidRDefault="00A065E3" w:rsidP="009D23F0">
      <w:pPr>
        <w:pStyle w:val="Corpodetexto"/>
        <w:spacing w:before="3" w:line="360" w:lineRule="auto"/>
        <w:ind w:right="122"/>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w:t>
      </w:r>
      <w:r w:rsidRPr="007E3F60">
        <w:rPr>
          <w:rFonts w:ascii="Arial" w:hAnsi="Arial" w:cs="Arial"/>
          <w:b/>
          <w:sz w:val="24"/>
          <w:szCs w:val="24"/>
        </w:rPr>
        <w:t>6</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Substituir o(s) empregado(s), no prazo máximo de 24 (vinte e quatro) horas, por outro(s) de</w:t>
      </w:r>
      <w:r w:rsidR="005B2D9E" w:rsidRPr="007E3F60">
        <w:rPr>
          <w:rFonts w:ascii="Arial" w:hAnsi="Arial" w:cs="Arial"/>
          <w:spacing w:val="-52"/>
          <w:sz w:val="24"/>
          <w:szCs w:val="24"/>
        </w:rPr>
        <w:t xml:space="preserve"> </w:t>
      </w:r>
      <w:r w:rsidR="005B2D9E" w:rsidRPr="007E3F60">
        <w:rPr>
          <w:rFonts w:ascii="Arial" w:hAnsi="Arial" w:cs="Arial"/>
          <w:sz w:val="24"/>
          <w:szCs w:val="24"/>
        </w:rPr>
        <w:t>qualificação</w:t>
      </w:r>
      <w:r w:rsidR="005B2D9E" w:rsidRPr="007E3F60">
        <w:rPr>
          <w:rFonts w:ascii="Arial" w:hAnsi="Arial" w:cs="Arial"/>
          <w:spacing w:val="-2"/>
          <w:sz w:val="24"/>
          <w:szCs w:val="24"/>
        </w:rPr>
        <w:t xml:space="preserve"> </w:t>
      </w:r>
      <w:r w:rsidR="005B2D9E" w:rsidRPr="007E3F60">
        <w:rPr>
          <w:rFonts w:ascii="Arial" w:hAnsi="Arial" w:cs="Arial"/>
          <w:sz w:val="24"/>
          <w:szCs w:val="24"/>
        </w:rPr>
        <w:t>igual</w:t>
      </w:r>
      <w:r w:rsidR="005B2D9E" w:rsidRPr="007E3F60">
        <w:rPr>
          <w:rFonts w:ascii="Arial" w:hAnsi="Arial" w:cs="Arial"/>
          <w:spacing w:val="-3"/>
          <w:sz w:val="24"/>
          <w:szCs w:val="24"/>
        </w:rPr>
        <w:t xml:space="preserve"> </w:t>
      </w:r>
      <w:r w:rsidR="005B2D9E" w:rsidRPr="007E3F60">
        <w:rPr>
          <w:rFonts w:ascii="Arial" w:hAnsi="Arial" w:cs="Arial"/>
          <w:sz w:val="24"/>
          <w:szCs w:val="24"/>
        </w:rPr>
        <w:t>ou</w:t>
      </w:r>
      <w:r w:rsidR="005B2D9E" w:rsidRPr="007E3F60">
        <w:rPr>
          <w:rFonts w:ascii="Arial" w:hAnsi="Arial" w:cs="Arial"/>
          <w:spacing w:val="-3"/>
          <w:sz w:val="24"/>
          <w:szCs w:val="24"/>
        </w:rPr>
        <w:t xml:space="preserve"> </w:t>
      </w:r>
      <w:r w:rsidR="005B2D9E" w:rsidRPr="007E3F60">
        <w:rPr>
          <w:rFonts w:ascii="Arial" w:hAnsi="Arial" w:cs="Arial"/>
          <w:sz w:val="24"/>
          <w:szCs w:val="24"/>
        </w:rPr>
        <w:t>superior, sem</w:t>
      </w:r>
      <w:r w:rsidR="005B2D9E" w:rsidRPr="007E3F60">
        <w:rPr>
          <w:rFonts w:ascii="Arial" w:hAnsi="Arial" w:cs="Arial"/>
          <w:spacing w:val="-3"/>
          <w:sz w:val="24"/>
          <w:szCs w:val="24"/>
        </w:rPr>
        <w:t xml:space="preserve"> </w:t>
      </w:r>
      <w:r w:rsidR="005B2D9E" w:rsidRPr="007E3F60">
        <w:rPr>
          <w:rFonts w:ascii="Arial" w:hAnsi="Arial" w:cs="Arial"/>
          <w:sz w:val="24"/>
          <w:szCs w:val="24"/>
        </w:rPr>
        <w:t>ônus</w:t>
      </w:r>
      <w:r w:rsidR="005B2D9E" w:rsidRPr="007E3F60">
        <w:rPr>
          <w:rFonts w:ascii="Arial" w:hAnsi="Arial" w:cs="Arial"/>
          <w:spacing w:val="-3"/>
          <w:sz w:val="24"/>
          <w:szCs w:val="24"/>
        </w:rPr>
        <w:t xml:space="preserve"> </w:t>
      </w:r>
      <w:r w:rsidR="005B2D9E" w:rsidRPr="007E3F60">
        <w:rPr>
          <w:rFonts w:ascii="Arial" w:hAnsi="Arial" w:cs="Arial"/>
          <w:sz w:val="24"/>
          <w:szCs w:val="24"/>
        </w:rPr>
        <w:t>para</w:t>
      </w:r>
      <w:r w:rsidR="005B2D9E" w:rsidRPr="007E3F60">
        <w:rPr>
          <w:rFonts w:ascii="Arial" w:hAnsi="Arial" w:cs="Arial"/>
          <w:spacing w:val="-5"/>
          <w:sz w:val="24"/>
          <w:szCs w:val="24"/>
        </w:rPr>
        <w:t xml:space="preserve"> </w:t>
      </w:r>
      <w:r w:rsidR="005B2D9E" w:rsidRPr="007E3F60">
        <w:rPr>
          <w:rFonts w:ascii="Arial" w:hAnsi="Arial" w:cs="Arial"/>
          <w:sz w:val="24"/>
          <w:szCs w:val="24"/>
        </w:rPr>
        <w:t>o</w:t>
      </w:r>
      <w:r w:rsidR="005B2D9E" w:rsidRPr="007E3F60">
        <w:rPr>
          <w:rFonts w:ascii="Arial" w:hAnsi="Arial" w:cs="Arial"/>
          <w:spacing w:val="1"/>
          <w:sz w:val="24"/>
          <w:szCs w:val="24"/>
        </w:rPr>
        <w:t xml:space="preserve"> </w:t>
      </w:r>
      <w:r w:rsidR="005B2D9E" w:rsidRPr="007E3F60">
        <w:rPr>
          <w:rFonts w:ascii="Arial" w:hAnsi="Arial" w:cs="Arial"/>
          <w:sz w:val="24"/>
          <w:szCs w:val="24"/>
        </w:rPr>
        <w:t>CONTRATANTE,</w:t>
      </w:r>
      <w:r w:rsidR="005B2D9E" w:rsidRPr="007E3F60">
        <w:rPr>
          <w:rFonts w:ascii="Arial" w:hAnsi="Arial" w:cs="Arial"/>
          <w:spacing w:val="-1"/>
          <w:sz w:val="24"/>
          <w:szCs w:val="24"/>
        </w:rPr>
        <w:t xml:space="preserve"> </w:t>
      </w:r>
      <w:r w:rsidR="005B2D9E" w:rsidRPr="007E3F60">
        <w:rPr>
          <w:rFonts w:ascii="Arial" w:hAnsi="Arial" w:cs="Arial"/>
          <w:sz w:val="24"/>
          <w:szCs w:val="24"/>
        </w:rPr>
        <w:t>nos</w:t>
      </w:r>
      <w:r w:rsidR="005B2D9E" w:rsidRPr="007E3F60">
        <w:rPr>
          <w:rFonts w:ascii="Arial" w:hAnsi="Arial" w:cs="Arial"/>
          <w:spacing w:val="1"/>
          <w:sz w:val="24"/>
          <w:szCs w:val="24"/>
        </w:rPr>
        <w:t xml:space="preserve"> </w:t>
      </w:r>
      <w:r w:rsidR="005B2D9E" w:rsidRPr="007E3F60">
        <w:rPr>
          <w:rFonts w:ascii="Arial" w:hAnsi="Arial" w:cs="Arial"/>
          <w:sz w:val="24"/>
          <w:szCs w:val="24"/>
        </w:rPr>
        <w:t>seguintes</w:t>
      </w:r>
      <w:r w:rsidR="005B2D9E" w:rsidRPr="007E3F60">
        <w:rPr>
          <w:rFonts w:ascii="Arial" w:hAnsi="Arial" w:cs="Arial"/>
          <w:spacing w:val="-6"/>
          <w:sz w:val="24"/>
          <w:szCs w:val="24"/>
        </w:rPr>
        <w:t xml:space="preserve"> </w:t>
      </w:r>
      <w:r w:rsidR="005B2D9E" w:rsidRPr="007E3F60">
        <w:rPr>
          <w:rFonts w:ascii="Arial" w:hAnsi="Arial" w:cs="Arial"/>
          <w:sz w:val="24"/>
          <w:szCs w:val="24"/>
        </w:rPr>
        <w:t>casos:</w:t>
      </w:r>
    </w:p>
    <w:p w14:paraId="26FBF4C6" w14:textId="77777777" w:rsidR="00913F9D" w:rsidRPr="007E3F60" w:rsidRDefault="00913F9D" w:rsidP="009D23F0">
      <w:pPr>
        <w:pStyle w:val="Corpodetexto"/>
        <w:spacing w:line="360" w:lineRule="auto"/>
        <w:ind w:firstLine="708"/>
        <w:jc w:val="both"/>
        <w:rPr>
          <w:rFonts w:ascii="Arial" w:hAnsi="Arial" w:cs="Arial"/>
          <w:sz w:val="24"/>
          <w:szCs w:val="24"/>
        </w:rPr>
      </w:pPr>
      <w:r w:rsidRPr="007E3F60">
        <w:rPr>
          <w:rFonts w:ascii="Arial" w:hAnsi="Arial" w:cs="Arial"/>
          <w:sz w:val="24"/>
          <w:szCs w:val="24"/>
        </w:rPr>
        <w:t xml:space="preserve">I - </w:t>
      </w:r>
      <w:r w:rsidR="005B2D9E" w:rsidRPr="007E3F60">
        <w:rPr>
          <w:rFonts w:ascii="Arial" w:hAnsi="Arial" w:cs="Arial"/>
          <w:sz w:val="24"/>
          <w:szCs w:val="24"/>
        </w:rPr>
        <w:t>Falta</w:t>
      </w:r>
      <w:r w:rsidR="005B2D9E" w:rsidRPr="007E3F60">
        <w:rPr>
          <w:rFonts w:ascii="Arial" w:hAnsi="Arial" w:cs="Arial"/>
          <w:spacing w:val="-7"/>
          <w:sz w:val="24"/>
          <w:szCs w:val="24"/>
        </w:rPr>
        <w:t xml:space="preserve"> </w:t>
      </w:r>
      <w:r w:rsidR="005B2D9E" w:rsidRPr="007E3F60">
        <w:rPr>
          <w:rFonts w:ascii="Arial" w:hAnsi="Arial" w:cs="Arial"/>
          <w:sz w:val="24"/>
          <w:szCs w:val="24"/>
        </w:rPr>
        <w:t>justificada</w:t>
      </w:r>
      <w:r w:rsidR="005B2D9E" w:rsidRPr="007E3F60">
        <w:rPr>
          <w:rFonts w:ascii="Arial" w:hAnsi="Arial" w:cs="Arial"/>
          <w:spacing w:val="-7"/>
          <w:sz w:val="24"/>
          <w:szCs w:val="24"/>
        </w:rPr>
        <w:t xml:space="preserve"> </w:t>
      </w:r>
      <w:r w:rsidR="005B2D9E" w:rsidRPr="007E3F60">
        <w:rPr>
          <w:rFonts w:ascii="Arial" w:hAnsi="Arial" w:cs="Arial"/>
          <w:sz w:val="24"/>
          <w:szCs w:val="24"/>
        </w:rPr>
        <w:t>ou</w:t>
      </w:r>
      <w:r w:rsidR="005B2D9E" w:rsidRPr="007E3F60">
        <w:rPr>
          <w:rFonts w:ascii="Arial" w:hAnsi="Arial" w:cs="Arial"/>
          <w:spacing w:val="-6"/>
          <w:sz w:val="24"/>
          <w:szCs w:val="24"/>
        </w:rPr>
        <w:t xml:space="preserve"> </w:t>
      </w:r>
      <w:r w:rsidR="005B2D9E" w:rsidRPr="007E3F60">
        <w:rPr>
          <w:rFonts w:ascii="Arial" w:hAnsi="Arial" w:cs="Arial"/>
          <w:sz w:val="24"/>
          <w:szCs w:val="24"/>
        </w:rPr>
        <w:t>injustificada;</w:t>
      </w:r>
    </w:p>
    <w:p w14:paraId="2AEA2619" w14:textId="77777777" w:rsidR="00913F9D" w:rsidRPr="007E3F60" w:rsidRDefault="00913F9D" w:rsidP="009D23F0">
      <w:pPr>
        <w:pStyle w:val="Corpodetexto"/>
        <w:spacing w:line="360" w:lineRule="auto"/>
        <w:ind w:firstLine="708"/>
        <w:jc w:val="both"/>
        <w:rPr>
          <w:rFonts w:ascii="Arial" w:hAnsi="Arial" w:cs="Arial"/>
          <w:sz w:val="24"/>
          <w:szCs w:val="24"/>
        </w:rPr>
      </w:pPr>
      <w:r w:rsidRPr="007E3F60">
        <w:rPr>
          <w:rFonts w:ascii="Arial" w:hAnsi="Arial" w:cs="Arial"/>
          <w:sz w:val="24"/>
          <w:szCs w:val="24"/>
        </w:rPr>
        <w:t xml:space="preserve">II - </w:t>
      </w:r>
      <w:r w:rsidR="005B2D9E" w:rsidRPr="007E3F60">
        <w:rPr>
          <w:rFonts w:ascii="Arial" w:hAnsi="Arial" w:cs="Arial"/>
          <w:sz w:val="24"/>
          <w:szCs w:val="24"/>
        </w:rPr>
        <w:t>Afastamento</w:t>
      </w:r>
      <w:r w:rsidR="005B2D9E" w:rsidRPr="007E3F60">
        <w:rPr>
          <w:rFonts w:ascii="Arial" w:hAnsi="Arial" w:cs="Arial"/>
          <w:spacing w:val="-5"/>
          <w:sz w:val="24"/>
          <w:szCs w:val="24"/>
        </w:rPr>
        <w:t xml:space="preserve"> </w:t>
      </w:r>
      <w:r w:rsidR="005B2D9E" w:rsidRPr="007E3F60">
        <w:rPr>
          <w:rFonts w:ascii="Arial" w:hAnsi="Arial" w:cs="Arial"/>
          <w:sz w:val="24"/>
          <w:szCs w:val="24"/>
        </w:rPr>
        <w:t>definitivo</w:t>
      </w:r>
      <w:r w:rsidR="005B2D9E" w:rsidRPr="007E3F60">
        <w:rPr>
          <w:rFonts w:ascii="Arial" w:hAnsi="Arial" w:cs="Arial"/>
          <w:spacing w:val="-2"/>
          <w:sz w:val="24"/>
          <w:szCs w:val="24"/>
        </w:rPr>
        <w:t xml:space="preserve"> </w:t>
      </w:r>
      <w:r w:rsidR="005B2D9E" w:rsidRPr="007E3F60">
        <w:rPr>
          <w:rFonts w:ascii="Arial" w:hAnsi="Arial" w:cs="Arial"/>
          <w:sz w:val="24"/>
          <w:szCs w:val="24"/>
        </w:rPr>
        <w:t>da</w:t>
      </w:r>
      <w:r w:rsidR="005B2D9E" w:rsidRPr="007E3F60">
        <w:rPr>
          <w:rFonts w:ascii="Arial" w:hAnsi="Arial" w:cs="Arial"/>
          <w:spacing w:val="-5"/>
          <w:sz w:val="24"/>
          <w:szCs w:val="24"/>
        </w:rPr>
        <w:t xml:space="preserve"> </w:t>
      </w:r>
      <w:r w:rsidR="005B2D9E" w:rsidRPr="007E3F60">
        <w:rPr>
          <w:rFonts w:ascii="Arial" w:hAnsi="Arial" w:cs="Arial"/>
          <w:sz w:val="24"/>
          <w:szCs w:val="24"/>
        </w:rPr>
        <w:t>empresa;</w:t>
      </w:r>
      <w:r w:rsidR="005B2D9E" w:rsidRPr="007E3F60">
        <w:rPr>
          <w:rFonts w:ascii="Arial" w:hAnsi="Arial" w:cs="Arial"/>
          <w:spacing w:val="-9"/>
          <w:sz w:val="24"/>
          <w:szCs w:val="24"/>
        </w:rPr>
        <w:t xml:space="preserve"> </w:t>
      </w:r>
      <w:r w:rsidR="005B2D9E" w:rsidRPr="007E3F60">
        <w:rPr>
          <w:rFonts w:ascii="Arial" w:hAnsi="Arial" w:cs="Arial"/>
          <w:sz w:val="24"/>
          <w:szCs w:val="24"/>
        </w:rPr>
        <w:t>Licença</w:t>
      </w:r>
      <w:r w:rsidR="005B2D9E" w:rsidRPr="007E3F60">
        <w:rPr>
          <w:rFonts w:ascii="Arial" w:hAnsi="Arial" w:cs="Arial"/>
          <w:spacing w:val="-6"/>
          <w:sz w:val="24"/>
          <w:szCs w:val="24"/>
        </w:rPr>
        <w:t xml:space="preserve"> </w:t>
      </w:r>
      <w:r w:rsidR="005B2D9E" w:rsidRPr="007E3F60">
        <w:rPr>
          <w:rFonts w:ascii="Arial" w:hAnsi="Arial" w:cs="Arial"/>
          <w:sz w:val="24"/>
          <w:szCs w:val="24"/>
        </w:rPr>
        <w:t>e/ou</w:t>
      </w:r>
      <w:r w:rsidR="005B2D9E" w:rsidRPr="007E3F60">
        <w:rPr>
          <w:rFonts w:ascii="Arial" w:hAnsi="Arial" w:cs="Arial"/>
          <w:spacing w:val="-1"/>
          <w:sz w:val="24"/>
          <w:szCs w:val="24"/>
        </w:rPr>
        <w:t xml:space="preserve"> </w:t>
      </w:r>
      <w:r w:rsidR="005B2D9E" w:rsidRPr="007E3F60">
        <w:rPr>
          <w:rFonts w:ascii="Arial" w:hAnsi="Arial" w:cs="Arial"/>
          <w:sz w:val="24"/>
          <w:szCs w:val="24"/>
        </w:rPr>
        <w:t>atestado</w:t>
      </w:r>
      <w:r w:rsidR="005B2D9E" w:rsidRPr="007E3F60">
        <w:rPr>
          <w:rFonts w:ascii="Arial" w:hAnsi="Arial" w:cs="Arial"/>
          <w:spacing w:val="-1"/>
          <w:sz w:val="24"/>
          <w:szCs w:val="24"/>
        </w:rPr>
        <w:t xml:space="preserve"> </w:t>
      </w:r>
      <w:r w:rsidR="005B2D9E" w:rsidRPr="007E3F60">
        <w:rPr>
          <w:rFonts w:ascii="Arial" w:hAnsi="Arial" w:cs="Arial"/>
          <w:sz w:val="24"/>
          <w:szCs w:val="24"/>
        </w:rPr>
        <w:t>médico;</w:t>
      </w:r>
    </w:p>
    <w:p w14:paraId="73C46293" w14:textId="77777777" w:rsidR="00913F9D" w:rsidRPr="007E3F60" w:rsidRDefault="00913F9D" w:rsidP="009D23F0">
      <w:pPr>
        <w:pStyle w:val="Corpodetexto"/>
        <w:spacing w:line="360" w:lineRule="auto"/>
        <w:ind w:left="709"/>
        <w:jc w:val="both"/>
        <w:rPr>
          <w:rFonts w:ascii="Arial" w:hAnsi="Arial" w:cs="Arial"/>
          <w:sz w:val="24"/>
          <w:szCs w:val="24"/>
        </w:rPr>
      </w:pPr>
      <w:r w:rsidRPr="007E3F60">
        <w:rPr>
          <w:rFonts w:ascii="Arial" w:hAnsi="Arial" w:cs="Arial"/>
          <w:sz w:val="24"/>
          <w:szCs w:val="24"/>
        </w:rPr>
        <w:t xml:space="preserve">III - </w:t>
      </w:r>
      <w:r w:rsidR="005B2D9E" w:rsidRPr="007E3F60">
        <w:rPr>
          <w:rFonts w:ascii="Arial" w:hAnsi="Arial" w:cs="Arial"/>
          <w:sz w:val="24"/>
          <w:szCs w:val="24"/>
        </w:rPr>
        <w:t>Gozo</w:t>
      </w:r>
      <w:r w:rsidR="005B2D9E" w:rsidRPr="007E3F60">
        <w:rPr>
          <w:rFonts w:ascii="Arial" w:hAnsi="Arial" w:cs="Arial"/>
          <w:spacing w:val="19"/>
          <w:sz w:val="24"/>
          <w:szCs w:val="24"/>
        </w:rPr>
        <w:t xml:space="preserve"> </w:t>
      </w:r>
      <w:r w:rsidR="005B2D9E" w:rsidRPr="007E3F60">
        <w:rPr>
          <w:rFonts w:ascii="Arial" w:hAnsi="Arial" w:cs="Arial"/>
          <w:sz w:val="24"/>
          <w:szCs w:val="24"/>
        </w:rPr>
        <w:t>de</w:t>
      </w:r>
      <w:r w:rsidR="005B2D9E" w:rsidRPr="007E3F60">
        <w:rPr>
          <w:rFonts w:ascii="Arial" w:hAnsi="Arial" w:cs="Arial"/>
          <w:spacing w:val="15"/>
          <w:sz w:val="24"/>
          <w:szCs w:val="24"/>
        </w:rPr>
        <w:t xml:space="preserve"> </w:t>
      </w:r>
      <w:r w:rsidR="005B2D9E" w:rsidRPr="007E3F60">
        <w:rPr>
          <w:rFonts w:ascii="Arial" w:hAnsi="Arial" w:cs="Arial"/>
          <w:sz w:val="24"/>
          <w:szCs w:val="24"/>
        </w:rPr>
        <w:t>férias,</w:t>
      </w:r>
      <w:r w:rsidR="005B2D9E" w:rsidRPr="007E3F60">
        <w:rPr>
          <w:rFonts w:ascii="Arial" w:hAnsi="Arial" w:cs="Arial"/>
          <w:spacing w:val="19"/>
          <w:sz w:val="24"/>
          <w:szCs w:val="24"/>
        </w:rPr>
        <w:t xml:space="preserve"> </w:t>
      </w:r>
      <w:r w:rsidR="005B2D9E" w:rsidRPr="007E3F60">
        <w:rPr>
          <w:rFonts w:ascii="Arial" w:hAnsi="Arial" w:cs="Arial"/>
          <w:sz w:val="24"/>
          <w:szCs w:val="24"/>
        </w:rPr>
        <w:t>caso</w:t>
      </w:r>
      <w:r w:rsidR="005B2D9E" w:rsidRPr="007E3F60">
        <w:rPr>
          <w:rFonts w:ascii="Arial" w:hAnsi="Arial" w:cs="Arial"/>
          <w:spacing w:val="19"/>
          <w:sz w:val="24"/>
          <w:szCs w:val="24"/>
        </w:rPr>
        <w:t xml:space="preserve"> </w:t>
      </w:r>
      <w:r w:rsidR="005B2D9E" w:rsidRPr="007E3F60">
        <w:rPr>
          <w:rFonts w:ascii="Arial" w:hAnsi="Arial" w:cs="Arial"/>
          <w:sz w:val="24"/>
          <w:szCs w:val="24"/>
        </w:rPr>
        <w:t>em</w:t>
      </w:r>
      <w:r w:rsidR="005B2D9E" w:rsidRPr="007E3F60">
        <w:rPr>
          <w:rFonts w:ascii="Arial" w:hAnsi="Arial" w:cs="Arial"/>
          <w:spacing w:val="18"/>
          <w:sz w:val="24"/>
          <w:szCs w:val="24"/>
        </w:rPr>
        <w:t xml:space="preserve"> </w:t>
      </w:r>
      <w:r w:rsidR="005B2D9E" w:rsidRPr="007E3F60">
        <w:rPr>
          <w:rFonts w:ascii="Arial" w:hAnsi="Arial" w:cs="Arial"/>
          <w:sz w:val="24"/>
          <w:szCs w:val="24"/>
        </w:rPr>
        <w:t>que</w:t>
      </w:r>
      <w:r w:rsidR="005B2D9E" w:rsidRPr="007E3F60">
        <w:rPr>
          <w:rFonts w:ascii="Arial" w:hAnsi="Arial" w:cs="Arial"/>
          <w:spacing w:val="16"/>
          <w:sz w:val="24"/>
          <w:szCs w:val="24"/>
        </w:rPr>
        <w:t xml:space="preserve"> </w:t>
      </w:r>
      <w:r w:rsidR="005B2D9E" w:rsidRPr="007E3F60">
        <w:rPr>
          <w:rFonts w:ascii="Arial" w:hAnsi="Arial" w:cs="Arial"/>
          <w:sz w:val="24"/>
          <w:szCs w:val="24"/>
        </w:rPr>
        <w:t>o</w:t>
      </w:r>
      <w:r w:rsidR="005B2D9E" w:rsidRPr="007E3F60">
        <w:rPr>
          <w:rFonts w:ascii="Arial" w:hAnsi="Arial" w:cs="Arial"/>
          <w:spacing w:val="19"/>
          <w:sz w:val="24"/>
          <w:szCs w:val="24"/>
        </w:rPr>
        <w:t xml:space="preserve"> </w:t>
      </w:r>
      <w:r w:rsidR="005B2D9E" w:rsidRPr="007E3F60">
        <w:rPr>
          <w:rFonts w:ascii="Arial" w:hAnsi="Arial" w:cs="Arial"/>
          <w:sz w:val="24"/>
          <w:szCs w:val="24"/>
        </w:rPr>
        <w:t>profissional</w:t>
      </w:r>
      <w:r w:rsidR="005B2D9E" w:rsidRPr="007E3F60">
        <w:rPr>
          <w:rFonts w:ascii="Arial" w:hAnsi="Arial" w:cs="Arial"/>
          <w:spacing w:val="17"/>
          <w:sz w:val="24"/>
          <w:szCs w:val="24"/>
        </w:rPr>
        <w:t xml:space="preserve"> </w:t>
      </w:r>
      <w:r w:rsidR="005B2D9E" w:rsidRPr="007E3F60">
        <w:rPr>
          <w:rFonts w:ascii="Arial" w:hAnsi="Arial" w:cs="Arial"/>
          <w:sz w:val="24"/>
          <w:szCs w:val="24"/>
        </w:rPr>
        <w:t>substituto</w:t>
      </w:r>
      <w:r w:rsidR="005B2D9E" w:rsidRPr="007E3F60">
        <w:rPr>
          <w:rFonts w:ascii="Arial" w:hAnsi="Arial" w:cs="Arial"/>
          <w:spacing w:val="19"/>
          <w:sz w:val="24"/>
          <w:szCs w:val="24"/>
        </w:rPr>
        <w:t xml:space="preserve"> </w:t>
      </w:r>
      <w:r w:rsidR="005B2D9E" w:rsidRPr="007E3F60">
        <w:rPr>
          <w:rFonts w:ascii="Arial" w:hAnsi="Arial" w:cs="Arial"/>
          <w:sz w:val="24"/>
          <w:szCs w:val="24"/>
        </w:rPr>
        <w:t>deverá</w:t>
      </w:r>
      <w:r w:rsidR="005B2D9E" w:rsidRPr="007E3F60">
        <w:rPr>
          <w:rFonts w:ascii="Arial" w:hAnsi="Arial" w:cs="Arial"/>
          <w:spacing w:val="15"/>
          <w:sz w:val="24"/>
          <w:szCs w:val="24"/>
        </w:rPr>
        <w:t xml:space="preserve"> </w:t>
      </w:r>
      <w:r w:rsidR="005B2D9E" w:rsidRPr="007E3F60">
        <w:rPr>
          <w:rFonts w:ascii="Arial" w:hAnsi="Arial" w:cs="Arial"/>
          <w:sz w:val="24"/>
          <w:szCs w:val="24"/>
        </w:rPr>
        <w:t>ser</w:t>
      </w:r>
      <w:r w:rsidR="005B2D9E" w:rsidRPr="007E3F60">
        <w:rPr>
          <w:rFonts w:ascii="Arial" w:hAnsi="Arial" w:cs="Arial"/>
          <w:spacing w:val="17"/>
          <w:sz w:val="24"/>
          <w:szCs w:val="24"/>
        </w:rPr>
        <w:t xml:space="preserve"> </w:t>
      </w:r>
      <w:r w:rsidR="005B2D9E" w:rsidRPr="007E3F60">
        <w:rPr>
          <w:rFonts w:ascii="Arial" w:hAnsi="Arial" w:cs="Arial"/>
          <w:sz w:val="24"/>
          <w:szCs w:val="24"/>
        </w:rPr>
        <w:t>apresentado</w:t>
      </w:r>
      <w:r w:rsidR="005B2D9E" w:rsidRPr="007E3F60">
        <w:rPr>
          <w:rFonts w:ascii="Arial" w:hAnsi="Arial" w:cs="Arial"/>
          <w:spacing w:val="19"/>
          <w:sz w:val="24"/>
          <w:szCs w:val="24"/>
        </w:rPr>
        <w:t xml:space="preserve"> </w:t>
      </w:r>
      <w:r w:rsidR="005B2D9E" w:rsidRPr="007E3F60">
        <w:rPr>
          <w:rFonts w:ascii="Arial" w:hAnsi="Arial" w:cs="Arial"/>
          <w:sz w:val="24"/>
          <w:szCs w:val="24"/>
        </w:rPr>
        <w:t>ao</w:t>
      </w:r>
      <w:r w:rsidR="005B2D9E" w:rsidRPr="007E3F60">
        <w:rPr>
          <w:rFonts w:ascii="Arial" w:hAnsi="Arial" w:cs="Arial"/>
          <w:spacing w:val="20"/>
          <w:sz w:val="24"/>
          <w:szCs w:val="24"/>
        </w:rPr>
        <w:t xml:space="preserve"> </w:t>
      </w:r>
      <w:r w:rsidR="005B2D9E" w:rsidRPr="007E3F60">
        <w:rPr>
          <w:rFonts w:ascii="Arial" w:hAnsi="Arial" w:cs="Arial"/>
          <w:sz w:val="24"/>
          <w:szCs w:val="24"/>
        </w:rPr>
        <w:t>fiscal</w:t>
      </w:r>
      <w:r w:rsidR="005B2D9E" w:rsidRPr="007E3F60">
        <w:rPr>
          <w:rFonts w:ascii="Arial" w:hAnsi="Arial" w:cs="Arial"/>
          <w:spacing w:val="16"/>
          <w:sz w:val="24"/>
          <w:szCs w:val="24"/>
        </w:rPr>
        <w:t xml:space="preserve"> </w:t>
      </w:r>
      <w:r w:rsidR="005B2D9E" w:rsidRPr="007E3F60">
        <w:rPr>
          <w:rFonts w:ascii="Arial" w:hAnsi="Arial" w:cs="Arial"/>
          <w:sz w:val="24"/>
          <w:szCs w:val="24"/>
        </w:rPr>
        <w:t>do</w:t>
      </w:r>
      <w:r w:rsidR="005B2D9E" w:rsidRPr="007E3F60">
        <w:rPr>
          <w:rFonts w:ascii="Arial" w:hAnsi="Arial" w:cs="Arial"/>
          <w:spacing w:val="-52"/>
          <w:sz w:val="24"/>
          <w:szCs w:val="24"/>
        </w:rPr>
        <w:t xml:space="preserve"> </w:t>
      </w:r>
      <w:r w:rsidR="005B2D9E" w:rsidRPr="007E3F60">
        <w:rPr>
          <w:rFonts w:ascii="Arial" w:hAnsi="Arial" w:cs="Arial"/>
          <w:sz w:val="24"/>
          <w:szCs w:val="24"/>
        </w:rPr>
        <w:t>contrato</w:t>
      </w:r>
      <w:r w:rsidR="005B2D9E" w:rsidRPr="007E3F60">
        <w:rPr>
          <w:rFonts w:ascii="Arial" w:hAnsi="Arial" w:cs="Arial"/>
          <w:spacing w:val="3"/>
          <w:sz w:val="24"/>
          <w:szCs w:val="24"/>
        </w:rPr>
        <w:t xml:space="preserve"> </w:t>
      </w:r>
      <w:r w:rsidR="005B2D9E" w:rsidRPr="007E3F60">
        <w:rPr>
          <w:rFonts w:ascii="Arial" w:hAnsi="Arial" w:cs="Arial"/>
          <w:sz w:val="24"/>
          <w:szCs w:val="24"/>
        </w:rPr>
        <w:t>com,</w:t>
      </w:r>
      <w:r w:rsidR="005B2D9E" w:rsidRPr="007E3F60">
        <w:rPr>
          <w:rFonts w:ascii="Arial" w:hAnsi="Arial" w:cs="Arial"/>
          <w:spacing w:val="-6"/>
          <w:sz w:val="24"/>
          <w:szCs w:val="24"/>
        </w:rPr>
        <w:t xml:space="preserve"> </w:t>
      </w:r>
      <w:r w:rsidR="005B2D9E" w:rsidRPr="007E3F60">
        <w:rPr>
          <w:rFonts w:ascii="Arial" w:hAnsi="Arial" w:cs="Arial"/>
          <w:sz w:val="24"/>
          <w:szCs w:val="24"/>
        </w:rPr>
        <w:t>no</w:t>
      </w:r>
      <w:r w:rsidR="005B2D9E" w:rsidRPr="007E3F60">
        <w:rPr>
          <w:rFonts w:ascii="Arial" w:hAnsi="Arial" w:cs="Arial"/>
          <w:spacing w:val="-3"/>
          <w:sz w:val="24"/>
          <w:szCs w:val="24"/>
        </w:rPr>
        <w:t xml:space="preserve"> </w:t>
      </w:r>
      <w:r w:rsidR="005B2D9E" w:rsidRPr="007E3F60">
        <w:rPr>
          <w:rFonts w:ascii="Arial" w:hAnsi="Arial" w:cs="Arial"/>
          <w:sz w:val="24"/>
          <w:szCs w:val="24"/>
        </w:rPr>
        <w:t>mínimo,</w:t>
      </w:r>
      <w:r w:rsidR="005B2D9E" w:rsidRPr="007E3F60">
        <w:rPr>
          <w:rFonts w:ascii="Arial" w:hAnsi="Arial" w:cs="Arial"/>
          <w:spacing w:val="-1"/>
          <w:sz w:val="24"/>
          <w:szCs w:val="24"/>
        </w:rPr>
        <w:t xml:space="preserve"> </w:t>
      </w:r>
      <w:r w:rsidR="005B2D9E" w:rsidRPr="007E3F60">
        <w:rPr>
          <w:rFonts w:ascii="Arial" w:hAnsi="Arial" w:cs="Arial"/>
          <w:sz w:val="24"/>
          <w:szCs w:val="24"/>
        </w:rPr>
        <w:t>10</w:t>
      </w:r>
      <w:r w:rsidR="005B2D9E" w:rsidRPr="007E3F60">
        <w:rPr>
          <w:rFonts w:ascii="Arial" w:hAnsi="Arial" w:cs="Arial"/>
          <w:spacing w:val="-2"/>
          <w:sz w:val="24"/>
          <w:szCs w:val="24"/>
        </w:rPr>
        <w:t xml:space="preserve"> </w:t>
      </w:r>
      <w:r w:rsidR="005B2D9E" w:rsidRPr="007E3F60">
        <w:rPr>
          <w:rFonts w:ascii="Arial" w:hAnsi="Arial" w:cs="Arial"/>
          <w:sz w:val="24"/>
          <w:szCs w:val="24"/>
        </w:rPr>
        <w:t>dias</w:t>
      </w:r>
      <w:r w:rsidR="005B2D9E" w:rsidRPr="007E3F60">
        <w:rPr>
          <w:rFonts w:ascii="Arial" w:hAnsi="Arial" w:cs="Arial"/>
          <w:spacing w:val="-2"/>
          <w:sz w:val="24"/>
          <w:szCs w:val="24"/>
        </w:rPr>
        <w:t xml:space="preserve"> </w:t>
      </w:r>
      <w:r w:rsidR="005B2D9E" w:rsidRPr="007E3F60">
        <w:rPr>
          <w:rFonts w:ascii="Arial" w:hAnsi="Arial" w:cs="Arial"/>
          <w:sz w:val="24"/>
          <w:szCs w:val="24"/>
        </w:rPr>
        <w:t>úteis</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antecedência;</w:t>
      </w:r>
    </w:p>
    <w:p w14:paraId="500684E8" w14:textId="77777777" w:rsidR="00913F9D" w:rsidRPr="007E3F60" w:rsidRDefault="00A065E3" w:rsidP="009D23F0">
      <w:pPr>
        <w:pStyle w:val="Corpodetexto"/>
        <w:spacing w:line="360" w:lineRule="auto"/>
        <w:jc w:val="both"/>
        <w:rPr>
          <w:rFonts w:ascii="Arial" w:hAnsi="Arial" w:cs="Arial"/>
          <w:sz w:val="24"/>
          <w:szCs w:val="24"/>
        </w:rPr>
      </w:pPr>
      <w:r w:rsidRPr="007E3F60">
        <w:rPr>
          <w:rFonts w:ascii="Arial" w:hAnsi="Arial" w:cs="Arial"/>
          <w:b/>
          <w:spacing w:val="-1"/>
          <w:sz w:val="24"/>
          <w:szCs w:val="24"/>
        </w:rPr>
        <w:t>8</w:t>
      </w:r>
      <w:r w:rsidR="00913F9D" w:rsidRPr="007E3F60">
        <w:rPr>
          <w:rFonts w:ascii="Arial" w:hAnsi="Arial" w:cs="Arial"/>
          <w:b/>
          <w:spacing w:val="-1"/>
          <w:sz w:val="24"/>
          <w:szCs w:val="24"/>
        </w:rPr>
        <w:t>.</w:t>
      </w:r>
      <w:r w:rsidRPr="007E3F60">
        <w:rPr>
          <w:rFonts w:ascii="Arial" w:hAnsi="Arial" w:cs="Arial"/>
          <w:b/>
          <w:spacing w:val="-1"/>
          <w:sz w:val="24"/>
          <w:szCs w:val="24"/>
        </w:rPr>
        <w:t>7</w:t>
      </w:r>
      <w:r w:rsidR="00913F9D" w:rsidRPr="007E3F60">
        <w:rPr>
          <w:rFonts w:ascii="Arial" w:hAnsi="Arial" w:cs="Arial"/>
          <w:b/>
          <w:spacing w:val="-1"/>
          <w:sz w:val="24"/>
          <w:szCs w:val="24"/>
        </w:rPr>
        <w:t>.</w:t>
      </w:r>
      <w:r w:rsidR="00913F9D" w:rsidRPr="007E3F60">
        <w:rPr>
          <w:rFonts w:ascii="Arial" w:hAnsi="Arial" w:cs="Arial"/>
          <w:spacing w:val="-1"/>
          <w:sz w:val="24"/>
          <w:szCs w:val="24"/>
        </w:rPr>
        <w:t xml:space="preserve"> </w:t>
      </w:r>
      <w:r w:rsidR="005B2D9E" w:rsidRPr="007E3F60">
        <w:rPr>
          <w:rFonts w:ascii="Arial" w:hAnsi="Arial" w:cs="Arial"/>
          <w:spacing w:val="-1"/>
          <w:sz w:val="24"/>
          <w:szCs w:val="24"/>
        </w:rPr>
        <w:t>Solicitação</w:t>
      </w:r>
      <w:r w:rsidR="005B2D9E" w:rsidRPr="007E3F60">
        <w:rPr>
          <w:rFonts w:ascii="Arial" w:hAnsi="Arial" w:cs="Arial"/>
          <w:spacing w:val="-8"/>
          <w:sz w:val="24"/>
          <w:szCs w:val="24"/>
        </w:rPr>
        <w:t xml:space="preserve"> </w:t>
      </w:r>
      <w:r w:rsidR="005B2D9E" w:rsidRPr="007E3F60">
        <w:rPr>
          <w:rFonts w:ascii="Arial" w:hAnsi="Arial" w:cs="Arial"/>
          <w:spacing w:val="-1"/>
          <w:sz w:val="24"/>
          <w:szCs w:val="24"/>
        </w:rPr>
        <w:t>do</w:t>
      </w:r>
      <w:r w:rsidR="005B2D9E" w:rsidRPr="007E3F60">
        <w:rPr>
          <w:rFonts w:ascii="Arial" w:hAnsi="Arial" w:cs="Arial"/>
          <w:spacing w:val="-9"/>
          <w:sz w:val="24"/>
          <w:szCs w:val="24"/>
        </w:rPr>
        <w:t xml:space="preserve"> </w:t>
      </w:r>
      <w:r w:rsidR="005B2D9E" w:rsidRPr="007E3F60">
        <w:rPr>
          <w:rFonts w:ascii="Arial" w:hAnsi="Arial" w:cs="Arial"/>
          <w:spacing w:val="-1"/>
          <w:sz w:val="24"/>
          <w:szCs w:val="24"/>
        </w:rPr>
        <w:t>fiscal</w:t>
      </w:r>
      <w:r w:rsidR="005B2D9E" w:rsidRPr="007E3F60">
        <w:rPr>
          <w:rFonts w:ascii="Arial" w:hAnsi="Arial" w:cs="Arial"/>
          <w:spacing w:val="-7"/>
          <w:sz w:val="24"/>
          <w:szCs w:val="24"/>
        </w:rPr>
        <w:t xml:space="preserve"> </w:t>
      </w:r>
      <w:r w:rsidR="005B2D9E" w:rsidRPr="007E3F60">
        <w:rPr>
          <w:rFonts w:ascii="Arial" w:hAnsi="Arial" w:cs="Arial"/>
          <w:spacing w:val="-1"/>
          <w:sz w:val="24"/>
          <w:szCs w:val="24"/>
        </w:rPr>
        <w:t>do</w:t>
      </w:r>
      <w:r w:rsidR="005B2D9E" w:rsidRPr="007E3F60">
        <w:rPr>
          <w:rFonts w:ascii="Arial" w:hAnsi="Arial" w:cs="Arial"/>
          <w:spacing w:val="-8"/>
          <w:sz w:val="24"/>
          <w:szCs w:val="24"/>
        </w:rPr>
        <w:t xml:space="preserve"> </w:t>
      </w:r>
      <w:r w:rsidR="005B2D9E" w:rsidRPr="007E3F60">
        <w:rPr>
          <w:rFonts w:ascii="Arial" w:hAnsi="Arial" w:cs="Arial"/>
          <w:spacing w:val="-1"/>
          <w:sz w:val="24"/>
          <w:szCs w:val="24"/>
        </w:rPr>
        <w:t>contrato</w:t>
      </w:r>
      <w:r w:rsidR="005B2D9E" w:rsidRPr="007E3F60">
        <w:rPr>
          <w:rFonts w:ascii="Arial" w:hAnsi="Arial" w:cs="Arial"/>
          <w:spacing w:val="-9"/>
          <w:sz w:val="24"/>
          <w:szCs w:val="24"/>
        </w:rPr>
        <w:t xml:space="preserve"> </w:t>
      </w:r>
      <w:r w:rsidR="005B2D9E" w:rsidRPr="007E3F60">
        <w:rPr>
          <w:rFonts w:ascii="Arial" w:hAnsi="Arial" w:cs="Arial"/>
          <w:spacing w:val="-1"/>
          <w:sz w:val="24"/>
          <w:szCs w:val="24"/>
        </w:rPr>
        <w:t>em</w:t>
      </w:r>
      <w:r w:rsidR="005B2D9E" w:rsidRPr="007E3F60">
        <w:rPr>
          <w:rFonts w:ascii="Arial" w:hAnsi="Arial" w:cs="Arial"/>
          <w:spacing w:val="-9"/>
          <w:sz w:val="24"/>
          <w:szCs w:val="24"/>
        </w:rPr>
        <w:t xml:space="preserve"> </w:t>
      </w:r>
      <w:r w:rsidR="005B2D9E" w:rsidRPr="007E3F60">
        <w:rPr>
          <w:rFonts w:ascii="Arial" w:hAnsi="Arial" w:cs="Arial"/>
          <w:spacing w:val="-1"/>
          <w:sz w:val="24"/>
          <w:szCs w:val="24"/>
        </w:rPr>
        <w:t>razão</w:t>
      </w:r>
      <w:r w:rsidR="005B2D9E" w:rsidRPr="007E3F60">
        <w:rPr>
          <w:rFonts w:ascii="Arial" w:hAnsi="Arial" w:cs="Arial"/>
          <w:spacing w:val="-8"/>
          <w:sz w:val="24"/>
          <w:szCs w:val="24"/>
        </w:rPr>
        <w:t xml:space="preserve"> </w:t>
      </w:r>
      <w:r w:rsidR="005B2D9E" w:rsidRPr="007E3F60">
        <w:rPr>
          <w:rFonts w:ascii="Arial" w:hAnsi="Arial" w:cs="Arial"/>
          <w:spacing w:val="-1"/>
          <w:sz w:val="24"/>
          <w:szCs w:val="24"/>
        </w:rPr>
        <w:t>de</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conduta</w:t>
      </w:r>
      <w:r w:rsidR="005B2D9E" w:rsidRPr="007E3F60">
        <w:rPr>
          <w:rFonts w:ascii="Arial" w:hAnsi="Arial" w:cs="Arial"/>
          <w:spacing w:val="-11"/>
          <w:sz w:val="24"/>
          <w:szCs w:val="24"/>
        </w:rPr>
        <w:t xml:space="preserve"> </w:t>
      </w:r>
      <w:r w:rsidR="005B2D9E" w:rsidRPr="007E3F60">
        <w:rPr>
          <w:rFonts w:ascii="Arial" w:hAnsi="Arial" w:cs="Arial"/>
          <w:spacing w:val="-1"/>
          <w:sz w:val="24"/>
          <w:szCs w:val="24"/>
        </w:rPr>
        <w:t>inconveniente</w:t>
      </w:r>
      <w:r w:rsidR="005B2D9E" w:rsidRPr="007E3F60">
        <w:rPr>
          <w:rFonts w:ascii="Arial" w:hAnsi="Arial" w:cs="Arial"/>
          <w:spacing w:val="-10"/>
          <w:sz w:val="24"/>
          <w:szCs w:val="24"/>
        </w:rPr>
        <w:t xml:space="preserve"> </w:t>
      </w:r>
      <w:r w:rsidR="005B2D9E" w:rsidRPr="007E3F60">
        <w:rPr>
          <w:rFonts w:ascii="Arial" w:hAnsi="Arial" w:cs="Arial"/>
          <w:sz w:val="24"/>
          <w:szCs w:val="24"/>
        </w:rPr>
        <w:t>ou</w:t>
      </w:r>
      <w:r w:rsidR="005B2D9E" w:rsidRPr="007E3F60">
        <w:rPr>
          <w:rFonts w:ascii="Arial" w:hAnsi="Arial" w:cs="Arial"/>
          <w:spacing w:val="-8"/>
          <w:sz w:val="24"/>
          <w:szCs w:val="24"/>
        </w:rPr>
        <w:t xml:space="preserve"> </w:t>
      </w:r>
      <w:r w:rsidR="005B2D9E" w:rsidRPr="007E3F60">
        <w:rPr>
          <w:rFonts w:ascii="Arial" w:hAnsi="Arial" w:cs="Arial"/>
          <w:sz w:val="24"/>
          <w:szCs w:val="24"/>
        </w:rPr>
        <w:t>incapacidade</w:t>
      </w:r>
      <w:r w:rsidR="005B2D9E" w:rsidRPr="007E3F60">
        <w:rPr>
          <w:rFonts w:ascii="Arial" w:hAnsi="Arial" w:cs="Arial"/>
          <w:spacing w:val="-11"/>
          <w:sz w:val="24"/>
          <w:szCs w:val="24"/>
        </w:rPr>
        <w:t xml:space="preserve"> </w:t>
      </w:r>
      <w:r w:rsidR="005B2D9E" w:rsidRPr="007E3F60">
        <w:rPr>
          <w:rFonts w:ascii="Arial" w:hAnsi="Arial" w:cs="Arial"/>
          <w:sz w:val="24"/>
          <w:szCs w:val="24"/>
        </w:rPr>
        <w:t>técnica;</w:t>
      </w:r>
    </w:p>
    <w:p w14:paraId="25259A84" w14:textId="77777777" w:rsidR="00913F9D" w:rsidRPr="007E3F60" w:rsidRDefault="002D1462" w:rsidP="009D23F0">
      <w:pPr>
        <w:pStyle w:val="Corpodetexto"/>
        <w:spacing w:before="6"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w:t>
      </w:r>
      <w:r w:rsidRPr="007E3F60">
        <w:rPr>
          <w:rFonts w:ascii="Arial" w:hAnsi="Arial" w:cs="Arial"/>
          <w:b/>
          <w:sz w:val="24"/>
          <w:szCs w:val="24"/>
        </w:rPr>
        <w:t>8</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Fornecer a seus empregados todos os equipamentos de proteção individual- EPI de caráter</w:t>
      </w:r>
      <w:r w:rsidR="005B2D9E" w:rsidRPr="007E3F60">
        <w:rPr>
          <w:rFonts w:ascii="Arial" w:hAnsi="Arial" w:cs="Arial"/>
          <w:spacing w:val="1"/>
          <w:sz w:val="24"/>
          <w:szCs w:val="24"/>
        </w:rPr>
        <w:t xml:space="preserve"> </w:t>
      </w:r>
      <w:r w:rsidR="005B2D9E" w:rsidRPr="007E3F60">
        <w:rPr>
          <w:rFonts w:ascii="Arial" w:hAnsi="Arial" w:cs="Arial"/>
          <w:sz w:val="24"/>
          <w:szCs w:val="24"/>
        </w:rPr>
        <w:t>rotineiro,</w:t>
      </w:r>
      <w:r w:rsidR="005B2D9E" w:rsidRPr="007E3F60">
        <w:rPr>
          <w:rFonts w:ascii="Arial" w:hAnsi="Arial" w:cs="Arial"/>
          <w:spacing w:val="1"/>
          <w:sz w:val="24"/>
          <w:szCs w:val="24"/>
        </w:rPr>
        <w:t xml:space="preserve"> </w:t>
      </w:r>
      <w:r w:rsidR="005B2D9E" w:rsidRPr="007E3F60">
        <w:rPr>
          <w:rFonts w:ascii="Arial" w:hAnsi="Arial" w:cs="Arial"/>
          <w:sz w:val="24"/>
          <w:szCs w:val="24"/>
        </w:rPr>
        <w:t>tais</w:t>
      </w:r>
      <w:r w:rsidR="005B2D9E" w:rsidRPr="007E3F60">
        <w:rPr>
          <w:rFonts w:ascii="Arial" w:hAnsi="Arial" w:cs="Arial"/>
          <w:spacing w:val="1"/>
          <w:sz w:val="24"/>
          <w:szCs w:val="24"/>
        </w:rPr>
        <w:t xml:space="preserve"> </w:t>
      </w:r>
      <w:r w:rsidR="005B2D9E" w:rsidRPr="007E3F60">
        <w:rPr>
          <w:rFonts w:ascii="Arial" w:hAnsi="Arial" w:cs="Arial"/>
          <w:sz w:val="24"/>
          <w:szCs w:val="24"/>
        </w:rPr>
        <w:t>como:</w:t>
      </w:r>
      <w:r w:rsidR="005B2D9E" w:rsidRPr="007E3F60">
        <w:rPr>
          <w:rFonts w:ascii="Arial" w:hAnsi="Arial" w:cs="Arial"/>
          <w:spacing w:val="1"/>
          <w:sz w:val="24"/>
          <w:szCs w:val="24"/>
        </w:rPr>
        <w:t xml:space="preserve"> </w:t>
      </w:r>
      <w:r w:rsidR="005B2D9E" w:rsidRPr="007E3F60">
        <w:rPr>
          <w:rFonts w:ascii="Arial" w:hAnsi="Arial" w:cs="Arial"/>
          <w:sz w:val="24"/>
          <w:szCs w:val="24"/>
        </w:rPr>
        <w:t>capacetes,</w:t>
      </w:r>
      <w:r w:rsidR="005B2D9E" w:rsidRPr="007E3F60">
        <w:rPr>
          <w:rFonts w:ascii="Arial" w:hAnsi="Arial" w:cs="Arial"/>
          <w:spacing w:val="1"/>
          <w:sz w:val="24"/>
          <w:szCs w:val="24"/>
        </w:rPr>
        <w:t xml:space="preserve"> </w:t>
      </w:r>
      <w:r w:rsidR="005B2D9E" w:rsidRPr="007E3F60">
        <w:rPr>
          <w:rFonts w:ascii="Arial" w:hAnsi="Arial" w:cs="Arial"/>
          <w:sz w:val="24"/>
          <w:szCs w:val="24"/>
        </w:rPr>
        <w:t>protetores</w:t>
      </w:r>
      <w:r w:rsidR="005B2D9E" w:rsidRPr="007E3F60">
        <w:rPr>
          <w:rFonts w:ascii="Arial" w:hAnsi="Arial" w:cs="Arial"/>
          <w:spacing w:val="1"/>
          <w:sz w:val="24"/>
          <w:szCs w:val="24"/>
        </w:rPr>
        <w:t xml:space="preserve"> </w:t>
      </w:r>
      <w:r w:rsidR="005B2D9E" w:rsidRPr="007E3F60">
        <w:rPr>
          <w:rFonts w:ascii="Arial" w:hAnsi="Arial" w:cs="Arial"/>
          <w:sz w:val="24"/>
          <w:szCs w:val="24"/>
        </w:rPr>
        <w:t>faciais,</w:t>
      </w:r>
      <w:r w:rsidR="005B2D9E" w:rsidRPr="007E3F60">
        <w:rPr>
          <w:rFonts w:ascii="Arial" w:hAnsi="Arial" w:cs="Arial"/>
          <w:spacing w:val="1"/>
          <w:sz w:val="24"/>
          <w:szCs w:val="24"/>
        </w:rPr>
        <w:t xml:space="preserve"> </w:t>
      </w:r>
      <w:r w:rsidR="005B2D9E" w:rsidRPr="007E3F60">
        <w:rPr>
          <w:rFonts w:ascii="Arial" w:hAnsi="Arial" w:cs="Arial"/>
          <w:sz w:val="24"/>
          <w:szCs w:val="24"/>
        </w:rPr>
        <w:t>óculos</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segurança,</w:t>
      </w:r>
      <w:r w:rsidR="005B2D9E" w:rsidRPr="007E3F60">
        <w:rPr>
          <w:rFonts w:ascii="Arial" w:hAnsi="Arial" w:cs="Arial"/>
          <w:spacing w:val="1"/>
          <w:sz w:val="24"/>
          <w:szCs w:val="24"/>
        </w:rPr>
        <w:t xml:space="preserve"> </w:t>
      </w:r>
      <w:r w:rsidR="005B2D9E" w:rsidRPr="007E3F60">
        <w:rPr>
          <w:rFonts w:ascii="Arial" w:hAnsi="Arial" w:cs="Arial"/>
          <w:sz w:val="24"/>
          <w:szCs w:val="24"/>
        </w:rPr>
        <w:t>luvas,</w:t>
      </w:r>
      <w:r w:rsidR="005B2D9E" w:rsidRPr="007E3F60">
        <w:rPr>
          <w:rFonts w:ascii="Arial" w:hAnsi="Arial" w:cs="Arial"/>
          <w:spacing w:val="1"/>
          <w:sz w:val="24"/>
          <w:szCs w:val="24"/>
        </w:rPr>
        <w:t xml:space="preserve"> </w:t>
      </w:r>
      <w:r w:rsidR="005B2D9E" w:rsidRPr="007E3F60">
        <w:rPr>
          <w:rFonts w:ascii="Arial" w:hAnsi="Arial" w:cs="Arial"/>
          <w:sz w:val="24"/>
          <w:szCs w:val="24"/>
        </w:rPr>
        <w:t>calçados</w:t>
      </w:r>
      <w:r w:rsidR="005B2D9E" w:rsidRPr="007E3F60">
        <w:rPr>
          <w:rFonts w:ascii="Arial" w:hAnsi="Arial" w:cs="Arial"/>
          <w:spacing w:val="1"/>
          <w:sz w:val="24"/>
          <w:szCs w:val="24"/>
        </w:rPr>
        <w:t xml:space="preserve"> </w:t>
      </w:r>
      <w:r w:rsidR="005B2D9E" w:rsidRPr="007E3F60">
        <w:rPr>
          <w:rFonts w:ascii="Arial" w:hAnsi="Arial" w:cs="Arial"/>
          <w:sz w:val="24"/>
          <w:szCs w:val="24"/>
        </w:rPr>
        <w:t>adequados,</w:t>
      </w:r>
      <w:r w:rsidR="005B2D9E" w:rsidRPr="007E3F60">
        <w:rPr>
          <w:rFonts w:ascii="Arial" w:hAnsi="Arial" w:cs="Arial"/>
          <w:spacing w:val="-2"/>
          <w:sz w:val="24"/>
          <w:szCs w:val="24"/>
        </w:rPr>
        <w:t xml:space="preserve"> </w:t>
      </w:r>
      <w:r w:rsidR="005B2D9E" w:rsidRPr="007E3F60">
        <w:rPr>
          <w:rFonts w:ascii="Arial" w:hAnsi="Arial" w:cs="Arial"/>
          <w:sz w:val="24"/>
          <w:szCs w:val="24"/>
        </w:rPr>
        <w:t>cintos</w:t>
      </w:r>
      <w:r w:rsidR="005B2D9E" w:rsidRPr="007E3F60">
        <w:rPr>
          <w:rFonts w:ascii="Arial" w:hAnsi="Arial" w:cs="Arial"/>
          <w:spacing w:val="-5"/>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segurança,</w:t>
      </w:r>
      <w:r w:rsidR="005B2D9E" w:rsidRPr="007E3F60">
        <w:rPr>
          <w:rFonts w:ascii="Arial" w:hAnsi="Arial" w:cs="Arial"/>
          <w:spacing w:val="1"/>
          <w:sz w:val="24"/>
          <w:szCs w:val="24"/>
        </w:rPr>
        <w:t xml:space="preserve"> </w:t>
      </w:r>
      <w:r w:rsidR="005B2D9E" w:rsidRPr="007E3F60">
        <w:rPr>
          <w:rFonts w:ascii="Arial" w:hAnsi="Arial" w:cs="Arial"/>
          <w:sz w:val="24"/>
          <w:szCs w:val="24"/>
        </w:rPr>
        <w:t>etc.;</w:t>
      </w:r>
    </w:p>
    <w:p w14:paraId="2EA57273" w14:textId="77777777" w:rsidR="005B2D9E" w:rsidRPr="007E3F60" w:rsidRDefault="002D1462" w:rsidP="009D23F0">
      <w:pPr>
        <w:pStyle w:val="Corpodetexto"/>
        <w:spacing w:before="6" w:line="360" w:lineRule="auto"/>
        <w:ind w:right="134"/>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w:t>
      </w:r>
      <w:r w:rsidRPr="007E3F60">
        <w:rPr>
          <w:rFonts w:ascii="Arial" w:hAnsi="Arial" w:cs="Arial"/>
          <w:b/>
          <w:sz w:val="24"/>
          <w:szCs w:val="24"/>
        </w:rPr>
        <w:t>9</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Prestar</w:t>
      </w:r>
      <w:r w:rsidR="005B2D9E" w:rsidRPr="007E3F60">
        <w:rPr>
          <w:rFonts w:ascii="Arial" w:hAnsi="Arial" w:cs="Arial"/>
          <w:spacing w:val="-9"/>
          <w:sz w:val="24"/>
          <w:szCs w:val="24"/>
        </w:rPr>
        <w:t xml:space="preserve"> </w:t>
      </w:r>
      <w:r w:rsidR="005B2D9E" w:rsidRPr="007E3F60">
        <w:rPr>
          <w:rFonts w:ascii="Arial" w:hAnsi="Arial" w:cs="Arial"/>
          <w:sz w:val="24"/>
          <w:szCs w:val="24"/>
        </w:rPr>
        <w:t>assessoramento</w:t>
      </w:r>
      <w:r w:rsidR="005B2D9E" w:rsidRPr="007E3F60">
        <w:rPr>
          <w:rFonts w:ascii="Arial" w:hAnsi="Arial" w:cs="Arial"/>
          <w:spacing w:val="-5"/>
          <w:sz w:val="24"/>
          <w:szCs w:val="24"/>
        </w:rPr>
        <w:t xml:space="preserve"> </w:t>
      </w:r>
      <w:r w:rsidR="005B2D9E" w:rsidRPr="007E3F60">
        <w:rPr>
          <w:rFonts w:ascii="Arial" w:hAnsi="Arial" w:cs="Arial"/>
          <w:sz w:val="24"/>
          <w:szCs w:val="24"/>
        </w:rPr>
        <w:t>técnico,</w:t>
      </w:r>
      <w:r w:rsidR="005B2D9E" w:rsidRPr="007E3F60">
        <w:rPr>
          <w:rFonts w:ascii="Arial" w:hAnsi="Arial" w:cs="Arial"/>
          <w:spacing w:val="-4"/>
          <w:sz w:val="24"/>
          <w:szCs w:val="24"/>
        </w:rPr>
        <w:t xml:space="preserve"> </w:t>
      </w:r>
      <w:r w:rsidR="005B2D9E" w:rsidRPr="007E3F60">
        <w:rPr>
          <w:rFonts w:ascii="Arial" w:hAnsi="Arial" w:cs="Arial"/>
          <w:sz w:val="24"/>
          <w:szCs w:val="24"/>
        </w:rPr>
        <w:t>sempre</w:t>
      </w:r>
      <w:r w:rsidR="005B2D9E" w:rsidRPr="007E3F60">
        <w:rPr>
          <w:rFonts w:ascii="Arial" w:hAnsi="Arial" w:cs="Arial"/>
          <w:spacing w:val="-8"/>
          <w:sz w:val="24"/>
          <w:szCs w:val="24"/>
        </w:rPr>
        <w:t xml:space="preserve"> </w:t>
      </w:r>
      <w:r w:rsidR="005B2D9E" w:rsidRPr="007E3F60">
        <w:rPr>
          <w:rFonts w:ascii="Arial" w:hAnsi="Arial" w:cs="Arial"/>
          <w:sz w:val="24"/>
          <w:szCs w:val="24"/>
        </w:rPr>
        <w:t>que</w:t>
      </w:r>
      <w:r w:rsidR="005B2D9E" w:rsidRPr="007E3F60">
        <w:rPr>
          <w:rFonts w:ascii="Arial" w:hAnsi="Arial" w:cs="Arial"/>
          <w:spacing w:val="-5"/>
          <w:sz w:val="24"/>
          <w:szCs w:val="24"/>
        </w:rPr>
        <w:t xml:space="preserve"> </w:t>
      </w:r>
      <w:r w:rsidR="005B2D9E" w:rsidRPr="007E3F60">
        <w:rPr>
          <w:rFonts w:ascii="Arial" w:hAnsi="Arial" w:cs="Arial"/>
          <w:sz w:val="24"/>
          <w:szCs w:val="24"/>
        </w:rPr>
        <w:t>solicitado</w:t>
      </w:r>
      <w:r w:rsidR="005B2D9E" w:rsidRPr="007E3F60">
        <w:rPr>
          <w:rFonts w:ascii="Arial" w:hAnsi="Arial" w:cs="Arial"/>
          <w:spacing w:val="-6"/>
          <w:sz w:val="24"/>
          <w:szCs w:val="24"/>
        </w:rPr>
        <w:t xml:space="preserve"> </w:t>
      </w:r>
      <w:r w:rsidR="005B2D9E" w:rsidRPr="007E3F60">
        <w:rPr>
          <w:rFonts w:ascii="Arial" w:hAnsi="Arial" w:cs="Arial"/>
          <w:sz w:val="24"/>
          <w:szCs w:val="24"/>
        </w:rPr>
        <w:t>pela</w:t>
      </w:r>
      <w:r w:rsidR="005B2D9E" w:rsidRPr="007E3F60">
        <w:rPr>
          <w:rFonts w:ascii="Arial" w:hAnsi="Arial" w:cs="Arial"/>
          <w:spacing w:val="-5"/>
          <w:sz w:val="24"/>
          <w:szCs w:val="24"/>
        </w:rPr>
        <w:t xml:space="preserve"> </w:t>
      </w:r>
      <w:r w:rsidR="005B2D9E" w:rsidRPr="007E3F60">
        <w:rPr>
          <w:rFonts w:ascii="Arial" w:hAnsi="Arial" w:cs="Arial"/>
          <w:sz w:val="24"/>
          <w:szCs w:val="24"/>
        </w:rPr>
        <w:t>fiscalização;</w:t>
      </w:r>
    </w:p>
    <w:p w14:paraId="1C247DF8" w14:textId="77777777" w:rsidR="005B2D9E" w:rsidRPr="007E3F60" w:rsidRDefault="002D1462" w:rsidP="009D23F0">
      <w:pPr>
        <w:pStyle w:val="Corpodetexto"/>
        <w:spacing w:before="127"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w:t>
      </w:r>
      <w:r w:rsidRPr="007E3F60">
        <w:rPr>
          <w:rFonts w:ascii="Arial" w:hAnsi="Arial" w:cs="Arial"/>
          <w:b/>
          <w:sz w:val="24"/>
          <w:szCs w:val="24"/>
        </w:rPr>
        <w:t>10</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Além dos encargos assumidos em outras cláusulas deste instrumento e seus anexos, a</w:t>
      </w:r>
      <w:r w:rsidR="005B2D9E" w:rsidRPr="007E3F60">
        <w:rPr>
          <w:rFonts w:ascii="Arial" w:hAnsi="Arial" w:cs="Arial"/>
          <w:spacing w:val="1"/>
          <w:sz w:val="24"/>
          <w:szCs w:val="24"/>
        </w:rPr>
        <w:t xml:space="preserve"> </w:t>
      </w:r>
      <w:r w:rsidR="005B2D9E" w:rsidRPr="007E3F60">
        <w:rPr>
          <w:rFonts w:ascii="Arial" w:hAnsi="Arial" w:cs="Arial"/>
          <w:sz w:val="24"/>
          <w:szCs w:val="24"/>
        </w:rPr>
        <w:t>CONTRATADA</w:t>
      </w:r>
      <w:r w:rsidR="005B2D9E" w:rsidRPr="007E3F60">
        <w:rPr>
          <w:rFonts w:ascii="Arial" w:hAnsi="Arial" w:cs="Arial"/>
          <w:spacing w:val="-5"/>
          <w:sz w:val="24"/>
          <w:szCs w:val="24"/>
        </w:rPr>
        <w:t xml:space="preserve"> </w:t>
      </w:r>
      <w:r w:rsidR="005B2D9E" w:rsidRPr="007E3F60">
        <w:rPr>
          <w:rFonts w:ascii="Arial" w:hAnsi="Arial" w:cs="Arial"/>
          <w:sz w:val="24"/>
          <w:szCs w:val="24"/>
        </w:rPr>
        <w:t>obriga-se</w:t>
      </w:r>
      <w:r w:rsidR="005B2D9E" w:rsidRPr="007E3F60">
        <w:rPr>
          <w:rFonts w:ascii="Arial" w:hAnsi="Arial" w:cs="Arial"/>
          <w:spacing w:val="-5"/>
          <w:sz w:val="24"/>
          <w:szCs w:val="24"/>
        </w:rPr>
        <w:t xml:space="preserve"> </w:t>
      </w:r>
      <w:r w:rsidR="005B2D9E" w:rsidRPr="007E3F60">
        <w:rPr>
          <w:rFonts w:ascii="Arial" w:hAnsi="Arial" w:cs="Arial"/>
          <w:sz w:val="24"/>
          <w:szCs w:val="24"/>
        </w:rPr>
        <w:t>à:</w:t>
      </w:r>
    </w:p>
    <w:p w14:paraId="3F0164EA" w14:textId="77777777" w:rsidR="00115BBE" w:rsidRPr="007E3F60" w:rsidRDefault="00913F9D" w:rsidP="009D23F0">
      <w:pPr>
        <w:pStyle w:val="Corpodetexto"/>
        <w:spacing w:before="37" w:line="360" w:lineRule="auto"/>
        <w:ind w:left="720" w:right="-49"/>
        <w:jc w:val="both"/>
        <w:rPr>
          <w:rFonts w:ascii="Arial" w:hAnsi="Arial" w:cs="Arial"/>
          <w:sz w:val="24"/>
          <w:szCs w:val="24"/>
        </w:rPr>
      </w:pPr>
      <w:r w:rsidRPr="007E3F60">
        <w:rPr>
          <w:rFonts w:ascii="Arial" w:hAnsi="Arial" w:cs="Arial"/>
          <w:sz w:val="24"/>
          <w:szCs w:val="24"/>
        </w:rPr>
        <w:t xml:space="preserve">I - </w:t>
      </w:r>
      <w:r w:rsidR="005B2D9E" w:rsidRPr="007E3F60">
        <w:rPr>
          <w:rFonts w:ascii="Arial" w:hAnsi="Arial" w:cs="Arial"/>
          <w:sz w:val="24"/>
          <w:szCs w:val="24"/>
        </w:rPr>
        <w:t>Assumir</w:t>
      </w:r>
      <w:r w:rsidR="005B2D9E" w:rsidRPr="007E3F60">
        <w:rPr>
          <w:rFonts w:ascii="Arial" w:hAnsi="Arial" w:cs="Arial"/>
          <w:spacing w:val="-11"/>
          <w:sz w:val="24"/>
          <w:szCs w:val="24"/>
        </w:rPr>
        <w:t xml:space="preserve"> </w:t>
      </w:r>
      <w:r w:rsidR="005B2D9E" w:rsidRPr="007E3F60">
        <w:rPr>
          <w:rFonts w:ascii="Arial" w:hAnsi="Arial" w:cs="Arial"/>
          <w:sz w:val="24"/>
          <w:szCs w:val="24"/>
        </w:rPr>
        <w:t>plena</w:t>
      </w:r>
      <w:r w:rsidR="005B2D9E" w:rsidRPr="007E3F60">
        <w:rPr>
          <w:rFonts w:ascii="Arial" w:hAnsi="Arial" w:cs="Arial"/>
          <w:spacing w:val="-11"/>
          <w:sz w:val="24"/>
          <w:szCs w:val="24"/>
        </w:rPr>
        <w:t xml:space="preserve"> </w:t>
      </w:r>
      <w:r w:rsidR="005B2D9E" w:rsidRPr="007E3F60">
        <w:rPr>
          <w:rFonts w:ascii="Arial" w:hAnsi="Arial" w:cs="Arial"/>
          <w:sz w:val="24"/>
          <w:szCs w:val="24"/>
        </w:rPr>
        <w:t>responsabilidade</w:t>
      </w:r>
      <w:r w:rsidR="005B2D9E" w:rsidRPr="007E3F60">
        <w:rPr>
          <w:rFonts w:ascii="Arial" w:hAnsi="Arial" w:cs="Arial"/>
          <w:spacing w:val="-11"/>
          <w:sz w:val="24"/>
          <w:szCs w:val="24"/>
        </w:rPr>
        <w:t xml:space="preserve"> </w:t>
      </w:r>
      <w:r w:rsidR="005B2D9E" w:rsidRPr="007E3F60">
        <w:rPr>
          <w:rFonts w:ascii="Arial" w:hAnsi="Arial" w:cs="Arial"/>
          <w:sz w:val="24"/>
          <w:szCs w:val="24"/>
        </w:rPr>
        <w:t>legal,</w:t>
      </w:r>
      <w:r w:rsidR="005B2D9E" w:rsidRPr="007E3F60">
        <w:rPr>
          <w:rFonts w:ascii="Arial" w:hAnsi="Arial" w:cs="Arial"/>
          <w:spacing w:val="-9"/>
          <w:sz w:val="24"/>
          <w:szCs w:val="24"/>
        </w:rPr>
        <w:t xml:space="preserve"> </w:t>
      </w:r>
      <w:r w:rsidR="005B2D9E" w:rsidRPr="007E3F60">
        <w:rPr>
          <w:rFonts w:ascii="Arial" w:hAnsi="Arial" w:cs="Arial"/>
          <w:sz w:val="24"/>
          <w:szCs w:val="24"/>
        </w:rPr>
        <w:t>administrativa</w:t>
      </w:r>
      <w:r w:rsidR="005B2D9E" w:rsidRPr="007E3F60">
        <w:rPr>
          <w:rFonts w:ascii="Arial" w:hAnsi="Arial" w:cs="Arial"/>
          <w:spacing w:val="-10"/>
          <w:sz w:val="24"/>
          <w:szCs w:val="24"/>
        </w:rPr>
        <w:t xml:space="preserve"> </w:t>
      </w:r>
      <w:r w:rsidR="005B2D9E" w:rsidRPr="007E3F60">
        <w:rPr>
          <w:rFonts w:ascii="Arial" w:hAnsi="Arial" w:cs="Arial"/>
          <w:sz w:val="24"/>
          <w:szCs w:val="24"/>
        </w:rPr>
        <w:t>e</w:t>
      </w:r>
      <w:r w:rsidR="005B2D9E" w:rsidRPr="007E3F60">
        <w:rPr>
          <w:rFonts w:ascii="Arial" w:hAnsi="Arial" w:cs="Arial"/>
          <w:spacing w:val="-11"/>
          <w:sz w:val="24"/>
          <w:szCs w:val="24"/>
        </w:rPr>
        <w:t xml:space="preserve"> </w:t>
      </w:r>
      <w:r w:rsidR="005B2D9E" w:rsidRPr="007E3F60">
        <w:rPr>
          <w:rFonts w:ascii="Arial" w:hAnsi="Arial" w:cs="Arial"/>
          <w:sz w:val="24"/>
          <w:szCs w:val="24"/>
        </w:rPr>
        <w:t>técnica</w:t>
      </w:r>
      <w:r w:rsidR="005B2D9E" w:rsidRPr="007E3F60">
        <w:rPr>
          <w:rFonts w:ascii="Arial" w:hAnsi="Arial" w:cs="Arial"/>
          <w:spacing w:val="-11"/>
          <w:sz w:val="24"/>
          <w:szCs w:val="24"/>
        </w:rPr>
        <w:t xml:space="preserve"> </w:t>
      </w:r>
      <w:r w:rsidR="005B2D9E" w:rsidRPr="007E3F60">
        <w:rPr>
          <w:rFonts w:ascii="Arial" w:hAnsi="Arial" w:cs="Arial"/>
          <w:sz w:val="24"/>
          <w:szCs w:val="24"/>
        </w:rPr>
        <w:t>pela</w:t>
      </w:r>
      <w:r w:rsidR="005B2D9E" w:rsidRPr="007E3F60">
        <w:rPr>
          <w:rFonts w:ascii="Arial" w:hAnsi="Arial" w:cs="Arial"/>
          <w:spacing w:val="-10"/>
          <w:sz w:val="24"/>
          <w:szCs w:val="24"/>
        </w:rPr>
        <w:t xml:space="preserve"> </w:t>
      </w:r>
      <w:r w:rsidR="005B2D9E" w:rsidRPr="007E3F60">
        <w:rPr>
          <w:rFonts w:ascii="Arial" w:hAnsi="Arial" w:cs="Arial"/>
          <w:sz w:val="24"/>
          <w:szCs w:val="24"/>
        </w:rPr>
        <w:t>ordeira</w:t>
      </w:r>
      <w:r w:rsidR="005B2D9E" w:rsidRPr="007E3F60">
        <w:rPr>
          <w:rFonts w:ascii="Arial" w:hAnsi="Arial" w:cs="Arial"/>
          <w:spacing w:val="-3"/>
          <w:sz w:val="24"/>
          <w:szCs w:val="24"/>
        </w:rPr>
        <w:t xml:space="preserve"> </w:t>
      </w:r>
      <w:r w:rsidR="005B2D9E" w:rsidRPr="007E3F60">
        <w:rPr>
          <w:rFonts w:ascii="Arial" w:hAnsi="Arial" w:cs="Arial"/>
          <w:sz w:val="24"/>
          <w:szCs w:val="24"/>
        </w:rPr>
        <w:t>execução</w:t>
      </w:r>
      <w:r w:rsidR="005B2D9E" w:rsidRPr="007E3F60">
        <w:rPr>
          <w:rFonts w:ascii="Arial" w:hAnsi="Arial" w:cs="Arial"/>
          <w:spacing w:val="-8"/>
          <w:sz w:val="24"/>
          <w:szCs w:val="24"/>
        </w:rPr>
        <w:t xml:space="preserve"> </w:t>
      </w:r>
      <w:r w:rsidR="005B2D9E" w:rsidRPr="007E3F60">
        <w:rPr>
          <w:rFonts w:ascii="Arial" w:hAnsi="Arial" w:cs="Arial"/>
          <w:sz w:val="24"/>
          <w:szCs w:val="24"/>
        </w:rPr>
        <w:t>dos</w:t>
      </w:r>
      <w:r w:rsidR="005B2D9E" w:rsidRPr="007E3F60">
        <w:rPr>
          <w:rFonts w:ascii="Arial" w:hAnsi="Arial" w:cs="Arial"/>
          <w:spacing w:val="-53"/>
          <w:sz w:val="24"/>
          <w:szCs w:val="24"/>
        </w:rPr>
        <w:t xml:space="preserve"> </w:t>
      </w:r>
      <w:r w:rsidR="005B2D9E" w:rsidRPr="007E3F60">
        <w:rPr>
          <w:rFonts w:ascii="Arial" w:hAnsi="Arial" w:cs="Arial"/>
          <w:sz w:val="24"/>
          <w:szCs w:val="24"/>
        </w:rPr>
        <w:t>serviços e pela qualidade dos mesmos, efetuando a Anotação de Responsabilidade Técnica -</w:t>
      </w:r>
      <w:r w:rsidR="005B2D9E" w:rsidRPr="007E3F60">
        <w:rPr>
          <w:rFonts w:ascii="Arial" w:hAnsi="Arial" w:cs="Arial"/>
          <w:spacing w:val="1"/>
          <w:sz w:val="24"/>
          <w:szCs w:val="24"/>
        </w:rPr>
        <w:t xml:space="preserve"> </w:t>
      </w:r>
      <w:r w:rsidR="005B2D9E" w:rsidRPr="007E3F60">
        <w:rPr>
          <w:rFonts w:ascii="Arial" w:hAnsi="Arial" w:cs="Arial"/>
          <w:sz w:val="24"/>
          <w:szCs w:val="24"/>
        </w:rPr>
        <w:t>ART, junto ao CREA, referente ao objeto deste Contrato, em conformidade com as normas</w:t>
      </w:r>
      <w:r w:rsidR="005B2D9E" w:rsidRPr="007E3F60">
        <w:rPr>
          <w:rFonts w:ascii="Arial" w:hAnsi="Arial" w:cs="Arial"/>
          <w:spacing w:val="1"/>
          <w:sz w:val="24"/>
          <w:szCs w:val="24"/>
        </w:rPr>
        <w:t xml:space="preserve"> </w:t>
      </w:r>
      <w:r w:rsidR="005B2D9E" w:rsidRPr="007E3F60">
        <w:rPr>
          <w:rFonts w:ascii="Arial" w:hAnsi="Arial" w:cs="Arial"/>
          <w:sz w:val="24"/>
          <w:szCs w:val="24"/>
        </w:rPr>
        <w:t>em vigor;</w:t>
      </w:r>
    </w:p>
    <w:p w14:paraId="33894C56" w14:textId="77777777" w:rsidR="00115BBE" w:rsidRPr="007E3F60" w:rsidRDefault="00913F9D" w:rsidP="009D23F0">
      <w:pPr>
        <w:pStyle w:val="Corpodetexto"/>
        <w:spacing w:before="37" w:line="360" w:lineRule="auto"/>
        <w:ind w:left="720" w:right="-49"/>
        <w:jc w:val="both"/>
        <w:rPr>
          <w:rFonts w:ascii="Arial" w:hAnsi="Arial" w:cs="Arial"/>
          <w:sz w:val="24"/>
          <w:szCs w:val="24"/>
        </w:rPr>
      </w:pPr>
      <w:r w:rsidRPr="007E3F60">
        <w:rPr>
          <w:rFonts w:ascii="Arial" w:hAnsi="Arial" w:cs="Arial"/>
          <w:sz w:val="24"/>
          <w:szCs w:val="24"/>
        </w:rPr>
        <w:t xml:space="preserve">II - </w:t>
      </w:r>
      <w:r w:rsidR="005B2D9E" w:rsidRPr="007E3F60">
        <w:rPr>
          <w:rFonts w:ascii="Arial" w:hAnsi="Arial" w:cs="Arial"/>
          <w:sz w:val="24"/>
          <w:szCs w:val="24"/>
        </w:rPr>
        <w:t>Fiscalizar</w:t>
      </w:r>
      <w:r w:rsidR="005B2D9E" w:rsidRPr="007E3F60">
        <w:rPr>
          <w:rFonts w:ascii="Arial" w:hAnsi="Arial" w:cs="Arial"/>
          <w:spacing w:val="-9"/>
          <w:sz w:val="24"/>
          <w:szCs w:val="24"/>
        </w:rPr>
        <w:t xml:space="preserve"> </w:t>
      </w:r>
      <w:r w:rsidR="005B2D9E" w:rsidRPr="007E3F60">
        <w:rPr>
          <w:rFonts w:ascii="Arial" w:hAnsi="Arial" w:cs="Arial"/>
          <w:sz w:val="24"/>
          <w:szCs w:val="24"/>
        </w:rPr>
        <w:t>o</w:t>
      </w:r>
      <w:r w:rsidR="005B2D9E" w:rsidRPr="007E3F60">
        <w:rPr>
          <w:rFonts w:ascii="Arial" w:hAnsi="Arial" w:cs="Arial"/>
          <w:spacing w:val="-6"/>
          <w:sz w:val="24"/>
          <w:szCs w:val="24"/>
        </w:rPr>
        <w:t xml:space="preserve"> </w:t>
      </w:r>
      <w:r w:rsidR="005B2D9E" w:rsidRPr="007E3F60">
        <w:rPr>
          <w:rFonts w:ascii="Arial" w:hAnsi="Arial" w:cs="Arial"/>
          <w:sz w:val="24"/>
          <w:szCs w:val="24"/>
        </w:rPr>
        <w:t>pessoal</w:t>
      </w:r>
      <w:r w:rsidR="005B2D9E" w:rsidRPr="007E3F60">
        <w:rPr>
          <w:rFonts w:ascii="Arial" w:hAnsi="Arial" w:cs="Arial"/>
          <w:spacing w:val="-8"/>
          <w:sz w:val="24"/>
          <w:szCs w:val="24"/>
        </w:rPr>
        <w:t xml:space="preserve"> </w:t>
      </w:r>
      <w:r w:rsidR="005B2D9E" w:rsidRPr="007E3F60">
        <w:rPr>
          <w:rFonts w:ascii="Arial" w:hAnsi="Arial" w:cs="Arial"/>
          <w:sz w:val="24"/>
          <w:szCs w:val="24"/>
        </w:rPr>
        <w:t>que</w:t>
      </w:r>
      <w:r w:rsidR="005B2D9E" w:rsidRPr="007E3F60">
        <w:rPr>
          <w:rFonts w:ascii="Arial" w:hAnsi="Arial" w:cs="Arial"/>
          <w:spacing w:val="-9"/>
          <w:sz w:val="24"/>
          <w:szCs w:val="24"/>
        </w:rPr>
        <w:t xml:space="preserve"> </w:t>
      </w:r>
      <w:r w:rsidR="005B2D9E" w:rsidRPr="007E3F60">
        <w:rPr>
          <w:rFonts w:ascii="Arial" w:hAnsi="Arial" w:cs="Arial"/>
          <w:sz w:val="24"/>
          <w:szCs w:val="24"/>
        </w:rPr>
        <w:t>executar</w:t>
      </w:r>
      <w:r w:rsidR="005B2D9E" w:rsidRPr="007E3F60">
        <w:rPr>
          <w:rFonts w:ascii="Arial" w:hAnsi="Arial" w:cs="Arial"/>
          <w:spacing w:val="-9"/>
          <w:sz w:val="24"/>
          <w:szCs w:val="24"/>
        </w:rPr>
        <w:t xml:space="preserve"> </w:t>
      </w:r>
      <w:r w:rsidR="005B2D9E" w:rsidRPr="007E3F60">
        <w:rPr>
          <w:rFonts w:ascii="Arial" w:hAnsi="Arial" w:cs="Arial"/>
          <w:sz w:val="24"/>
          <w:szCs w:val="24"/>
        </w:rPr>
        <w:t>o</w:t>
      </w:r>
      <w:r w:rsidR="005B2D9E" w:rsidRPr="007E3F60">
        <w:rPr>
          <w:rFonts w:ascii="Arial" w:hAnsi="Arial" w:cs="Arial"/>
          <w:spacing w:val="-5"/>
          <w:sz w:val="24"/>
          <w:szCs w:val="24"/>
        </w:rPr>
        <w:t xml:space="preserve"> </w:t>
      </w:r>
      <w:r w:rsidR="005B2D9E" w:rsidRPr="007E3F60">
        <w:rPr>
          <w:rFonts w:ascii="Arial" w:hAnsi="Arial" w:cs="Arial"/>
          <w:sz w:val="24"/>
          <w:szCs w:val="24"/>
        </w:rPr>
        <w:t>serviço,</w:t>
      </w:r>
      <w:r w:rsidR="005B2D9E" w:rsidRPr="007E3F60">
        <w:rPr>
          <w:rFonts w:ascii="Arial" w:hAnsi="Arial" w:cs="Arial"/>
          <w:spacing w:val="-7"/>
          <w:sz w:val="24"/>
          <w:szCs w:val="24"/>
        </w:rPr>
        <w:t xml:space="preserve"> </w:t>
      </w:r>
      <w:r w:rsidR="005B2D9E" w:rsidRPr="007E3F60">
        <w:rPr>
          <w:rFonts w:ascii="Arial" w:hAnsi="Arial" w:cs="Arial"/>
          <w:sz w:val="24"/>
          <w:szCs w:val="24"/>
        </w:rPr>
        <w:t>direta</w:t>
      </w:r>
      <w:r w:rsidR="005B2D9E" w:rsidRPr="007E3F60">
        <w:rPr>
          <w:rFonts w:ascii="Arial" w:hAnsi="Arial" w:cs="Arial"/>
          <w:spacing w:val="-9"/>
          <w:sz w:val="24"/>
          <w:szCs w:val="24"/>
        </w:rPr>
        <w:t xml:space="preserve"> </w:t>
      </w:r>
      <w:r w:rsidR="005B2D9E" w:rsidRPr="007E3F60">
        <w:rPr>
          <w:rFonts w:ascii="Arial" w:hAnsi="Arial" w:cs="Arial"/>
          <w:sz w:val="24"/>
          <w:szCs w:val="24"/>
        </w:rPr>
        <w:t>ou</w:t>
      </w:r>
      <w:r w:rsidR="005B2D9E" w:rsidRPr="007E3F60">
        <w:rPr>
          <w:rFonts w:ascii="Arial" w:hAnsi="Arial" w:cs="Arial"/>
          <w:spacing w:val="-5"/>
          <w:sz w:val="24"/>
          <w:szCs w:val="24"/>
        </w:rPr>
        <w:t xml:space="preserve"> </w:t>
      </w:r>
      <w:r w:rsidR="005B2D9E" w:rsidRPr="007E3F60">
        <w:rPr>
          <w:rFonts w:ascii="Arial" w:hAnsi="Arial" w:cs="Arial"/>
          <w:sz w:val="24"/>
          <w:szCs w:val="24"/>
        </w:rPr>
        <w:t>indiretamente,</w:t>
      </w:r>
      <w:r w:rsidR="005B2D9E" w:rsidRPr="007E3F60">
        <w:rPr>
          <w:rFonts w:ascii="Arial" w:hAnsi="Arial" w:cs="Arial"/>
          <w:spacing w:val="-7"/>
          <w:sz w:val="24"/>
          <w:szCs w:val="24"/>
        </w:rPr>
        <w:t xml:space="preserve"> </w:t>
      </w:r>
      <w:r w:rsidR="005B2D9E" w:rsidRPr="007E3F60">
        <w:rPr>
          <w:rFonts w:ascii="Arial" w:hAnsi="Arial" w:cs="Arial"/>
          <w:sz w:val="24"/>
          <w:szCs w:val="24"/>
        </w:rPr>
        <w:t>no</w:t>
      </w:r>
      <w:r w:rsidR="005B2D9E" w:rsidRPr="007E3F60">
        <w:rPr>
          <w:rFonts w:ascii="Arial" w:hAnsi="Arial" w:cs="Arial"/>
          <w:spacing w:val="-6"/>
          <w:sz w:val="24"/>
          <w:szCs w:val="24"/>
        </w:rPr>
        <w:t xml:space="preserve"> </w:t>
      </w:r>
      <w:r w:rsidR="005B2D9E" w:rsidRPr="007E3F60">
        <w:rPr>
          <w:rFonts w:ascii="Arial" w:hAnsi="Arial" w:cs="Arial"/>
          <w:sz w:val="24"/>
          <w:szCs w:val="24"/>
        </w:rPr>
        <w:t>fiel</w:t>
      </w:r>
      <w:r w:rsidR="005B2D9E" w:rsidRPr="007E3F60">
        <w:rPr>
          <w:rFonts w:ascii="Arial" w:hAnsi="Arial" w:cs="Arial"/>
          <w:spacing w:val="-9"/>
          <w:sz w:val="24"/>
          <w:szCs w:val="24"/>
        </w:rPr>
        <w:t xml:space="preserve"> </w:t>
      </w:r>
      <w:r w:rsidR="005B2D9E" w:rsidRPr="007E3F60">
        <w:rPr>
          <w:rFonts w:ascii="Arial" w:hAnsi="Arial" w:cs="Arial"/>
          <w:sz w:val="24"/>
          <w:szCs w:val="24"/>
        </w:rPr>
        <w:t>cumprimento</w:t>
      </w:r>
      <w:r w:rsidR="005B2D9E" w:rsidRPr="007E3F60">
        <w:rPr>
          <w:rFonts w:ascii="Arial" w:hAnsi="Arial" w:cs="Arial"/>
          <w:spacing w:val="-52"/>
          <w:sz w:val="24"/>
          <w:szCs w:val="24"/>
        </w:rPr>
        <w:t xml:space="preserve"> </w:t>
      </w:r>
      <w:r w:rsidR="005B2D9E" w:rsidRPr="007E3F60">
        <w:rPr>
          <w:rFonts w:ascii="Arial" w:hAnsi="Arial" w:cs="Arial"/>
          <w:sz w:val="24"/>
          <w:szCs w:val="24"/>
        </w:rPr>
        <w:t>das normas impostas pela CONTRATANTE, ficando entendido que o seu descumprimento</w:t>
      </w:r>
      <w:r w:rsidR="005B2D9E" w:rsidRPr="007E3F60">
        <w:rPr>
          <w:rFonts w:ascii="Arial" w:hAnsi="Arial" w:cs="Arial"/>
          <w:spacing w:val="1"/>
          <w:sz w:val="24"/>
          <w:szCs w:val="24"/>
        </w:rPr>
        <w:t xml:space="preserve"> </w:t>
      </w:r>
      <w:r w:rsidR="005B2D9E" w:rsidRPr="007E3F60">
        <w:rPr>
          <w:rFonts w:ascii="Arial" w:hAnsi="Arial" w:cs="Arial"/>
          <w:spacing w:val="-1"/>
          <w:sz w:val="24"/>
          <w:szCs w:val="24"/>
        </w:rPr>
        <w:t>por quaisquer</w:t>
      </w:r>
      <w:r w:rsidR="005B2D9E" w:rsidRPr="007E3F60">
        <w:rPr>
          <w:rFonts w:ascii="Arial" w:hAnsi="Arial" w:cs="Arial"/>
          <w:spacing w:val="-3"/>
          <w:sz w:val="24"/>
          <w:szCs w:val="24"/>
        </w:rPr>
        <w:t xml:space="preserve"> </w:t>
      </w:r>
      <w:r w:rsidR="005B2D9E" w:rsidRPr="007E3F60">
        <w:rPr>
          <w:rFonts w:ascii="Arial" w:hAnsi="Arial" w:cs="Arial"/>
          <w:spacing w:val="-1"/>
          <w:sz w:val="24"/>
          <w:szCs w:val="24"/>
        </w:rPr>
        <w:t>dessas</w:t>
      </w:r>
      <w:r w:rsidR="005B2D9E" w:rsidRPr="007E3F60">
        <w:rPr>
          <w:rFonts w:ascii="Arial" w:hAnsi="Arial" w:cs="Arial"/>
          <w:spacing w:val="-5"/>
          <w:sz w:val="24"/>
          <w:szCs w:val="24"/>
        </w:rPr>
        <w:t xml:space="preserve"> </w:t>
      </w:r>
      <w:r w:rsidR="005B2D9E" w:rsidRPr="007E3F60">
        <w:rPr>
          <w:rFonts w:ascii="Arial" w:hAnsi="Arial" w:cs="Arial"/>
          <w:spacing w:val="-1"/>
          <w:sz w:val="24"/>
          <w:szCs w:val="24"/>
        </w:rPr>
        <w:t>pessoas,</w:t>
      </w:r>
      <w:r w:rsidR="005B2D9E" w:rsidRPr="007E3F60">
        <w:rPr>
          <w:rFonts w:ascii="Arial" w:hAnsi="Arial" w:cs="Arial"/>
          <w:spacing w:val="1"/>
          <w:sz w:val="24"/>
          <w:szCs w:val="24"/>
        </w:rPr>
        <w:t xml:space="preserve"> </w:t>
      </w:r>
      <w:r w:rsidR="005B2D9E" w:rsidRPr="007E3F60">
        <w:rPr>
          <w:rFonts w:ascii="Arial" w:hAnsi="Arial" w:cs="Arial"/>
          <w:spacing w:val="-1"/>
          <w:sz w:val="24"/>
          <w:szCs w:val="24"/>
        </w:rPr>
        <w:t>acarretará</w:t>
      </w:r>
      <w:r w:rsidR="005B2D9E" w:rsidRPr="007E3F60">
        <w:rPr>
          <w:rFonts w:ascii="Arial" w:hAnsi="Arial" w:cs="Arial"/>
          <w:spacing w:val="-3"/>
          <w:sz w:val="24"/>
          <w:szCs w:val="24"/>
        </w:rPr>
        <w:t xml:space="preserve"> </w:t>
      </w:r>
      <w:r w:rsidR="005B2D9E" w:rsidRPr="007E3F60">
        <w:rPr>
          <w:rFonts w:ascii="Arial" w:hAnsi="Arial" w:cs="Arial"/>
          <w:spacing w:val="-1"/>
          <w:sz w:val="24"/>
          <w:szCs w:val="24"/>
        </w:rPr>
        <w:t>o</w:t>
      </w:r>
      <w:r w:rsidR="005B2D9E" w:rsidRPr="007E3F60">
        <w:rPr>
          <w:rFonts w:ascii="Arial" w:hAnsi="Arial" w:cs="Arial"/>
          <w:spacing w:val="2"/>
          <w:sz w:val="24"/>
          <w:szCs w:val="24"/>
        </w:rPr>
        <w:t xml:space="preserve"> </w:t>
      </w:r>
      <w:r w:rsidR="005B2D9E" w:rsidRPr="007E3F60">
        <w:rPr>
          <w:rFonts w:ascii="Arial" w:hAnsi="Arial" w:cs="Arial"/>
          <w:spacing w:val="-1"/>
          <w:sz w:val="24"/>
          <w:szCs w:val="24"/>
        </w:rPr>
        <w:t>imediato</w:t>
      </w:r>
      <w:r w:rsidR="005B2D9E" w:rsidRPr="007E3F60">
        <w:rPr>
          <w:rFonts w:ascii="Arial" w:hAnsi="Arial" w:cs="Arial"/>
          <w:spacing w:val="2"/>
          <w:sz w:val="24"/>
          <w:szCs w:val="24"/>
        </w:rPr>
        <w:t xml:space="preserve"> </w:t>
      </w:r>
      <w:r w:rsidR="005B2D9E" w:rsidRPr="007E3F60">
        <w:rPr>
          <w:rFonts w:ascii="Arial" w:hAnsi="Arial" w:cs="Arial"/>
          <w:spacing w:val="-1"/>
          <w:sz w:val="24"/>
          <w:szCs w:val="24"/>
        </w:rPr>
        <w:t>afastamento</w:t>
      </w:r>
      <w:r w:rsidR="005B2D9E" w:rsidRPr="007E3F60">
        <w:rPr>
          <w:rFonts w:ascii="Arial" w:hAnsi="Arial" w:cs="Arial"/>
          <w:spacing w:val="10"/>
          <w:sz w:val="24"/>
          <w:szCs w:val="24"/>
        </w:rPr>
        <w:t xml:space="preserve"> </w:t>
      </w:r>
      <w:r w:rsidR="005B2D9E" w:rsidRPr="007E3F60">
        <w:rPr>
          <w:rFonts w:ascii="Arial" w:hAnsi="Arial" w:cs="Arial"/>
          <w:sz w:val="24"/>
          <w:szCs w:val="24"/>
        </w:rPr>
        <w:t>do</w:t>
      </w:r>
      <w:r w:rsidR="005B2D9E" w:rsidRPr="007E3F60">
        <w:rPr>
          <w:rFonts w:ascii="Arial" w:hAnsi="Arial" w:cs="Arial"/>
          <w:spacing w:val="-14"/>
          <w:sz w:val="24"/>
          <w:szCs w:val="24"/>
        </w:rPr>
        <w:t xml:space="preserve"> </w:t>
      </w:r>
      <w:r w:rsidR="005B2D9E" w:rsidRPr="007E3F60">
        <w:rPr>
          <w:rFonts w:ascii="Arial" w:hAnsi="Arial" w:cs="Arial"/>
          <w:sz w:val="24"/>
          <w:szCs w:val="24"/>
        </w:rPr>
        <w:t>infrator;</w:t>
      </w:r>
    </w:p>
    <w:p w14:paraId="3542453A" w14:textId="77777777" w:rsidR="005B2D9E" w:rsidRPr="007E3F60" w:rsidRDefault="00913F9D" w:rsidP="009D23F0">
      <w:pPr>
        <w:pStyle w:val="Corpodetexto"/>
        <w:spacing w:before="37" w:line="360" w:lineRule="auto"/>
        <w:ind w:left="720" w:right="-49"/>
        <w:jc w:val="both"/>
        <w:rPr>
          <w:rFonts w:ascii="Arial" w:hAnsi="Arial" w:cs="Arial"/>
          <w:sz w:val="24"/>
          <w:szCs w:val="24"/>
        </w:rPr>
      </w:pPr>
      <w:r w:rsidRPr="007E3F60">
        <w:rPr>
          <w:rFonts w:ascii="Arial" w:hAnsi="Arial" w:cs="Arial"/>
          <w:sz w:val="24"/>
          <w:szCs w:val="24"/>
        </w:rPr>
        <w:lastRenderedPageBreak/>
        <w:t xml:space="preserve">III - </w:t>
      </w:r>
      <w:r w:rsidR="005B2D9E" w:rsidRPr="007E3F60">
        <w:rPr>
          <w:rFonts w:ascii="Arial" w:hAnsi="Arial" w:cs="Arial"/>
          <w:sz w:val="24"/>
          <w:szCs w:val="24"/>
        </w:rPr>
        <w:t>Pagar quaisquer tributos incidentes sobre sua atividade empresarial ou sobre o presente</w:t>
      </w:r>
      <w:r w:rsidR="005B2D9E" w:rsidRPr="007E3F60">
        <w:rPr>
          <w:rFonts w:ascii="Arial" w:hAnsi="Arial" w:cs="Arial"/>
          <w:spacing w:val="1"/>
          <w:sz w:val="24"/>
          <w:szCs w:val="24"/>
        </w:rPr>
        <w:t xml:space="preserve"> </w:t>
      </w:r>
      <w:r w:rsidR="005B2D9E" w:rsidRPr="007E3F60">
        <w:rPr>
          <w:rFonts w:ascii="Arial" w:hAnsi="Arial" w:cs="Arial"/>
          <w:sz w:val="24"/>
          <w:szCs w:val="24"/>
        </w:rPr>
        <w:t>Contrato, bem como os encargos sociais e trabalhistas que incidam sobre seus empregados</w:t>
      </w:r>
      <w:r w:rsidR="005B2D9E" w:rsidRPr="007E3F60">
        <w:rPr>
          <w:rFonts w:ascii="Arial" w:hAnsi="Arial" w:cs="Arial"/>
          <w:spacing w:val="1"/>
          <w:sz w:val="24"/>
          <w:szCs w:val="24"/>
        </w:rPr>
        <w:t xml:space="preserve"> </w:t>
      </w:r>
      <w:r w:rsidR="005B2D9E" w:rsidRPr="007E3F60">
        <w:rPr>
          <w:rFonts w:ascii="Arial" w:hAnsi="Arial" w:cs="Arial"/>
          <w:sz w:val="24"/>
          <w:szCs w:val="24"/>
        </w:rPr>
        <w:t>e/ou</w:t>
      </w:r>
      <w:r w:rsidR="005B2D9E" w:rsidRPr="007E3F60">
        <w:rPr>
          <w:rFonts w:ascii="Arial" w:hAnsi="Arial" w:cs="Arial"/>
          <w:spacing w:val="2"/>
          <w:sz w:val="24"/>
          <w:szCs w:val="24"/>
        </w:rPr>
        <w:t xml:space="preserve"> </w:t>
      </w:r>
      <w:r w:rsidR="005B2D9E" w:rsidRPr="007E3F60">
        <w:rPr>
          <w:rFonts w:ascii="Arial" w:hAnsi="Arial" w:cs="Arial"/>
          <w:sz w:val="24"/>
          <w:szCs w:val="24"/>
        </w:rPr>
        <w:t>prepostos;</w:t>
      </w:r>
    </w:p>
    <w:p w14:paraId="4A668E92" w14:textId="77777777" w:rsidR="005B2D9E" w:rsidRPr="007E3F60" w:rsidRDefault="002D1462" w:rsidP="009D23F0">
      <w:pPr>
        <w:pStyle w:val="Corpodetexto"/>
        <w:spacing w:before="86"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.1</w:t>
      </w:r>
      <w:r w:rsidRPr="007E3F60">
        <w:rPr>
          <w:rFonts w:ascii="Arial" w:hAnsi="Arial" w:cs="Arial"/>
          <w:b/>
          <w:sz w:val="24"/>
          <w:szCs w:val="24"/>
        </w:rPr>
        <w:t>1</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Responsabilizar-se</w:t>
      </w:r>
      <w:r w:rsidR="005B2D9E" w:rsidRPr="007E3F60">
        <w:rPr>
          <w:rFonts w:ascii="Arial" w:hAnsi="Arial" w:cs="Arial"/>
          <w:spacing w:val="1"/>
          <w:sz w:val="24"/>
          <w:szCs w:val="24"/>
        </w:rPr>
        <w:t xml:space="preserve"> </w:t>
      </w:r>
      <w:r w:rsidR="005B2D9E" w:rsidRPr="007E3F60">
        <w:rPr>
          <w:rFonts w:ascii="Arial" w:hAnsi="Arial" w:cs="Arial"/>
          <w:sz w:val="24"/>
          <w:szCs w:val="24"/>
        </w:rPr>
        <w:t>civil</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criminalmente</w:t>
      </w:r>
      <w:r w:rsidR="005B2D9E" w:rsidRPr="007E3F60">
        <w:rPr>
          <w:rFonts w:ascii="Arial" w:hAnsi="Arial" w:cs="Arial"/>
          <w:spacing w:val="1"/>
          <w:sz w:val="24"/>
          <w:szCs w:val="24"/>
        </w:rPr>
        <w:t xml:space="preserve"> </w:t>
      </w:r>
      <w:r w:rsidR="005B2D9E" w:rsidRPr="007E3F60">
        <w:rPr>
          <w:rFonts w:ascii="Arial" w:hAnsi="Arial" w:cs="Arial"/>
          <w:sz w:val="24"/>
          <w:szCs w:val="24"/>
        </w:rPr>
        <w:t>por</w:t>
      </w:r>
      <w:r w:rsidR="005B2D9E" w:rsidRPr="007E3F60">
        <w:rPr>
          <w:rFonts w:ascii="Arial" w:hAnsi="Arial" w:cs="Arial"/>
          <w:spacing w:val="1"/>
          <w:sz w:val="24"/>
          <w:szCs w:val="24"/>
        </w:rPr>
        <w:t xml:space="preserve"> </w:t>
      </w:r>
      <w:r w:rsidR="005B2D9E" w:rsidRPr="007E3F60">
        <w:rPr>
          <w:rFonts w:ascii="Arial" w:hAnsi="Arial" w:cs="Arial"/>
          <w:sz w:val="24"/>
          <w:szCs w:val="24"/>
        </w:rPr>
        <w:t>todos</w:t>
      </w:r>
      <w:r w:rsidR="005B2D9E" w:rsidRPr="007E3F60">
        <w:rPr>
          <w:rFonts w:ascii="Arial" w:hAnsi="Arial" w:cs="Arial"/>
          <w:spacing w:val="1"/>
          <w:sz w:val="24"/>
          <w:szCs w:val="24"/>
        </w:rPr>
        <w:t xml:space="preserve"> </w:t>
      </w:r>
      <w:r w:rsidR="005B2D9E" w:rsidRPr="007E3F60">
        <w:rPr>
          <w:rFonts w:ascii="Arial" w:hAnsi="Arial" w:cs="Arial"/>
          <w:sz w:val="24"/>
          <w:szCs w:val="24"/>
        </w:rPr>
        <w:t>os</w:t>
      </w:r>
      <w:r w:rsidR="005B2D9E" w:rsidRPr="007E3F60">
        <w:rPr>
          <w:rFonts w:ascii="Arial" w:hAnsi="Arial" w:cs="Arial"/>
          <w:spacing w:val="1"/>
          <w:sz w:val="24"/>
          <w:szCs w:val="24"/>
        </w:rPr>
        <w:t xml:space="preserve"> </w:t>
      </w:r>
      <w:r w:rsidR="005B2D9E" w:rsidRPr="007E3F60">
        <w:rPr>
          <w:rFonts w:ascii="Arial" w:hAnsi="Arial" w:cs="Arial"/>
          <w:sz w:val="24"/>
          <w:szCs w:val="24"/>
        </w:rPr>
        <w:t>atos</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omissões</w:t>
      </w:r>
      <w:r w:rsidR="005B2D9E" w:rsidRPr="007E3F60">
        <w:rPr>
          <w:rFonts w:ascii="Arial" w:hAnsi="Arial" w:cs="Arial"/>
          <w:spacing w:val="1"/>
          <w:sz w:val="24"/>
          <w:szCs w:val="24"/>
        </w:rPr>
        <w:t xml:space="preserve"> </w:t>
      </w:r>
      <w:r w:rsidR="005B2D9E" w:rsidRPr="007E3F60">
        <w:rPr>
          <w:rFonts w:ascii="Arial" w:hAnsi="Arial" w:cs="Arial"/>
          <w:sz w:val="24"/>
          <w:szCs w:val="24"/>
        </w:rPr>
        <w:t>que</w:t>
      </w:r>
      <w:r w:rsidR="005B2D9E" w:rsidRPr="007E3F60">
        <w:rPr>
          <w:rFonts w:ascii="Arial" w:hAnsi="Arial" w:cs="Arial"/>
          <w:spacing w:val="1"/>
          <w:sz w:val="24"/>
          <w:szCs w:val="24"/>
        </w:rPr>
        <w:t xml:space="preserve"> </w:t>
      </w:r>
      <w:r w:rsidR="005B2D9E" w:rsidRPr="007E3F60">
        <w:rPr>
          <w:rFonts w:ascii="Arial" w:hAnsi="Arial" w:cs="Arial"/>
          <w:sz w:val="24"/>
          <w:szCs w:val="24"/>
        </w:rPr>
        <w:t>seus</w:t>
      </w:r>
      <w:r w:rsidR="005B2D9E" w:rsidRPr="007E3F60">
        <w:rPr>
          <w:rFonts w:ascii="Arial" w:hAnsi="Arial" w:cs="Arial"/>
          <w:spacing w:val="1"/>
          <w:sz w:val="24"/>
          <w:szCs w:val="24"/>
        </w:rPr>
        <w:t xml:space="preserve"> </w:t>
      </w:r>
      <w:r w:rsidR="005B2D9E" w:rsidRPr="007E3F60">
        <w:rPr>
          <w:rFonts w:ascii="Arial" w:hAnsi="Arial" w:cs="Arial"/>
          <w:sz w:val="24"/>
          <w:szCs w:val="24"/>
        </w:rPr>
        <w:t>empregadose/ou prepostos direta ou indiretamente cometerem no interior das unidades do</w:t>
      </w:r>
      <w:r w:rsidR="005B2D9E" w:rsidRPr="007E3F60">
        <w:rPr>
          <w:rFonts w:ascii="Arial" w:hAnsi="Arial" w:cs="Arial"/>
          <w:spacing w:val="1"/>
          <w:sz w:val="24"/>
          <w:szCs w:val="24"/>
        </w:rPr>
        <w:t xml:space="preserve"> </w:t>
      </w:r>
      <w:r w:rsidR="005B2D9E" w:rsidRPr="007E3F60">
        <w:rPr>
          <w:rFonts w:ascii="Arial" w:hAnsi="Arial" w:cs="Arial"/>
          <w:sz w:val="24"/>
          <w:szCs w:val="24"/>
        </w:rPr>
        <w:t>CONTRATANTE;</w:t>
      </w:r>
    </w:p>
    <w:p w14:paraId="5B786256" w14:textId="77777777" w:rsidR="005B2D9E" w:rsidRPr="007E3F60" w:rsidRDefault="002D1462" w:rsidP="009D23F0">
      <w:pPr>
        <w:pStyle w:val="Corpodetexto"/>
        <w:spacing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w:t>
      </w:r>
      <w:r w:rsidRPr="007E3F60">
        <w:rPr>
          <w:rFonts w:ascii="Arial" w:hAnsi="Arial" w:cs="Arial"/>
          <w:b/>
          <w:sz w:val="24"/>
          <w:szCs w:val="24"/>
        </w:rPr>
        <w:t>12</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Cumprir todas as exigências da fiscalização, notadamente aquelas relativas a prazos de</w:t>
      </w:r>
      <w:r w:rsidR="005B2D9E" w:rsidRPr="007E3F60">
        <w:rPr>
          <w:rFonts w:ascii="Arial" w:hAnsi="Arial" w:cs="Arial"/>
          <w:spacing w:val="1"/>
          <w:sz w:val="24"/>
          <w:szCs w:val="24"/>
        </w:rPr>
        <w:t xml:space="preserve"> </w:t>
      </w:r>
      <w:r w:rsidR="005B2D9E" w:rsidRPr="007E3F60">
        <w:rPr>
          <w:rFonts w:ascii="Arial" w:hAnsi="Arial" w:cs="Arial"/>
          <w:sz w:val="24"/>
          <w:szCs w:val="24"/>
        </w:rPr>
        <w:t>prestação, conclusão e entrega de serviços, bem como os referentes à prestação de serviços</w:t>
      </w:r>
      <w:r w:rsidR="005B2D9E" w:rsidRPr="007E3F60">
        <w:rPr>
          <w:rFonts w:ascii="Arial" w:hAnsi="Arial" w:cs="Arial"/>
          <w:spacing w:val="1"/>
          <w:sz w:val="24"/>
          <w:szCs w:val="24"/>
        </w:rPr>
        <w:t xml:space="preserve"> </w:t>
      </w:r>
      <w:r w:rsidR="005B2D9E" w:rsidRPr="007E3F60">
        <w:rPr>
          <w:rFonts w:ascii="Arial" w:hAnsi="Arial" w:cs="Arial"/>
          <w:sz w:val="24"/>
          <w:szCs w:val="24"/>
        </w:rPr>
        <w:t>em</w:t>
      </w:r>
      <w:r w:rsidR="005B2D9E" w:rsidRPr="007E3F60">
        <w:rPr>
          <w:rFonts w:ascii="Arial" w:hAnsi="Arial" w:cs="Arial"/>
          <w:spacing w:val="-1"/>
          <w:sz w:val="24"/>
          <w:szCs w:val="24"/>
        </w:rPr>
        <w:t xml:space="preserve"> </w:t>
      </w:r>
      <w:r w:rsidR="005B2D9E" w:rsidRPr="007E3F60">
        <w:rPr>
          <w:rFonts w:ascii="Arial" w:hAnsi="Arial" w:cs="Arial"/>
          <w:sz w:val="24"/>
          <w:szCs w:val="24"/>
        </w:rPr>
        <w:t>condições</w:t>
      </w:r>
      <w:r w:rsidR="005B2D9E" w:rsidRPr="007E3F60">
        <w:rPr>
          <w:rFonts w:ascii="Arial" w:hAnsi="Arial" w:cs="Arial"/>
          <w:spacing w:val="-4"/>
          <w:sz w:val="24"/>
          <w:szCs w:val="24"/>
        </w:rPr>
        <w:t xml:space="preserve"> </w:t>
      </w:r>
      <w:r w:rsidR="005B2D9E" w:rsidRPr="007E3F60">
        <w:rPr>
          <w:rFonts w:ascii="Arial" w:hAnsi="Arial" w:cs="Arial"/>
          <w:sz w:val="24"/>
          <w:szCs w:val="24"/>
        </w:rPr>
        <w:t>especiais</w:t>
      </w:r>
      <w:r w:rsidR="005B2D9E" w:rsidRPr="007E3F60">
        <w:rPr>
          <w:rFonts w:ascii="Arial" w:hAnsi="Arial" w:cs="Arial"/>
          <w:spacing w:val="-2"/>
          <w:sz w:val="24"/>
          <w:szCs w:val="24"/>
        </w:rPr>
        <w:t xml:space="preserve"> </w:t>
      </w:r>
      <w:r w:rsidR="005B2D9E" w:rsidRPr="007E3F60">
        <w:rPr>
          <w:rFonts w:ascii="Arial" w:hAnsi="Arial" w:cs="Arial"/>
          <w:sz w:val="24"/>
          <w:szCs w:val="24"/>
        </w:rPr>
        <w:t>de</w:t>
      </w:r>
      <w:r w:rsidR="005B2D9E" w:rsidRPr="007E3F60">
        <w:rPr>
          <w:rFonts w:ascii="Arial" w:hAnsi="Arial" w:cs="Arial"/>
          <w:spacing w:val="-2"/>
          <w:sz w:val="24"/>
          <w:szCs w:val="24"/>
        </w:rPr>
        <w:t xml:space="preserve"> </w:t>
      </w:r>
      <w:r w:rsidR="005B2D9E" w:rsidRPr="007E3F60">
        <w:rPr>
          <w:rFonts w:ascii="Arial" w:hAnsi="Arial" w:cs="Arial"/>
          <w:sz w:val="24"/>
          <w:szCs w:val="24"/>
        </w:rPr>
        <w:t>prazo,</w:t>
      </w:r>
      <w:r w:rsidR="005B2D9E" w:rsidRPr="007E3F60">
        <w:rPr>
          <w:rFonts w:ascii="Arial" w:hAnsi="Arial" w:cs="Arial"/>
          <w:spacing w:val="-1"/>
          <w:sz w:val="24"/>
          <w:szCs w:val="24"/>
        </w:rPr>
        <w:t xml:space="preserve"> </w:t>
      </w:r>
      <w:r w:rsidR="005B2D9E" w:rsidRPr="007E3F60">
        <w:rPr>
          <w:rFonts w:ascii="Arial" w:hAnsi="Arial" w:cs="Arial"/>
          <w:sz w:val="24"/>
          <w:szCs w:val="24"/>
        </w:rPr>
        <w:t>especificações, prioridades</w:t>
      </w:r>
      <w:r w:rsidR="005B2D9E" w:rsidRPr="007E3F60">
        <w:rPr>
          <w:rFonts w:ascii="Arial" w:hAnsi="Arial" w:cs="Arial"/>
          <w:spacing w:val="4"/>
          <w:sz w:val="24"/>
          <w:szCs w:val="24"/>
        </w:rPr>
        <w:t xml:space="preserve"> </w:t>
      </w:r>
      <w:r w:rsidR="005B2D9E" w:rsidRPr="007E3F60">
        <w:rPr>
          <w:rFonts w:ascii="Arial" w:hAnsi="Arial" w:cs="Arial"/>
          <w:sz w:val="24"/>
          <w:szCs w:val="24"/>
        </w:rPr>
        <w:t>e</w:t>
      </w:r>
      <w:r w:rsidR="005B2D9E" w:rsidRPr="007E3F60">
        <w:rPr>
          <w:rFonts w:ascii="Arial" w:hAnsi="Arial" w:cs="Arial"/>
          <w:spacing w:val="-3"/>
          <w:sz w:val="24"/>
          <w:szCs w:val="24"/>
        </w:rPr>
        <w:t xml:space="preserve"> </w:t>
      </w:r>
      <w:r w:rsidR="005B2D9E" w:rsidRPr="007E3F60">
        <w:rPr>
          <w:rFonts w:ascii="Arial" w:hAnsi="Arial" w:cs="Arial"/>
          <w:sz w:val="24"/>
          <w:szCs w:val="24"/>
        </w:rPr>
        <w:t>de</w:t>
      </w:r>
      <w:r w:rsidR="005B2D9E" w:rsidRPr="007E3F60">
        <w:rPr>
          <w:rFonts w:ascii="Arial" w:hAnsi="Arial" w:cs="Arial"/>
          <w:spacing w:val="-2"/>
          <w:sz w:val="24"/>
          <w:szCs w:val="24"/>
        </w:rPr>
        <w:t xml:space="preserve"> </w:t>
      </w:r>
      <w:r w:rsidR="005B2D9E" w:rsidRPr="007E3F60">
        <w:rPr>
          <w:rFonts w:ascii="Arial" w:hAnsi="Arial" w:cs="Arial"/>
          <w:sz w:val="24"/>
          <w:szCs w:val="24"/>
        </w:rPr>
        <w:t>emergência;</w:t>
      </w:r>
    </w:p>
    <w:p w14:paraId="34615B47" w14:textId="77777777" w:rsidR="005B2D9E" w:rsidRPr="007E3F60" w:rsidRDefault="002D1462" w:rsidP="009D23F0">
      <w:pPr>
        <w:pStyle w:val="Corpodetexto"/>
        <w:spacing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.1</w:t>
      </w:r>
      <w:r w:rsidRPr="007E3F60">
        <w:rPr>
          <w:rFonts w:ascii="Arial" w:hAnsi="Arial" w:cs="Arial"/>
          <w:b/>
          <w:sz w:val="24"/>
          <w:szCs w:val="24"/>
        </w:rPr>
        <w:t>3</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Manter</w:t>
      </w:r>
      <w:r w:rsidR="005B2D9E" w:rsidRPr="007E3F60">
        <w:rPr>
          <w:rFonts w:ascii="Arial" w:hAnsi="Arial" w:cs="Arial"/>
          <w:spacing w:val="1"/>
          <w:sz w:val="24"/>
          <w:szCs w:val="24"/>
        </w:rPr>
        <w:t xml:space="preserve"> </w:t>
      </w:r>
      <w:r w:rsidR="005B2D9E" w:rsidRPr="007E3F60">
        <w:rPr>
          <w:rFonts w:ascii="Arial" w:hAnsi="Arial" w:cs="Arial"/>
          <w:sz w:val="24"/>
          <w:szCs w:val="24"/>
        </w:rPr>
        <w:t>um</w:t>
      </w:r>
      <w:r w:rsidR="005B2D9E" w:rsidRPr="007E3F60">
        <w:rPr>
          <w:rFonts w:ascii="Arial" w:hAnsi="Arial" w:cs="Arial"/>
          <w:spacing w:val="1"/>
          <w:sz w:val="24"/>
          <w:szCs w:val="24"/>
        </w:rPr>
        <w:t xml:space="preserve"> </w:t>
      </w:r>
      <w:r w:rsidR="005B2D9E" w:rsidRPr="007E3F60">
        <w:rPr>
          <w:rFonts w:ascii="Arial" w:hAnsi="Arial" w:cs="Arial"/>
          <w:sz w:val="24"/>
          <w:szCs w:val="24"/>
        </w:rPr>
        <w:t>"Livro</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Ocorrência"</w:t>
      </w:r>
      <w:r w:rsidR="005B2D9E" w:rsidRPr="007E3F60">
        <w:rPr>
          <w:rFonts w:ascii="Arial" w:hAnsi="Arial" w:cs="Arial"/>
          <w:spacing w:val="1"/>
          <w:sz w:val="24"/>
          <w:szCs w:val="24"/>
        </w:rPr>
        <w:t xml:space="preserve"> </w:t>
      </w:r>
      <w:r w:rsidR="005B2D9E" w:rsidRPr="007E3F60">
        <w:rPr>
          <w:rFonts w:ascii="Arial" w:hAnsi="Arial" w:cs="Arial"/>
          <w:sz w:val="24"/>
          <w:szCs w:val="24"/>
        </w:rPr>
        <w:t>para</w:t>
      </w:r>
      <w:r w:rsidR="005B2D9E" w:rsidRPr="007E3F60">
        <w:rPr>
          <w:rFonts w:ascii="Arial" w:hAnsi="Arial" w:cs="Arial"/>
          <w:spacing w:val="1"/>
          <w:sz w:val="24"/>
          <w:szCs w:val="24"/>
        </w:rPr>
        <w:t xml:space="preserve"> </w:t>
      </w:r>
      <w:r w:rsidR="005B2D9E" w:rsidRPr="007E3F60">
        <w:rPr>
          <w:rFonts w:ascii="Arial" w:hAnsi="Arial" w:cs="Arial"/>
          <w:sz w:val="24"/>
          <w:szCs w:val="24"/>
        </w:rPr>
        <w:t>registro</w:t>
      </w:r>
      <w:r w:rsidR="005B2D9E" w:rsidRPr="007E3F60">
        <w:rPr>
          <w:rFonts w:ascii="Arial" w:hAnsi="Arial" w:cs="Arial"/>
          <w:spacing w:val="1"/>
          <w:sz w:val="24"/>
          <w:szCs w:val="24"/>
        </w:rPr>
        <w:t xml:space="preserve"> </w:t>
      </w:r>
      <w:r w:rsidR="005B2D9E" w:rsidRPr="007E3F60">
        <w:rPr>
          <w:rFonts w:ascii="Arial" w:hAnsi="Arial" w:cs="Arial"/>
          <w:sz w:val="24"/>
          <w:szCs w:val="24"/>
        </w:rPr>
        <w:t>das</w:t>
      </w:r>
      <w:r w:rsidR="005B2D9E" w:rsidRPr="007E3F60">
        <w:rPr>
          <w:rFonts w:ascii="Arial" w:hAnsi="Arial" w:cs="Arial"/>
          <w:spacing w:val="1"/>
          <w:sz w:val="24"/>
          <w:szCs w:val="24"/>
        </w:rPr>
        <w:t xml:space="preserve"> </w:t>
      </w:r>
      <w:r w:rsidR="005B2D9E" w:rsidRPr="007E3F60">
        <w:rPr>
          <w:rFonts w:ascii="Arial" w:hAnsi="Arial" w:cs="Arial"/>
          <w:sz w:val="24"/>
          <w:szCs w:val="24"/>
        </w:rPr>
        <w:t>ordens</w:t>
      </w:r>
      <w:r w:rsidR="005B2D9E" w:rsidRPr="007E3F60">
        <w:rPr>
          <w:rFonts w:ascii="Arial" w:hAnsi="Arial" w:cs="Arial"/>
          <w:spacing w:val="1"/>
          <w:sz w:val="24"/>
          <w:szCs w:val="24"/>
        </w:rPr>
        <w:t xml:space="preserve"> </w:t>
      </w:r>
      <w:r w:rsidR="005B2D9E" w:rsidRPr="007E3F60">
        <w:rPr>
          <w:rFonts w:ascii="Arial" w:hAnsi="Arial" w:cs="Arial"/>
          <w:sz w:val="24"/>
          <w:szCs w:val="24"/>
        </w:rPr>
        <w:t>especiais</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serviços,</w:t>
      </w:r>
      <w:r w:rsidR="005B2D9E" w:rsidRPr="007E3F60">
        <w:rPr>
          <w:rFonts w:ascii="Arial" w:hAnsi="Arial" w:cs="Arial"/>
          <w:spacing w:val="1"/>
          <w:sz w:val="24"/>
          <w:szCs w:val="24"/>
        </w:rPr>
        <w:t xml:space="preserve"> </w:t>
      </w:r>
      <w:r w:rsidR="005B2D9E" w:rsidRPr="007E3F60">
        <w:rPr>
          <w:rFonts w:ascii="Arial" w:hAnsi="Arial" w:cs="Arial"/>
          <w:sz w:val="24"/>
          <w:szCs w:val="24"/>
        </w:rPr>
        <w:t>anotações de irregularidades encontradas e todas as ocorrências relativas à execução deste</w:t>
      </w:r>
      <w:r w:rsidR="005B2D9E" w:rsidRPr="007E3F60">
        <w:rPr>
          <w:rFonts w:ascii="Arial" w:hAnsi="Arial" w:cs="Arial"/>
          <w:spacing w:val="1"/>
          <w:sz w:val="24"/>
          <w:szCs w:val="24"/>
        </w:rPr>
        <w:t xml:space="preserve"> </w:t>
      </w:r>
      <w:r w:rsidR="005B2D9E" w:rsidRPr="007E3F60">
        <w:rPr>
          <w:rFonts w:ascii="Arial" w:hAnsi="Arial" w:cs="Arial"/>
          <w:sz w:val="24"/>
          <w:szCs w:val="24"/>
        </w:rPr>
        <w:t>termo;</w:t>
      </w:r>
    </w:p>
    <w:p w14:paraId="15F78B10" w14:textId="77777777" w:rsidR="005B2D9E" w:rsidRPr="007E3F60" w:rsidRDefault="002D1462" w:rsidP="009D23F0">
      <w:pPr>
        <w:pStyle w:val="Corpodetexto"/>
        <w:spacing w:before="2" w:line="360" w:lineRule="auto"/>
        <w:ind w:right="93"/>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.1</w:t>
      </w:r>
      <w:r w:rsidRPr="007E3F60">
        <w:rPr>
          <w:rFonts w:ascii="Arial" w:hAnsi="Arial" w:cs="Arial"/>
          <w:b/>
          <w:sz w:val="24"/>
          <w:szCs w:val="24"/>
        </w:rPr>
        <w:t>4</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Atender com presteza às exigências, ponderações ou reclamações da fiscalização, sejam</w:t>
      </w:r>
      <w:r w:rsidR="005B2D9E" w:rsidRPr="007E3F60">
        <w:rPr>
          <w:rFonts w:ascii="Arial" w:hAnsi="Arial" w:cs="Arial"/>
          <w:spacing w:val="-52"/>
          <w:sz w:val="24"/>
          <w:szCs w:val="24"/>
        </w:rPr>
        <w:t xml:space="preserve"> </w:t>
      </w:r>
      <w:r w:rsidR="005B2D9E" w:rsidRPr="007E3F60">
        <w:rPr>
          <w:rFonts w:ascii="Arial" w:hAnsi="Arial" w:cs="Arial"/>
          <w:sz w:val="24"/>
          <w:szCs w:val="24"/>
        </w:rPr>
        <w:t>elas</w:t>
      </w:r>
      <w:r w:rsidR="005B2D9E" w:rsidRPr="007E3F60">
        <w:rPr>
          <w:rFonts w:ascii="Arial" w:hAnsi="Arial" w:cs="Arial"/>
          <w:spacing w:val="-6"/>
          <w:sz w:val="24"/>
          <w:szCs w:val="24"/>
        </w:rPr>
        <w:t xml:space="preserve"> </w:t>
      </w:r>
      <w:r w:rsidR="005B2D9E" w:rsidRPr="007E3F60">
        <w:rPr>
          <w:rFonts w:ascii="Arial" w:hAnsi="Arial" w:cs="Arial"/>
          <w:sz w:val="24"/>
          <w:szCs w:val="24"/>
        </w:rPr>
        <w:t>verbais</w:t>
      </w:r>
      <w:r w:rsidR="005B2D9E" w:rsidRPr="007E3F60">
        <w:rPr>
          <w:rFonts w:ascii="Arial" w:hAnsi="Arial" w:cs="Arial"/>
          <w:spacing w:val="-1"/>
          <w:sz w:val="24"/>
          <w:szCs w:val="24"/>
        </w:rPr>
        <w:t xml:space="preserve"> </w:t>
      </w:r>
      <w:r w:rsidR="005B2D9E" w:rsidRPr="007E3F60">
        <w:rPr>
          <w:rFonts w:ascii="Arial" w:hAnsi="Arial" w:cs="Arial"/>
          <w:sz w:val="24"/>
          <w:szCs w:val="24"/>
        </w:rPr>
        <w:t>ou</w:t>
      </w:r>
      <w:r w:rsidR="005B2D9E" w:rsidRPr="007E3F60">
        <w:rPr>
          <w:rFonts w:ascii="Arial" w:hAnsi="Arial" w:cs="Arial"/>
          <w:spacing w:val="-1"/>
          <w:sz w:val="24"/>
          <w:szCs w:val="24"/>
        </w:rPr>
        <w:t xml:space="preserve"> </w:t>
      </w:r>
      <w:r w:rsidR="005B2D9E" w:rsidRPr="007E3F60">
        <w:rPr>
          <w:rFonts w:ascii="Arial" w:hAnsi="Arial" w:cs="Arial"/>
          <w:sz w:val="24"/>
          <w:szCs w:val="24"/>
        </w:rPr>
        <w:t>escritas,</w:t>
      </w:r>
      <w:r w:rsidR="005B2D9E" w:rsidRPr="007E3F60">
        <w:rPr>
          <w:rFonts w:ascii="Arial" w:hAnsi="Arial" w:cs="Arial"/>
          <w:spacing w:val="1"/>
          <w:sz w:val="24"/>
          <w:szCs w:val="24"/>
        </w:rPr>
        <w:t xml:space="preserve"> </w:t>
      </w:r>
      <w:r w:rsidR="005B2D9E" w:rsidRPr="007E3F60">
        <w:rPr>
          <w:rFonts w:ascii="Arial" w:hAnsi="Arial" w:cs="Arial"/>
          <w:sz w:val="24"/>
          <w:szCs w:val="24"/>
        </w:rPr>
        <w:t>relativas à</w:t>
      </w:r>
      <w:r w:rsidR="005B2D9E" w:rsidRPr="007E3F60">
        <w:rPr>
          <w:rFonts w:ascii="Arial" w:hAnsi="Arial" w:cs="Arial"/>
          <w:spacing w:val="-1"/>
          <w:sz w:val="24"/>
          <w:szCs w:val="24"/>
        </w:rPr>
        <w:t xml:space="preserve"> </w:t>
      </w:r>
      <w:r w:rsidR="005B2D9E" w:rsidRPr="007E3F60">
        <w:rPr>
          <w:rFonts w:ascii="Arial" w:hAnsi="Arial" w:cs="Arial"/>
          <w:sz w:val="24"/>
          <w:szCs w:val="24"/>
        </w:rPr>
        <w:t>execução</w:t>
      </w:r>
      <w:r w:rsidR="005B2D9E" w:rsidRPr="007E3F60">
        <w:rPr>
          <w:rFonts w:ascii="Arial" w:hAnsi="Arial" w:cs="Arial"/>
          <w:spacing w:val="1"/>
          <w:sz w:val="24"/>
          <w:szCs w:val="24"/>
        </w:rPr>
        <w:t xml:space="preserve"> </w:t>
      </w:r>
      <w:r w:rsidR="005B2D9E" w:rsidRPr="007E3F60">
        <w:rPr>
          <w:rFonts w:ascii="Arial" w:hAnsi="Arial" w:cs="Arial"/>
          <w:sz w:val="24"/>
          <w:szCs w:val="24"/>
        </w:rPr>
        <w:t>dos</w:t>
      </w:r>
      <w:r w:rsidR="005B2D9E" w:rsidRPr="007E3F60">
        <w:rPr>
          <w:rFonts w:ascii="Arial" w:hAnsi="Arial" w:cs="Arial"/>
          <w:spacing w:val="-3"/>
          <w:sz w:val="24"/>
          <w:szCs w:val="24"/>
        </w:rPr>
        <w:t xml:space="preserve"> </w:t>
      </w:r>
      <w:r w:rsidR="005B2D9E" w:rsidRPr="007E3F60">
        <w:rPr>
          <w:rFonts w:ascii="Arial" w:hAnsi="Arial" w:cs="Arial"/>
          <w:sz w:val="24"/>
          <w:szCs w:val="24"/>
        </w:rPr>
        <w:t>serviços;</w:t>
      </w:r>
    </w:p>
    <w:p w14:paraId="549E973D" w14:textId="77777777" w:rsidR="005B2D9E" w:rsidRPr="007E3F60" w:rsidRDefault="002D1462" w:rsidP="009D23F0">
      <w:pPr>
        <w:pStyle w:val="Corpodetexto"/>
        <w:spacing w:before="5" w:line="360" w:lineRule="auto"/>
        <w:ind w:right="93"/>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.1</w:t>
      </w:r>
      <w:r w:rsidRPr="007E3F60">
        <w:rPr>
          <w:rFonts w:ascii="Arial" w:hAnsi="Arial" w:cs="Arial"/>
          <w:b/>
          <w:sz w:val="24"/>
          <w:szCs w:val="24"/>
        </w:rPr>
        <w:t>5</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Apresentar</w:t>
      </w:r>
      <w:r w:rsidR="005B2D9E" w:rsidRPr="007E3F60">
        <w:rPr>
          <w:rFonts w:ascii="Arial" w:hAnsi="Arial" w:cs="Arial"/>
          <w:spacing w:val="-10"/>
          <w:sz w:val="24"/>
          <w:szCs w:val="24"/>
        </w:rPr>
        <w:t xml:space="preserve"> </w:t>
      </w:r>
      <w:r w:rsidR="005B2D9E" w:rsidRPr="007E3F60">
        <w:rPr>
          <w:rFonts w:ascii="Arial" w:hAnsi="Arial" w:cs="Arial"/>
          <w:sz w:val="24"/>
          <w:szCs w:val="24"/>
        </w:rPr>
        <w:t>ao</w:t>
      </w:r>
      <w:r w:rsidR="005B2D9E" w:rsidRPr="007E3F60">
        <w:rPr>
          <w:rFonts w:ascii="Arial" w:hAnsi="Arial" w:cs="Arial"/>
          <w:spacing w:val="-11"/>
          <w:sz w:val="24"/>
          <w:szCs w:val="24"/>
        </w:rPr>
        <w:t xml:space="preserve"> </w:t>
      </w:r>
      <w:r w:rsidR="005B2D9E" w:rsidRPr="007E3F60">
        <w:rPr>
          <w:rFonts w:ascii="Arial" w:hAnsi="Arial" w:cs="Arial"/>
          <w:sz w:val="24"/>
          <w:szCs w:val="24"/>
        </w:rPr>
        <w:t>CONTRATANTE,</w:t>
      </w:r>
      <w:r w:rsidR="005B2D9E" w:rsidRPr="007E3F60">
        <w:rPr>
          <w:rFonts w:ascii="Arial" w:hAnsi="Arial" w:cs="Arial"/>
          <w:spacing w:val="-11"/>
          <w:sz w:val="24"/>
          <w:szCs w:val="24"/>
        </w:rPr>
        <w:t xml:space="preserve"> </w:t>
      </w:r>
      <w:r w:rsidR="005B2D9E" w:rsidRPr="007E3F60">
        <w:rPr>
          <w:rFonts w:ascii="Arial" w:hAnsi="Arial" w:cs="Arial"/>
          <w:sz w:val="24"/>
          <w:szCs w:val="24"/>
        </w:rPr>
        <w:t>quando</w:t>
      </w:r>
      <w:r w:rsidR="005B2D9E" w:rsidRPr="007E3F60">
        <w:rPr>
          <w:rFonts w:ascii="Arial" w:hAnsi="Arial" w:cs="Arial"/>
          <w:spacing w:val="-11"/>
          <w:sz w:val="24"/>
          <w:szCs w:val="24"/>
        </w:rPr>
        <w:t xml:space="preserve"> </w:t>
      </w:r>
      <w:r w:rsidR="005B2D9E" w:rsidRPr="007E3F60">
        <w:rPr>
          <w:rFonts w:ascii="Arial" w:hAnsi="Arial" w:cs="Arial"/>
          <w:sz w:val="24"/>
          <w:szCs w:val="24"/>
        </w:rPr>
        <w:t>solicitados,</w:t>
      </w:r>
      <w:r w:rsidR="005B2D9E" w:rsidRPr="007E3F60">
        <w:rPr>
          <w:rFonts w:ascii="Arial" w:hAnsi="Arial" w:cs="Arial"/>
          <w:spacing w:val="-11"/>
          <w:sz w:val="24"/>
          <w:szCs w:val="24"/>
        </w:rPr>
        <w:t xml:space="preserve"> </w:t>
      </w:r>
      <w:r w:rsidR="005B2D9E" w:rsidRPr="007E3F60">
        <w:rPr>
          <w:rFonts w:ascii="Arial" w:hAnsi="Arial" w:cs="Arial"/>
          <w:sz w:val="24"/>
          <w:szCs w:val="24"/>
        </w:rPr>
        <w:t>os</w:t>
      </w:r>
      <w:r w:rsidR="005B2D9E" w:rsidRPr="007E3F60">
        <w:rPr>
          <w:rFonts w:ascii="Arial" w:hAnsi="Arial" w:cs="Arial"/>
          <w:spacing w:val="-13"/>
          <w:sz w:val="24"/>
          <w:szCs w:val="24"/>
        </w:rPr>
        <w:t xml:space="preserve"> </w:t>
      </w:r>
      <w:r w:rsidR="005B2D9E" w:rsidRPr="007E3F60">
        <w:rPr>
          <w:rFonts w:ascii="Arial" w:hAnsi="Arial" w:cs="Arial"/>
          <w:sz w:val="24"/>
          <w:szCs w:val="24"/>
        </w:rPr>
        <w:t>certificados</w:t>
      </w:r>
      <w:r w:rsidR="005B2D9E" w:rsidRPr="007E3F60">
        <w:rPr>
          <w:rFonts w:ascii="Arial" w:hAnsi="Arial" w:cs="Arial"/>
          <w:spacing w:val="-14"/>
          <w:sz w:val="24"/>
          <w:szCs w:val="24"/>
        </w:rPr>
        <w:t xml:space="preserve"> </w:t>
      </w:r>
      <w:r w:rsidR="005B2D9E" w:rsidRPr="007E3F60">
        <w:rPr>
          <w:rFonts w:ascii="Arial" w:hAnsi="Arial" w:cs="Arial"/>
          <w:sz w:val="24"/>
          <w:szCs w:val="24"/>
        </w:rPr>
        <w:t>de</w:t>
      </w:r>
      <w:r w:rsidR="005B2D9E" w:rsidRPr="007E3F60">
        <w:rPr>
          <w:rFonts w:ascii="Arial" w:hAnsi="Arial" w:cs="Arial"/>
          <w:spacing w:val="-13"/>
          <w:sz w:val="24"/>
          <w:szCs w:val="24"/>
        </w:rPr>
        <w:t xml:space="preserve"> </w:t>
      </w:r>
      <w:r w:rsidR="005B2D9E" w:rsidRPr="007E3F60">
        <w:rPr>
          <w:rFonts w:ascii="Arial" w:hAnsi="Arial" w:cs="Arial"/>
          <w:sz w:val="24"/>
          <w:szCs w:val="24"/>
        </w:rPr>
        <w:t>regularidade</w:t>
      </w:r>
      <w:r w:rsidR="005B2D9E" w:rsidRPr="007E3F60">
        <w:rPr>
          <w:rFonts w:ascii="Arial" w:hAnsi="Arial" w:cs="Arial"/>
          <w:spacing w:val="-13"/>
          <w:sz w:val="24"/>
          <w:szCs w:val="24"/>
        </w:rPr>
        <w:t xml:space="preserve"> </w:t>
      </w:r>
      <w:r w:rsidR="005B2D9E" w:rsidRPr="007E3F60">
        <w:rPr>
          <w:rFonts w:ascii="Arial" w:hAnsi="Arial" w:cs="Arial"/>
          <w:sz w:val="24"/>
          <w:szCs w:val="24"/>
        </w:rPr>
        <w:t>dos</w:t>
      </w:r>
      <w:r w:rsidR="00913F9D" w:rsidRPr="007E3F60">
        <w:rPr>
          <w:rFonts w:ascii="Arial" w:hAnsi="Arial" w:cs="Arial"/>
          <w:sz w:val="24"/>
          <w:szCs w:val="24"/>
        </w:rPr>
        <w:t xml:space="preserve"> </w:t>
      </w:r>
      <w:r w:rsidR="005B2D9E" w:rsidRPr="007E3F60">
        <w:rPr>
          <w:rFonts w:ascii="Arial" w:hAnsi="Arial" w:cs="Arial"/>
          <w:spacing w:val="-53"/>
          <w:sz w:val="24"/>
          <w:szCs w:val="24"/>
        </w:rPr>
        <w:t xml:space="preserve"> </w:t>
      </w:r>
      <w:r w:rsidR="005B2D9E" w:rsidRPr="007E3F60">
        <w:rPr>
          <w:rFonts w:ascii="Arial" w:hAnsi="Arial" w:cs="Arial"/>
          <w:sz w:val="24"/>
          <w:szCs w:val="24"/>
        </w:rPr>
        <w:t>encargos</w:t>
      </w:r>
      <w:r w:rsidR="005B2D9E" w:rsidRPr="007E3F60">
        <w:rPr>
          <w:rFonts w:ascii="Arial" w:hAnsi="Arial" w:cs="Arial"/>
          <w:spacing w:val="-4"/>
          <w:sz w:val="24"/>
          <w:szCs w:val="24"/>
        </w:rPr>
        <w:t xml:space="preserve"> </w:t>
      </w:r>
      <w:r w:rsidR="005B2D9E" w:rsidRPr="007E3F60">
        <w:rPr>
          <w:rFonts w:ascii="Arial" w:hAnsi="Arial" w:cs="Arial"/>
          <w:sz w:val="24"/>
          <w:szCs w:val="24"/>
        </w:rPr>
        <w:t>sociais</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trabalhistas;</w:t>
      </w:r>
    </w:p>
    <w:p w14:paraId="631CE25D" w14:textId="77777777" w:rsidR="005B2D9E" w:rsidRPr="007E3F60" w:rsidRDefault="002D1462" w:rsidP="009D23F0">
      <w:pPr>
        <w:pStyle w:val="Corpodetexto"/>
        <w:spacing w:before="2" w:line="360" w:lineRule="auto"/>
        <w:ind w:right="-49"/>
        <w:jc w:val="both"/>
        <w:rPr>
          <w:rFonts w:ascii="Arial" w:hAnsi="Arial" w:cs="Arial"/>
          <w:sz w:val="24"/>
          <w:szCs w:val="24"/>
        </w:rPr>
      </w:pPr>
      <w:r w:rsidRPr="007E3F60">
        <w:rPr>
          <w:rFonts w:ascii="Arial" w:hAnsi="Arial" w:cs="Arial"/>
          <w:b/>
          <w:sz w:val="24"/>
          <w:szCs w:val="24"/>
        </w:rPr>
        <w:t>8</w:t>
      </w:r>
      <w:r w:rsidR="00913F9D" w:rsidRPr="007E3F60">
        <w:rPr>
          <w:rFonts w:ascii="Arial" w:hAnsi="Arial" w:cs="Arial"/>
          <w:b/>
          <w:sz w:val="24"/>
          <w:szCs w:val="24"/>
        </w:rPr>
        <w:t>.1</w:t>
      </w:r>
      <w:r w:rsidRPr="007E3F60">
        <w:rPr>
          <w:rFonts w:ascii="Arial" w:hAnsi="Arial" w:cs="Arial"/>
          <w:b/>
          <w:sz w:val="24"/>
          <w:szCs w:val="24"/>
        </w:rPr>
        <w:t>6</w:t>
      </w:r>
      <w:r w:rsidR="00913F9D" w:rsidRPr="007E3F60">
        <w:rPr>
          <w:rFonts w:ascii="Arial" w:hAnsi="Arial" w:cs="Arial"/>
          <w:b/>
          <w:sz w:val="24"/>
          <w:szCs w:val="24"/>
        </w:rPr>
        <w:t>.</w:t>
      </w:r>
      <w:r w:rsidR="00913F9D" w:rsidRPr="007E3F60">
        <w:rPr>
          <w:rFonts w:ascii="Arial" w:hAnsi="Arial" w:cs="Arial"/>
          <w:sz w:val="24"/>
          <w:szCs w:val="24"/>
        </w:rPr>
        <w:t xml:space="preserve"> </w:t>
      </w:r>
      <w:r w:rsidR="005B2D9E" w:rsidRPr="007E3F60">
        <w:rPr>
          <w:rFonts w:ascii="Arial" w:hAnsi="Arial" w:cs="Arial"/>
          <w:sz w:val="24"/>
          <w:szCs w:val="24"/>
        </w:rPr>
        <w:t>Substituir, qualquer empregado e/ou preposto cuja presença nas áreas de prestação de</w:t>
      </w:r>
      <w:r w:rsidR="005B2D9E" w:rsidRPr="007E3F60">
        <w:rPr>
          <w:rFonts w:ascii="Arial" w:hAnsi="Arial" w:cs="Arial"/>
          <w:spacing w:val="1"/>
          <w:sz w:val="24"/>
          <w:szCs w:val="24"/>
        </w:rPr>
        <w:t xml:space="preserve"> </w:t>
      </w:r>
      <w:r w:rsidR="005B2D9E" w:rsidRPr="007E3F60">
        <w:rPr>
          <w:rFonts w:ascii="Arial" w:hAnsi="Arial" w:cs="Arial"/>
          <w:sz w:val="24"/>
          <w:szCs w:val="24"/>
        </w:rPr>
        <w:t>serviços seja julgada inconveniente pela fiscalização, sem que esta fique obrigada a declarar</w:t>
      </w:r>
      <w:r w:rsidR="005B2D9E" w:rsidRPr="007E3F60">
        <w:rPr>
          <w:rFonts w:ascii="Arial" w:hAnsi="Arial" w:cs="Arial"/>
          <w:spacing w:val="1"/>
          <w:sz w:val="24"/>
          <w:szCs w:val="24"/>
        </w:rPr>
        <w:t xml:space="preserve"> </w:t>
      </w:r>
      <w:r w:rsidR="005B2D9E" w:rsidRPr="007E3F60">
        <w:rPr>
          <w:rFonts w:ascii="Arial" w:hAnsi="Arial" w:cs="Arial"/>
          <w:sz w:val="24"/>
          <w:szCs w:val="24"/>
        </w:rPr>
        <w:t>os</w:t>
      </w:r>
      <w:r w:rsidR="005B2D9E" w:rsidRPr="007E3F60">
        <w:rPr>
          <w:rFonts w:ascii="Arial" w:hAnsi="Arial" w:cs="Arial"/>
          <w:spacing w:val="-2"/>
          <w:sz w:val="24"/>
          <w:szCs w:val="24"/>
        </w:rPr>
        <w:t xml:space="preserve"> </w:t>
      </w:r>
      <w:r w:rsidR="005B2D9E" w:rsidRPr="007E3F60">
        <w:rPr>
          <w:rFonts w:ascii="Arial" w:hAnsi="Arial" w:cs="Arial"/>
          <w:sz w:val="24"/>
          <w:szCs w:val="24"/>
        </w:rPr>
        <w:t>motivos</w:t>
      </w:r>
      <w:r w:rsidR="005B2D9E" w:rsidRPr="007E3F60">
        <w:rPr>
          <w:rFonts w:ascii="Arial" w:hAnsi="Arial" w:cs="Arial"/>
          <w:spacing w:val="-5"/>
          <w:sz w:val="24"/>
          <w:szCs w:val="24"/>
        </w:rPr>
        <w:t xml:space="preserve"> </w:t>
      </w:r>
      <w:r w:rsidR="005B2D9E" w:rsidRPr="007E3F60">
        <w:rPr>
          <w:rFonts w:ascii="Arial" w:hAnsi="Arial" w:cs="Arial"/>
          <w:sz w:val="24"/>
          <w:szCs w:val="24"/>
        </w:rPr>
        <w:t>de sua</w:t>
      </w:r>
      <w:r w:rsidR="005B2D9E" w:rsidRPr="007E3F60">
        <w:rPr>
          <w:rFonts w:ascii="Arial" w:hAnsi="Arial" w:cs="Arial"/>
          <w:spacing w:val="-1"/>
          <w:sz w:val="24"/>
          <w:szCs w:val="24"/>
        </w:rPr>
        <w:t xml:space="preserve"> </w:t>
      </w:r>
      <w:r w:rsidR="005B2D9E" w:rsidRPr="007E3F60">
        <w:rPr>
          <w:rFonts w:ascii="Arial" w:hAnsi="Arial" w:cs="Arial"/>
          <w:sz w:val="24"/>
          <w:szCs w:val="24"/>
        </w:rPr>
        <w:t>resolução;</w:t>
      </w:r>
    </w:p>
    <w:p w14:paraId="6624F681" w14:textId="77777777" w:rsidR="005B2D9E" w:rsidRPr="007E3F60" w:rsidRDefault="002D1462" w:rsidP="009D23F0">
      <w:pPr>
        <w:pStyle w:val="Corpodetexto"/>
        <w:spacing w:before="2" w:line="360" w:lineRule="auto"/>
        <w:ind w:right="-49"/>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.1</w:t>
      </w:r>
      <w:r w:rsidRPr="007E3F60">
        <w:rPr>
          <w:rFonts w:ascii="Arial" w:hAnsi="Arial" w:cs="Arial"/>
          <w:b/>
          <w:sz w:val="24"/>
          <w:szCs w:val="24"/>
        </w:rPr>
        <w:t>7</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No caso de comprovada necessidade de substituição de membro da equipe técnica indicada</w:t>
      </w:r>
      <w:r w:rsidR="005B2D9E" w:rsidRPr="007E3F60">
        <w:rPr>
          <w:rFonts w:ascii="Arial" w:hAnsi="Arial" w:cs="Arial"/>
          <w:spacing w:val="1"/>
          <w:sz w:val="24"/>
          <w:szCs w:val="24"/>
        </w:rPr>
        <w:t xml:space="preserve"> </w:t>
      </w:r>
      <w:r w:rsidR="005B2D9E" w:rsidRPr="007E3F60">
        <w:rPr>
          <w:rFonts w:ascii="Arial" w:hAnsi="Arial" w:cs="Arial"/>
          <w:sz w:val="24"/>
          <w:szCs w:val="24"/>
        </w:rPr>
        <w:t>para a execução dos serviços, mormente em se tratando de responsável (is) técnico(s), o(s)</w:t>
      </w:r>
      <w:r w:rsidR="005B2D9E" w:rsidRPr="007E3F60">
        <w:rPr>
          <w:rFonts w:ascii="Arial" w:hAnsi="Arial" w:cs="Arial"/>
          <w:spacing w:val="1"/>
          <w:sz w:val="24"/>
          <w:szCs w:val="24"/>
        </w:rPr>
        <w:t xml:space="preserve"> </w:t>
      </w:r>
      <w:r w:rsidR="005B2D9E" w:rsidRPr="007E3F60">
        <w:rPr>
          <w:rFonts w:ascii="Arial" w:hAnsi="Arial" w:cs="Arial"/>
          <w:spacing w:val="-1"/>
          <w:sz w:val="24"/>
          <w:szCs w:val="24"/>
        </w:rPr>
        <w:t>nome(s)</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e</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os</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dados</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demonstrativos</w:t>
      </w:r>
      <w:r w:rsidR="005B2D9E" w:rsidRPr="007E3F60">
        <w:rPr>
          <w:rFonts w:ascii="Arial" w:hAnsi="Arial" w:cs="Arial"/>
          <w:spacing w:val="-13"/>
          <w:sz w:val="24"/>
          <w:szCs w:val="24"/>
        </w:rPr>
        <w:t xml:space="preserve"> </w:t>
      </w:r>
      <w:r w:rsidR="005B2D9E" w:rsidRPr="007E3F60">
        <w:rPr>
          <w:rFonts w:ascii="Arial" w:hAnsi="Arial" w:cs="Arial"/>
          <w:spacing w:val="-1"/>
          <w:sz w:val="24"/>
          <w:szCs w:val="24"/>
        </w:rPr>
        <w:t>da</w:t>
      </w:r>
      <w:r w:rsidR="005B2D9E" w:rsidRPr="007E3F60">
        <w:rPr>
          <w:rFonts w:ascii="Arial" w:hAnsi="Arial" w:cs="Arial"/>
          <w:spacing w:val="-12"/>
          <w:sz w:val="24"/>
          <w:szCs w:val="24"/>
        </w:rPr>
        <w:t xml:space="preserve"> </w:t>
      </w:r>
      <w:r w:rsidR="005B2D9E" w:rsidRPr="007E3F60">
        <w:rPr>
          <w:rFonts w:ascii="Arial" w:hAnsi="Arial" w:cs="Arial"/>
          <w:spacing w:val="-1"/>
          <w:sz w:val="24"/>
          <w:szCs w:val="24"/>
        </w:rPr>
        <w:t>respectiva</w:t>
      </w:r>
      <w:r w:rsidR="005B2D9E" w:rsidRPr="007E3F60">
        <w:rPr>
          <w:rFonts w:ascii="Arial" w:hAnsi="Arial" w:cs="Arial"/>
          <w:spacing w:val="-13"/>
          <w:sz w:val="24"/>
          <w:szCs w:val="24"/>
        </w:rPr>
        <w:t xml:space="preserve"> </w:t>
      </w:r>
      <w:r w:rsidR="005B2D9E" w:rsidRPr="007E3F60">
        <w:rPr>
          <w:rFonts w:ascii="Arial" w:hAnsi="Arial" w:cs="Arial"/>
          <w:sz w:val="24"/>
          <w:szCs w:val="24"/>
        </w:rPr>
        <w:t>capacidade</w:t>
      </w:r>
      <w:r w:rsidR="005B2D9E" w:rsidRPr="007E3F60">
        <w:rPr>
          <w:rFonts w:ascii="Arial" w:hAnsi="Arial" w:cs="Arial"/>
          <w:spacing w:val="-13"/>
          <w:sz w:val="24"/>
          <w:szCs w:val="24"/>
        </w:rPr>
        <w:t xml:space="preserve"> </w:t>
      </w:r>
      <w:r w:rsidR="005B2D9E" w:rsidRPr="007E3F60">
        <w:rPr>
          <w:rFonts w:ascii="Arial" w:hAnsi="Arial" w:cs="Arial"/>
          <w:sz w:val="24"/>
          <w:szCs w:val="24"/>
        </w:rPr>
        <w:t>técnica</w:t>
      </w:r>
      <w:r w:rsidR="005B2D9E" w:rsidRPr="007E3F60">
        <w:rPr>
          <w:rFonts w:ascii="Arial" w:hAnsi="Arial" w:cs="Arial"/>
          <w:spacing w:val="-13"/>
          <w:sz w:val="24"/>
          <w:szCs w:val="24"/>
        </w:rPr>
        <w:t xml:space="preserve"> </w:t>
      </w:r>
      <w:r w:rsidR="005B2D9E" w:rsidRPr="007E3F60">
        <w:rPr>
          <w:rFonts w:ascii="Arial" w:hAnsi="Arial" w:cs="Arial"/>
          <w:sz w:val="24"/>
          <w:szCs w:val="24"/>
        </w:rPr>
        <w:t>de</w:t>
      </w:r>
      <w:r w:rsidR="005B2D9E" w:rsidRPr="007E3F60">
        <w:rPr>
          <w:rFonts w:ascii="Arial" w:hAnsi="Arial" w:cs="Arial"/>
          <w:spacing w:val="-13"/>
          <w:sz w:val="24"/>
          <w:szCs w:val="24"/>
        </w:rPr>
        <w:t xml:space="preserve"> </w:t>
      </w:r>
      <w:r w:rsidR="005B2D9E" w:rsidRPr="007E3F60">
        <w:rPr>
          <w:rFonts w:ascii="Arial" w:hAnsi="Arial" w:cs="Arial"/>
          <w:sz w:val="24"/>
          <w:szCs w:val="24"/>
        </w:rPr>
        <w:t>seu(s)</w:t>
      </w:r>
      <w:r w:rsidR="005B2D9E" w:rsidRPr="007E3F60">
        <w:rPr>
          <w:rFonts w:ascii="Arial" w:hAnsi="Arial" w:cs="Arial"/>
          <w:spacing w:val="-8"/>
          <w:sz w:val="24"/>
          <w:szCs w:val="24"/>
        </w:rPr>
        <w:t xml:space="preserve"> </w:t>
      </w:r>
      <w:r w:rsidR="005B2D9E" w:rsidRPr="007E3F60">
        <w:rPr>
          <w:rFonts w:ascii="Arial" w:hAnsi="Arial" w:cs="Arial"/>
          <w:sz w:val="24"/>
          <w:szCs w:val="24"/>
        </w:rPr>
        <w:t>substituto(s)</w:t>
      </w:r>
      <w:r w:rsidR="005B2D9E" w:rsidRPr="007E3F60">
        <w:rPr>
          <w:rFonts w:ascii="Arial" w:hAnsi="Arial" w:cs="Arial"/>
          <w:spacing w:val="-1"/>
          <w:sz w:val="24"/>
          <w:szCs w:val="24"/>
        </w:rPr>
        <w:t xml:space="preserve"> </w:t>
      </w:r>
      <w:r w:rsidR="005B2D9E" w:rsidRPr="007E3F60">
        <w:rPr>
          <w:rFonts w:ascii="Arial" w:hAnsi="Arial" w:cs="Arial"/>
          <w:sz w:val="24"/>
          <w:szCs w:val="24"/>
        </w:rPr>
        <w:t>deverá</w:t>
      </w:r>
      <w:r w:rsidR="005B2D9E" w:rsidRPr="007E3F60">
        <w:rPr>
          <w:rFonts w:ascii="Arial" w:hAnsi="Arial" w:cs="Arial"/>
          <w:spacing w:val="1"/>
          <w:sz w:val="24"/>
          <w:szCs w:val="24"/>
        </w:rPr>
        <w:t xml:space="preserve"> </w:t>
      </w:r>
      <w:r w:rsidR="005B2D9E" w:rsidRPr="007E3F60">
        <w:rPr>
          <w:rFonts w:ascii="Arial" w:hAnsi="Arial" w:cs="Arial"/>
          <w:sz w:val="24"/>
          <w:szCs w:val="24"/>
        </w:rPr>
        <w:t>(ão)</w:t>
      </w:r>
      <w:r w:rsidR="005B2D9E" w:rsidRPr="007E3F60">
        <w:rPr>
          <w:rFonts w:ascii="Arial" w:hAnsi="Arial" w:cs="Arial"/>
          <w:spacing w:val="-1"/>
          <w:sz w:val="24"/>
          <w:szCs w:val="24"/>
        </w:rPr>
        <w:t xml:space="preserve"> </w:t>
      </w:r>
      <w:r w:rsidR="005B2D9E" w:rsidRPr="007E3F60">
        <w:rPr>
          <w:rFonts w:ascii="Arial" w:hAnsi="Arial" w:cs="Arial"/>
          <w:sz w:val="24"/>
          <w:szCs w:val="24"/>
        </w:rPr>
        <w:t>ser,</w:t>
      </w:r>
      <w:r w:rsidR="005B2D9E" w:rsidRPr="007E3F60">
        <w:rPr>
          <w:rFonts w:ascii="Arial" w:hAnsi="Arial" w:cs="Arial"/>
          <w:spacing w:val="-3"/>
          <w:sz w:val="24"/>
          <w:szCs w:val="24"/>
        </w:rPr>
        <w:t xml:space="preserve"> </w:t>
      </w:r>
      <w:r w:rsidR="005B2D9E" w:rsidRPr="007E3F60">
        <w:rPr>
          <w:rFonts w:ascii="Arial" w:hAnsi="Arial" w:cs="Arial"/>
          <w:sz w:val="24"/>
          <w:szCs w:val="24"/>
        </w:rPr>
        <w:t>tempestivamente,</w:t>
      </w:r>
      <w:r w:rsidR="005B2D9E" w:rsidRPr="007E3F60">
        <w:rPr>
          <w:rFonts w:ascii="Arial" w:hAnsi="Arial" w:cs="Arial"/>
          <w:spacing w:val="3"/>
          <w:sz w:val="24"/>
          <w:szCs w:val="24"/>
        </w:rPr>
        <w:t xml:space="preserve"> </w:t>
      </w:r>
      <w:r w:rsidR="005B2D9E" w:rsidRPr="007E3F60">
        <w:rPr>
          <w:rFonts w:ascii="Arial" w:hAnsi="Arial" w:cs="Arial"/>
          <w:sz w:val="24"/>
          <w:szCs w:val="24"/>
        </w:rPr>
        <w:t>submetido(s)</w:t>
      </w:r>
      <w:r w:rsidR="005B2D9E" w:rsidRPr="007E3F60">
        <w:rPr>
          <w:rFonts w:ascii="Arial" w:hAnsi="Arial" w:cs="Arial"/>
          <w:spacing w:val="-5"/>
          <w:sz w:val="24"/>
          <w:szCs w:val="24"/>
        </w:rPr>
        <w:t xml:space="preserve"> </w:t>
      </w:r>
      <w:r w:rsidR="005B2D9E" w:rsidRPr="007E3F60">
        <w:rPr>
          <w:rFonts w:ascii="Arial" w:hAnsi="Arial" w:cs="Arial"/>
          <w:sz w:val="24"/>
          <w:szCs w:val="24"/>
        </w:rPr>
        <w:t>à</w:t>
      </w:r>
      <w:r w:rsidR="005B2D9E" w:rsidRPr="007E3F60">
        <w:rPr>
          <w:rFonts w:ascii="Arial" w:hAnsi="Arial" w:cs="Arial"/>
          <w:spacing w:val="-2"/>
          <w:sz w:val="24"/>
          <w:szCs w:val="24"/>
        </w:rPr>
        <w:t xml:space="preserve"> </w:t>
      </w:r>
      <w:r w:rsidR="005B2D9E" w:rsidRPr="007E3F60">
        <w:rPr>
          <w:rFonts w:ascii="Arial" w:hAnsi="Arial" w:cs="Arial"/>
          <w:sz w:val="24"/>
          <w:szCs w:val="24"/>
        </w:rPr>
        <w:t>aprovação da</w:t>
      </w:r>
      <w:r w:rsidR="005B2D9E" w:rsidRPr="007E3F60">
        <w:rPr>
          <w:rFonts w:ascii="Arial" w:hAnsi="Arial" w:cs="Arial"/>
          <w:spacing w:val="-2"/>
          <w:sz w:val="24"/>
          <w:szCs w:val="24"/>
        </w:rPr>
        <w:t xml:space="preserve"> </w:t>
      </w:r>
      <w:r w:rsidR="005B2D9E" w:rsidRPr="007E3F60">
        <w:rPr>
          <w:rFonts w:ascii="Arial" w:hAnsi="Arial" w:cs="Arial"/>
          <w:sz w:val="24"/>
          <w:szCs w:val="24"/>
        </w:rPr>
        <w:t>CONTRATANTE;</w:t>
      </w:r>
    </w:p>
    <w:p w14:paraId="3311A235" w14:textId="77777777" w:rsidR="005B2D9E" w:rsidRPr="007E3F60" w:rsidRDefault="002D1462" w:rsidP="009D23F0">
      <w:pPr>
        <w:pStyle w:val="Corpodetexto"/>
        <w:spacing w:line="360" w:lineRule="auto"/>
        <w:ind w:right="-49"/>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.1</w:t>
      </w:r>
      <w:r w:rsidRPr="007E3F60">
        <w:rPr>
          <w:rFonts w:ascii="Arial" w:hAnsi="Arial" w:cs="Arial"/>
          <w:b/>
          <w:sz w:val="24"/>
          <w:szCs w:val="24"/>
        </w:rPr>
        <w:t>8</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Observar no local da prestação de serviços a correta apresentação dos empregados e/ou</w:t>
      </w:r>
      <w:r w:rsidR="005B2D9E" w:rsidRPr="007E3F60">
        <w:rPr>
          <w:rFonts w:ascii="Arial" w:hAnsi="Arial" w:cs="Arial"/>
          <w:spacing w:val="1"/>
          <w:sz w:val="24"/>
          <w:szCs w:val="24"/>
        </w:rPr>
        <w:t xml:space="preserve"> </w:t>
      </w:r>
      <w:r w:rsidR="005B2D9E" w:rsidRPr="007E3F60">
        <w:rPr>
          <w:rFonts w:ascii="Arial" w:hAnsi="Arial" w:cs="Arial"/>
          <w:sz w:val="24"/>
          <w:szCs w:val="24"/>
        </w:rPr>
        <w:t>prepostos,</w:t>
      </w:r>
      <w:r w:rsidR="005B2D9E" w:rsidRPr="007E3F60">
        <w:rPr>
          <w:rFonts w:ascii="Arial" w:hAnsi="Arial" w:cs="Arial"/>
          <w:spacing w:val="1"/>
          <w:sz w:val="24"/>
          <w:szCs w:val="24"/>
        </w:rPr>
        <w:t xml:space="preserve"> </w:t>
      </w:r>
      <w:r w:rsidR="005B2D9E" w:rsidRPr="007E3F60">
        <w:rPr>
          <w:rFonts w:ascii="Arial" w:hAnsi="Arial" w:cs="Arial"/>
          <w:sz w:val="24"/>
          <w:szCs w:val="24"/>
        </w:rPr>
        <w:t>os</w:t>
      </w:r>
      <w:r w:rsidR="005B2D9E" w:rsidRPr="007E3F60">
        <w:rPr>
          <w:rFonts w:ascii="Arial" w:hAnsi="Arial" w:cs="Arial"/>
          <w:spacing w:val="1"/>
          <w:sz w:val="24"/>
          <w:szCs w:val="24"/>
        </w:rPr>
        <w:t xml:space="preserve"> </w:t>
      </w:r>
      <w:r w:rsidR="005B2D9E" w:rsidRPr="007E3F60">
        <w:rPr>
          <w:rFonts w:ascii="Arial" w:hAnsi="Arial" w:cs="Arial"/>
          <w:sz w:val="24"/>
          <w:szCs w:val="24"/>
        </w:rPr>
        <w:t>quais</w:t>
      </w:r>
      <w:r w:rsidR="005B2D9E" w:rsidRPr="007E3F60">
        <w:rPr>
          <w:rFonts w:ascii="Arial" w:hAnsi="Arial" w:cs="Arial"/>
          <w:spacing w:val="1"/>
          <w:sz w:val="24"/>
          <w:szCs w:val="24"/>
        </w:rPr>
        <w:t xml:space="preserve"> </w:t>
      </w:r>
      <w:r w:rsidR="005B2D9E" w:rsidRPr="007E3F60">
        <w:rPr>
          <w:rFonts w:ascii="Arial" w:hAnsi="Arial" w:cs="Arial"/>
          <w:sz w:val="24"/>
          <w:szCs w:val="24"/>
        </w:rPr>
        <w:t>deverão</w:t>
      </w:r>
      <w:r w:rsidR="005B2D9E" w:rsidRPr="007E3F60">
        <w:rPr>
          <w:rFonts w:ascii="Arial" w:hAnsi="Arial" w:cs="Arial"/>
          <w:spacing w:val="1"/>
          <w:sz w:val="24"/>
          <w:szCs w:val="24"/>
        </w:rPr>
        <w:t xml:space="preserve"> </w:t>
      </w:r>
      <w:r w:rsidR="005B2D9E" w:rsidRPr="007E3F60">
        <w:rPr>
          <w:rFonts w:ascii="Arial" w:hAnsi="Arial" w:cs="Arial"/>
          <w:sz w:val="24"/>
          <w:szCs w:val="24"/>
        </w:rPr>
        <w:t>estar</w:t>
      </w:r>
      <w:r w:rsidR="005B2D9E" w:rsidRPr="007E3F60">
        <w:rPr>
          <w:rFonts w:ascii="Arial" w:hAnsi="Arial" w:cs="Arial"/>
          <w:spacing w:val="1"/>
          <w:sz w:val="24"/>
          <w:szCs w:val="24"/>
        </w:rPr>
        <w:t xml:space="preserve"> </w:t>
      </w:r>
      <w:r w:rsidR="005B2D9E" w:rsidRPr="007E3F60">
        <w:rPr>
          <w:rFonts w:ascii="Arial" w:hAnsi="Arial" w:cs="Arial"/>
          <w:sz w:val="24"/>
          <w:szCs w:val="24"/>
        </w:rPr>
        <w:t>devidamente</w:t>
      </w:r>
      <w:r w:rsidR="005B2D9E" w:rsidRPr="007E3F60">
        <w:rPr>
          <w:rFonts w:ascii="Arial" w:hAnsi="Arial" w:cs="Arial"/>
          <w:spacing w:val="1"/>
          <w:sz w:val="24"/>
          <w:szCs w:val="24"/>
        </w:rPr>
        <w:t xml:space="preserve"> </w:t>
      </w:r>
      <w:r w:rsidR="005B2D9E" w:rsidRPr="007E3F60">
        <w:rPr>
          <w:rFonts w:ascii="Arial" w:hAnsi="Arial" w:cs="Arial"/>
          <w:sz w:val="24"/>
          <w:szCs w:val="24"/>
        </w:rPr>
        <w:t>instruídos</w:t>
      </w:r>
      <w:r w:rsidR="005B2D9E" w:rsidRPr="007E3F60">
        <w:rPr>
          <w:rFonts w:ascii="Arial" w:hAnsi="Arial" w:cs="Arial"/>
          <w:spacing w:val="1"/>
          <w:sz w:val="24"/>
          <w:szCs w:val="24"/>
        </w:rPr>
        <w:t xml:space="preserve"> </w:t>
      </w:r>
      <w:r w:rsidR="005B2D9E" w:rsidRPr="007E3F60">
        <w:rPr>
          <w:rFonts w:ascii="Arial" w:hAnsi="Arial" w:cs="Arial"/>
          <w:sz w:val="24"/>
          <w:szCs w:val="24"/>
        </w:rPr>
        <w:t>quanto</w:t>
      </w:r>
      <w:r w:rsidR="005B2D9E" w:rsidRPr="007E3F60">
        <w:rPr>
          <w:rFonts w:ascii="Arial" w:hAnsi="Arial" w:cs="Arial"/>
          <w:spacing w:val="1"/>
          <w:sz w:val="24"/>
          <w:szCs w:val="24"/>
        </w:rPr>
        <w:t xml:space="preserve"> </w:t>
      </w:r>
      <w:r w:rsidR="005B2D9E" w:rsidRPr="007E3F60">
        <w:rPr>
          <w:rFonts w:ascii="Arial" w:hAnsi="Arial" w:cs="Arial"/>
          <w:sz w:val="24"/>
          <w:szCs w:val="24"/>
        </w:rPr>
        <w:t>as</w:t>
      </w:r>
      <w:r w:rsidR="005B2D9E" w:rsidRPr="007E3F60">
        <w:rPr>
          <w:rFonts w:ascii="Arial" w:hAnsi="Arial" w:cs="Arial"/>
          <w:spacing w:val="1"/>
          <w:sz w:val="24"/>
          <w:szCs w:val="24"/>
        </w:rPr>
        <w:t xml:space="preserve"> </w:t>
      </w:r>
      <w:r w:rsidR="005B2D9E" w:rsidRPr="007E3F60">
        <w:rPr>
          <w:rFonts w:ascii="Arial" w:hAnsi="Arial" w:cs="Arial"/>
          <w:sz w:val="24"/>
          <w:szCs w:val="24"/>
        </w:rPr>
        <w:t>suas</w:t>
      </w:r>
      <w:r w:rsidR="005B2D9E" w:rsidRPr="007E3F60">
        <w:rPr>
          <w:rFonts w:ascii="Arial" w:hAnsi="Arial" w:cs="Arial"/>
          <w:spacing w:val="1"/>
          <w:sz w:val="24"/>
          <w:szCs w:val="24"/>
        </w:rPr>
        <w:t xml:space="preserve"> </w:t>
      </w:r>
      <w:r w:rsidR="005B2D9E" w:rsidRPr="007E3F60">
        <w:rPr>
          <w:rFonts w:ascii="Arial" w:hAnsi="Arial" w:cs="Arial"/>
          <w:sz w:val="24"/>
          <w:szCs w:val="24"/>
        </w:rPr>
        <w:t>funções</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responsabilidades,</w:t>
      </w:r>
      <w:r w:rsidR="005B2D9E" w:rsidRPr="007E3F60">
        <w:rPr>
          <w:rFonts w:ascii="Arial" w:hAnsi="Arial" w:cs="Arial"/>
          <w:spacing w:val="12"/>
          <w:sz w:val="24"/>
          <w:szCs w:val="24"/>
        </w:rPr>
        <w:t xml:space="preserve"> </w:t>
      </w:r>
      <w:r w:rsidR="005B2D9E" w:rsidRPr="007E3F60">
        <w:rPr>
          <w:rFonts w:ascii="Arial" w:hAnsi="Arial" w:cs="Arial"/>
          <w:sz w:val="24"/>
          <w:szCs w:val="24"/>
        </w:rPr>
        <w:t>exigindo-se</w:t>
      </w:r>
      <w:r w:rsidR="005B2D9E" w:rsidRPr="007E3F60">
        <w:rPr>
          <w:rFonts w:ascii="Arial" w:hAnsi="Arial" w:cs="Arial"/>
          <w:spacing w:val="10"/>
          <w:sz w:val="24"/>
          <w:szCs w:val="24"/>
        </w:rPr>
        <w:t xml:space="preserve"> </w:t>
      </w:r>
      <w:r w:rsidR="005B2D9E" w:rsidRPr="007E3F60">
        <w:rPr>
          <w:rFonts w:ascii="Arial" w:hAnsi="Arial" w:cs="Arial"/>
          <w:sz w:val="24"/>
          <w:szCs w:val="24"/>
        </w:rPr>
        <w:t>ainda</w:t>
      </w:r>
      <w:r w:rsidR="005B2D9E" w:rsidRPr="007E3F60">
        <w:rPr>
          <w:rFonts w:ascii="Arial" w:hAnsi="Arial" w:cs="Arial"/>
          <w:spacing w:val="10"/>
          <w:sz w:val="24"/>
          <w:szCs w:val="24"/>
        </w:rPr>
        <w:t xml:space="preserve"> </w:t>
      </w:r>
      <w:r w:rsidR="005B2D9E" w:rsidRPr="007E3F60">
        <w:rPr>
          <w:rFonts w:ascii="Arial" w:hAnsi="Arial" w:cs="Arial"/>
          <w:sz w:val="24"/>
          <w:szCs w:val="24"/>
        </w:rPr>
        <w:t>deles</w:t>
      </w:r>
      <w:r w:rsidR="005B2D9E" w:rsidRPr="007E3F60">
        <w:rPr>
          <w:rFonts w:ascii="Arial" w:hAnsi="Arial" w:cs="Arial"/>
          <w:spacing w:val="10"/>
          <w:sz w:val="24"/>
          <w:szCs w:val="24"/>
        </w:rPr>
        <w:t xml:space="preserve"> </w:t>
      </w:r>
      <w:r w:rsidR="005B2D9E" w:rsidRPr="007E3F60">
        <w:rPr>
          <w:rFonts w:ascii="Arial" w:hAnsi="Arial" w:cs="Arial"/>
          <w:sz w:val="24"/>
          <w:szCs w:val="24"/>
        </w:rPr>
        <w:t>que</w:t>
      </w:r>
      <w:r w:rsidR="005B2D9E" w:rsidRPr="007E3F60">
        <w:rPr>
          <w:rFonts w:ascii="Arial" w:hAnsi="Arial" w:cs="Arial"/>
          <w:spacing w:val="10"/>
          <w:sz w:val="24"/>
          <w:szCs w:val="24"/>
        </w:rPr>
        <w:t xml:space="preserve"> </w:t>
      </w:r>
      <w:r w:rsidR="005B2D9E" w:rsidRPr="007E3F60">
        <w:rPr>
          <w:rFonts w:ascii="Arial" w:hAnsi="Arial" w:cs="Arial"/>
          <w:sz w:val="24"/>
          <w:szCs w:val="24"/>
        </w:rPr>
        <w:t>tratem</w:t>
      </w:r>
      <w:r w:rsidR="005B2D9E" w:rsidRPr="007E3F60">
        <w:rPr>
          <w:rFonts w:ascii="Arial" w:hAnsi="Arial" w:cs="Arial"/>
          <w:spacing w:val="12"/>
          <w:sz w:val="24"/>
          <w:szCs w:val="24"/>
        </w:rPr>
        <w:t xml:space="preserve"> </w:t>
      </w:r>
      <w:r w:rsidR="005B2D9E" w:rsidRPr="007E3F60">
        <w:rPr>
          <w:rFonts w:ascii="Arial" w:hAnsi="Arial" w:cs="Arial"/>
          <w:sz w:val="24"/>
          <w:szCs w:val="24"/>
        </w:rPr>
        <w:t>com</w:t>
      </w:r>
      <w:r w:rsidR="005B2D9E" w:rsidRPr="007E3F60">
        <w:rPr>
          <w:rFonts w:ascii="Arial" w:hAnsi="Arial" w:cs="Arial"/>
          <w:spacing w:val="13"/>
          <w:sz w:val="24"/>
          <w:szCs w:val="24"/>
        </w:rPr>
        <w:t xml:space="preserve"> </w:t>
      </w:r>
      <w:r w:rsidR="005B2D9E" w:rsidRPr="007E3F60">
        <w:rPr>
          <w:rFonts w:ascii="Arial" w:hAnsi="Arial" w:cs="Arial"/>
          <w:sz w:val="24"/>
          <w:szCs w:val="24"/>
        </w:rPr>
        <w:t>urbanidade</w:t>
      </w:r>
      <w:r w:rsidR="005B2D9E" w:rsidRPr="007E3F60">
        <w:rPr>
          <w:rFonts w:ascii="Arial" w:hAnsi="Arial" w:cs="Arial"/>
          <w:spacing w:val="9"/>
          <w:sz w:val="24"/>
          <w:szCs w:val="24"/>
        </w:rPr>
        <w:t xml:space="preserve"> </w:t>
      </w:r>
      <w:r w:rsidR="005B2D9E" w:rsidRPr="007E3F60">
        <w:rPr>
          <w:rFonts w:ascii="Arial" w:hAnsi="Arial" w:cs="Arial"/>
          <w:sz w:val="24"/>
          <w:szCs w:val="24"/>
        </w:rPr>
        <w:t>e</w:t>
      </w:r>
      <w:r w:rsidR="005B2D9E" w:rsidRPr="007E3F60">
        <w:rPr>
          <w:rFonts w:ascii="Arial" w:hAnsi="Arial" w:cs="Arial"/>
          <w:spacing w:val="10"/>
          <w:sz w:val="24"/>
          <w:szCs w:val="24"/>
        </w:rPr>
        <w:t xml:space="preserve"> </w:t>
      </w:r>
      <w:r w:rsidR="005B2D9E" w:rsidRPr="007E3F60">
        <w:rPr>
          <w:rFonts w:ascii="Arial" w:hAnsi="Arial" w:cs="Arial"/>
          <w:sz w:val="24"/>
          <w:szCs w:val="24"/>
        </w:rPr>
        <w:t>cortesia</w:t>
      </w:r>
      <w:r w:rsidR="005B2D9E" w:rsidRPr="007E3F60">
        <w:rPr>
          <w:rFonts w:ascii="Arial" w:hAnsi="Arial" w:cs="Arial"/>
          <w:spacing w:val="9"/>
          <w:sz w:val="24"/>
          <w:szCs w:val="24"/>
        </w:rPr>
        <w:t xml:space="preserve"> </w:t>
      </w:r>
      <w:r w:rsidR="005B2D9E" w:rsidRPr="007E3F60">
        <w:rPr>
          <w:rFonts w:ascii="Arial" w:hAnsi="Arial" w:cs="Arial"/>
          <w:sz w:val="24"/>
          <w:szCs w:val="24"/>
        </w:rPr>
        <w:t>o</w:t>
      </w:r>
      <w:r w:rsidR="005B2D9E" w:rsidRPr="007E3F60">
        <w:rPr>
          <w:rFonts w:ascii="Arial" w:hAnsi="Arial" w:cs="Arial"/>
          <w:spacing w:val="14"/>
          <w:sz w:val="24"/>
          <w:szCs w:val="24"/>
        </w:rPr>
        <w:t xml:space="preserve"> </w:t>
      </w:r>
      <w:r w:rsidR="005B2D9E" w:rsidRPr="007E3F60">
        <w:rPr>
          <w:rFonts w:ascii="Arial" w:hAnsi="Arial" w:cs="Arial"/>
          <w:sz w:val="24"/>
          <w:szCs w:val="24"/>
        </w:rPr>
        <w:t>público,</w:t>
      </w:r>
      <w:r w:rsidR="00C23256" w:rsidRPr="007E3F60">
        <w:rPr>
          <w:rFonts w:ascii="Arial" w:hAnsi="Arial" w:cs="Arial"/>
          <w:sz w:val="24"/>
          <w:szCs w:val="24"/>
        </w:rPr>
        <w:t xml:space="preserve"> </w:t>
      </w:r>
      <w:r w:rsidR="005B2D9E" w:rsidRPr="007E3F60">
        <w:rPr>
          <w:rFonts w:ascii="Arial" w:hAnsi="Arial" w:cs="Arial"/>
          <w:spacing w:val="-1"/>
          <w:sz w:val="24"/>
          <w:szCs w:val="24"/>
        </w:rPr>
        <w:t>usuário</w:t>
      </w:r>
      <w:r w:rsidR="005B2D9E" w:rsidRPr="007E3F60">
        <w:rPr>
          <w:rFonts w:ascii="Arial" w:hAnsi="Arial" w:cs="Arial"/>
          <w:spacing w:val="1"/>
          <w:sz w:val="24"/>
          <w:szCs w:val="24"/>
        </w:rPr>
        <w:t xml:space="preserve"> </w:t>
      </w:r>
      <w:r w:rsidR="005B2D9E" w:rsidRPr="007E3F60">
        <w:rPr>
          <w:rFonts w:ascii="Arial" w:hAnsi="Arial" w:cs="Arial"/>
          <w:spacing w:val="-1"/>
          <w:sz w:val="24"/>
          <w:szCs w:val="24"/>
        </w:rPr>
        <w:t>e</w:t>
      </w:r>
      <w:r w:rsidR="005B2D9E" w:rsidRPr="007E3F60">
        <w:rPr>
          <w:rFonts w:ascii="Arial" w:hAnsi="Arial" w:cs="Arial"/>
          <w:sz w:val="24"/>
          <w:szCs w:val="24"/>
        </w:rPr>
        <w:t xml:space="preserve"> </w:t>
      </w:r>
      <w:r w:rsidR="005B2D9E" w:rsidRPr="007E3F60">
        <w:rPr>
          <w:rFonts w:ascii="Arial" w:hAnsi="Arial" w:cs="Arial"/>
          <w:spacing w:val="-1"/>
          <w:sz w:val="24"/>
          <w:szCs w:val="24"/>
        </w:rPr>
        <w:t>empregados</w:t>
      </w:r>
      <w:r w:rsidR="005B2D9E" w:rsidRPr="007E3F60">
        <w:rPr>
          <w:rFonts w:ascii="Arial" w:hAnsi="Arial" w:cs="Arial"/>
          <w:sz w:val="24"/>
          <w:szCs w:val="24"/>
        </w:rPr>
        <w:t xml:space="preserve"> da</w:t>
      </w:r>
      <w:r w:rsidR="005B2D9E" w:rsidRPr="007E3F60">
        <w:rPr>
          <w:rFonts w:ascii="Arial" w:hAnsi="Arial" w:cs="Arial"/>
          <w:spacing w:val="-14"/>
          <w:sz w:val="24"/>
          <w:szCs w:val="24"/>
        </w:rPr>
        <w:t xml:space="preserve"> </w:t>
      </w:r>
      <w:r w:rsidR="005B2D9E" w:rsidRPr="007E3F60">
        <w:rPr>
          <w:rFonts w:ascii="Arial" w:hAnsi="Arial" w:cs="Arial"/>
          <w:sz w:val="24"/>
          <w:szCs w:val="24"/>
        </w:rPr>
        <w:t>CONTRATANTE;</w:t>
      </w:r>
    </w:p>
    <w:p w14:paraId="4688A1F2" w14:textId="77777777" w:rsidR="005B2D9E" w:rsidRPr="007E3F60" w:rsidRDefault="002D1462" w:rsidP="009D23F0">
      <w:pPr>
        <w:pStyle w:val="Corpodetexto"/>
        <w:spacing w:before="127" w:line="360" w:lineRule="auto"/>
        <w:ind w:right="-46"/>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.1</w:t>
      </w:r>
      <w:r w:rsidRPr="007E3F60">
        <w:rPr>
          <w:rFonts w:ascii="Arial" w:hAnsi="Arial" w:cs="Arial"/>
          <w:b/>
          <w:sz w:val="24"/>
          <w:szCs w:val="24"/>
        </w:rPr>
        <w:t>9</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Assegurar para que a execução dos serviços seja feita de maneira segura em relação aos</w:t>
      </w:r>
      <w:r w:rsidR="005B2D9E" w:rsidRPr="007E3F60">
        <w:rPr>
          <w:rFonts w:ascii="Arial" w:hAnsi="Arial" w:cs="Arial"/>
          <w:spacing w:val="1"/>
          <w:sz w:val="24"/>
          <w:szCs w:val="24"/>
        </w:rPr>
        <w:t xml:space="preserve"> </w:t>
      </w:r>
      <w:r w:rsidR="005B2D9E" w:rsidRPr="007E3F60">
        <w:rPr>
          <w:rFonts w:ascii="Arial" w:hAnsi="Arial" w:cs="Arial"/>
          <w:sz w:val="24"/>
          <w:szCs w:val="24"/>
        </w:rPr>
        <w:t>empregados, usuários da CONTRATANTE e terceiros, tomando as precauções necessárias</w:t>
      </w:r>
      <w:r w:rsidR="005B2D9E" w:rsidRPr="007E3F60">
        <w:rPr>
          <w:rFonts w:ascii="Arial" w:hAnsi="Arial" w:cs="Arial"/>
          <w:spacing w:val="1"/>
          <w:sz w:val="24"/>
          <w:szCs w:val="24"/>
        </w:rPr>
        <w:t xml:space="preserve"> </w:t>
      </w:r>
      <w:r w:rsidR="005B2D9E" w:rsidRPr="007E3F60">
        <w:rPr>
          <w:rFonts w:ascii="Arial" w:hAnsi="Arial" w:cs="Arial"/>
          <w:sz w:val="24"/>
          <w:szCs w:val="24"/>
        </w:rPr>
        <w:t>(avisos,</w:t>
      </w:r>
      <w:r w:rsidR="005B2D9E" w:rsidRPr="007E3F60">
        <w:rPr>
          <w:rFonts w:ascii="Arial" w:hAnsi="Arial" w:cs="Arial"/>
          <w:spacing w:val="-2"/>
          <w:sz w:val="24"/>
          <w:szCs w:val="24"/>
        </w:rPr>
        <w:t xml:space="preserve"> </w:t>
      </w:r>
      <w:r w:rsidR="005B2D9E" w:rsidRPr="007E3F60">
        <w:rPr>
          <w:rFonts w:ascii="Arial" w:hAnsi="Arial" w:cs="Arial"/>
          <w:sz w:val="24"/>
          <w:szCs w:val="24"/>
        </w:rPr>
        <w:t>interdição</w:t>
      </w:r>
      <w:r w:rsidR="005B2D9E" w:rsidRPr="007E3F60">
        <w:rPr>
          <w:rFonts w:ascii="Arial" w:hAnsi="Arial" w:cs="Arial"/>
          <w:spacing w:val="2"/>
          <w:sz w:val="24"/>
          <w:szCs w:val="24"/>
        </w:rPr>
        <w:t xml:space="preserve"> </w:t>
      </w:r>
      <w:r w:rsidR="005B2D9E" w:rsidRPr="007E3F60">
        <w:rPr>
          <w:rFonts w:ascii="Arial" w:hAnsi="Arial" w:cs="Arial"/>
          <w:sz w:val="24"/>
          <w:szCs w:val="24"/>
        </w:rPr>
        <w:t>de</w:t>
      </w:r>
      <w:r w:rsidR="005B2D9E" w:rsidRPr="007E3F60">
        <w:rPr>
          <w:rFonts w:ascii="Arial" w:hAnsi="Arial" w:cs="Arial"/>
          <w:spacing w:val="-4"/>
          <w:sz w:val="24"/>
          <w:szCs w:val="24"/>
        </w:rPr>
        <w:t xml:space="preserve"> </w:t>
      </w:r>
      <w:r w:rsidR="005B2D9E" w:rsidRPr="007E3F60">
        <w:rPr>
          <w:rFonts w:ascii="Arial" w:hAnsi="Arial" w:cs="Arial"/>
          <w:sz w:val="24"/>
          <w:szCs w:val="24"/>
        </w:rPr>
        <w:t>áreas etc.);</w:t>
      </w:r>
    </w:p>
    <w:p w14:paraId="02B9A0D4" w14:textId="77777777" w:rsidR="005B2D9E" w:rsidRPr="007E3F60" w:rsidRDefault="002D1462" w:rsidP="009D23F0">
      <w:pPr>
        <w:pStyle w:val="Corpodetexto"/>
        <w:spacing w:before="2" w:line="360" w:lineRule="auto"/>
        <w:ind w:right="-46"/>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w:t>
      </w:r>
      <w:r w:rsidRPr="007E3F60">
        <w:rPr>
          <w:rFonts w:ascii="Arial" w:hAnsi="Arial" w:cs="Arial"/>
          <w:b/>
          <w:sz w:val="24"/>
          <w:szCs w:val="24"/>
        </w:rPr>
        <w:t>20</w:t>
      </w:r>
      <w:r w:rsidR="00C23256" w:rsidRPr="007E3F60">
        <w:rPr>
          <w:rFonts w:ascii="Arial" w:hAnsi="Arial" w:cs="Arial"/>
          <w:sz w:val="24"/>
          <w:szCs w:val="24"/>
        </w:rPr>
        <w:t xml:space="preserve">. </w:t>
      </w:r>
      <w:r w:rsidR="005B2D9E" w:rsidRPr="007E3F60">
        <w:rPr>
          <w:rFonts w:ascii="Arial" w:hAnsi="Arial" w:cs="Arial"/>
          <w:sz w:val="24"/>
          <w:szCs w:val="24"/>
        </w:rPr>
        <w:t xml:space="preserve">Confeccionar e usar placas indicativas de situação de perigo, alta tensão ou </w:t>
      </w:r>
      <w:r w:rsidR="005B2D9E" w:rsidRPr="007E3F60">
        <w:rPr>
          <w:rFonts w:ascii="Arial" w:hAnsi="Arial" w:cs="Arial"/>
          <w:sz w:val="24"/>
          <w:szCs w:val="24"/>
        </w:rPr>
        <w:lastRenderedPageBreak/>
        <w:t>outras</w:t>
      </w:r>
      <w:r w:rsidR="005B2D9E" w:rsidRPr="007E3F60">
        <w:rPr>
          <w:rFonts w:ascii="Arial" w:hAnsi="Arial" w:cs="Arial"/>
          <w:spacing w:val="1"/>
          <w:sz w:val="24"/>
          <w:szCs w:val="24"/>
        </w:rPr>
        <w:t xml:space="preserve"> </w:t>
      </w:r>
      <w:r w:rsidR="005B2D9E" w:rsidRPr="007E3F60">
        <w:rPr>
          <w:rFonts w:ascii="Arial" w:hAnsi="Arial" w:cs="Arial"/>
          <w:sz w:val="24"/>
          <w:szCs w:val="24"/>
        </w:rPr>
        <w:t>indicações,</w:t>
      </w:r>
      <w:r w:rsidR="005B2D9E" w:rsidRPr="007E3F60">
        <w:rPr>
          <w:rFonts w:ascii="Arial" w:hAnsi="Arial" w:cs="Arial"/>
          <w:spacing w:val="1"/>
          <w:sz w:val="24"/>
          <w:szCs w:val="24"/>
        </w:rPr>
        <w:t xml:space="preserve"> </w:t>
      </w:r>
      <w:r w:rsidR="005B2D9E" w:rsidRPr="007E3F60">
        <w:rPr>
          <w:rFonts w:ascii="Arial" w:hAnsi="Arial" w:cs="Arial"/>
          <w:sz w:val="24"/>
          <w:szCs w:val="24"/>
        </w:rPr>
        <w:t>todos</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boa</w:t>
      </w:r>
      <w:r w:rsidR="005B2D9E" w:rsidRPr="007E3F60">
        <w:rPr>
          <w:rFonts w:ascii="Arial" w:hAnsi="Arial" w:cs="Arial"/>
          <w:spacing w:val="1"/>
          <w:sz w:val="24"/>
          <w:szCs w:val="24"/>
        </w:rPr>
        <w:t xml:space="preserve"> </w:t>
      </w:r>
      <w:r w:rsidR="005B2D9E" w:rsidRPr="007E3F60">
        <w:rPr>
          <w:rFonts w:ascii="Arial" w:hAnsi="Arial" w:cs="Arial"/>
          <w:sz w:val="24"/>
          <w:szCs w:val="24"/>
        </w:rPr>
        <w:t>qualidade</w:t>
      </w:r>
      <w:r w:rsidR="005B2D9E" w:rsidRPr="007E3F60">
        <w:rPr>
          <w:rFonts w:ascii="Arial" w:hAnsi="Arial" w:cs="Arial"/>
          <w:spacing w:val="1"/>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compatíveis</w:t>
      </w:r>
      <w:r w:rsidR="005B2D9E" w:rsidRPr="007E3F60">
        <w:rPr>
          <w:rFonts w:ascii="Arial" w:hAnsi="Arial" w:cs="Arial"/>
          <w:spacing w:val="1"/>
          <w:sz w:val="24"/>
          <w:szCs w:val="24"/>
        </w:rPr>
        <w:t xml:space="preserve"> </w:t>
      </w:r>
      <w:r w:rsidR="005B2D9E" w:rsidRPr="007E3F60">
        <w:rPr>
          <w:rFonts w:ascii="Arial" w:hAnsi="Arial" w:cs="Arial"/>
          <w:sz w:val="24"/>
          <w:szCs w:val="24"/>
        </w:rPr>
        <w:t>com</w:t>
      </w:r>
      <w:r w:rsidR="005B2D9E" w:rsidRPr="007E3F60">
        <w:rPr>
          <w:rFonts w:ascii="Arial" w:hAnsi="Arial" w:cs="Arial"/>
          <w:spacing w:val="1"/>
          <w:sz w:val="24"/>
          <w:szCs w:val="24"/>
        </w:rPr>
        <w:t xml:space="preserve"> </w:t>
      </w:r>
      <w:r w:rsidR="005B2D9E" w:rsidRPr="007E3F60">
        <w:rPr>
          <w:rFonts w:ascii="Arial" w:hAnsi="Arial" w:cs="Arial"/>
          <w:sz w:val="24"/>
          <w:szCs w:val="24"/>
        </w:rPr>
        <w:t>o</w:t>
      </w:r>
      <w:r w:rsidR="005B2D9E" w:rsidRPr="007E3F60">
        <w:rPr>
          <w:rFonts w:ascii="Arial" w:hAnsi="Arial" w:cs="Arial"/>
          <w:spacing w:val="1"/>
          <w:sz w:val="24"/>
          <w:szCs w:val="24"/>
        </w:rPr>
        <w:t xml:space="preserve"> </w:t>
      </w:r>
      <w:r w:rsidR="005B2D9E" w:rsidRPr="007E3F60">
        <w:rPr>
          <w:rFonts w:ascii="Arial" w:hAnsi="Arial" w:cs="Arial"/>
          <w:sz w:val="24"/>
          <w:szCs w:val="24"/>
        </w:rPr>
        <w:t>ambiente</w:t>
      </w:r>
      <w:r w:rsidR="005B2D9E" w:rsidRPr="007E3F60">
        <w:rPr>
          <w:rFonts w:ascii="Arial" w:hAnsi="Arial" w:cs="Arial"/>
          <w:spacing w:val="1"/>
          <w:sz w:val="24"/>
          <w:szCs w:val="24"/>
        </w:rPr>
        <w:t xml:space="preserve"> </w:t>
      </w:r>
      <w:r w:rsidR="005B2D9E" w:rsidRPr="007E3F60">
        <w:rPr>
          <w:rFonts w:ascii="Arial" w:hAnsi="Arial" w:cs="Arial"/>
          <w:sz w:val="24"/>
          <w:szCs w:val="24"/>
        </w:rPr>
        <w:t>público</w:t>
      </w:r>
      <w:r w:rsidR="005B2D9E" w:rsidRPr="007E3F60">
        <w:rPr>
          <w:rFonts w:ascii="Arial" w:hAnsi="Arial" w:cs="Arial"/>
          <w:spacing w:val="1"/>
          <w:sz w:val="24"/>
          <w:szCs w:val="24"/>
        </w:rPr>
        <w:t xml:space="preserve"> </w:t>
      </w:r>
      <w:r w:rsidR="005B2D9E" w:rsidRPr="007E3F60">
        <w:rPr>
          <w:rFonts w:ascii="Arial" w:hAnsi="Arial" w:cs="Arial"/>
          <w:sz w:val="24"/>
          <w:szCs w:val="24"/>
        </w:rPr>
        <w:t>do</w:t>
      </w:r>
      <w:r w:rsidR="005B2D9E" w:rsidRPr="007E3F60">
        <w:rPr>
          <w:rFonts w:ascii="Arial" w:hAnsi="Arial" w:cs="Arial"/>
          <w:spacing w:val="1"/>
          <w:sz w:val="24"/>
          <w:szCs w:val="24"/>
        </w:rPr>
        <w:t xml:space="preserve"> </w:t>
      </w:r>
      <w:r w:rsidR="005B2D9E" w:rsidRPr="007E3F60">
        <w:rPr>
          <w:rFonts w:ascii="Arial" w:hAnsi="Arial" w:cs="Arial"/>
          <w:sz w:val="24"/>
          <w:szCs w:val="24"/>
        </w:rPr>
        <w:t>CONTRATANTE, de modo que os serviços possam ser executados com a maior segurança</w:t>
      </w:r>
      <w:r w:rsidR="005B2D9E" w:rsidRPr="007E3F60">
        <w:rPr>
          <w:rFonts w:ascii="Arial" w:hAnsi="Arial" w:cs="Arial"/>
          <w:spacing w:val="1"/>
          <w:sz w:val="24"/>
          <w:szCs w:val="24"/>
        </w:rPr>
        <w:t xml:space="preserve"> </w:t>
      </w:r>
      <w:r w:rsidR="005B2D9E" w:rsidRPr="007E3F60">
        <w:rPr>
          <w:rFonts w:ascii="Arial" w:hAnsi="Arial" w:cs="Arial"/>
          <w:sz w:val="24"/>
          <w:szCs w:val="24"/>
        </w:rPr>
        <w:t>possível;</w:t>
      </w:r>
    </w:p>
    <w:p w14:paraId="265B8550" w14:textId="77777777" w:rsidR="005B2D9E" w:rsidRPr="007E3F60" w:rsidRDefault="002D1462" w:rsidP="009D23F0">
      <w:pPr>
        <w:pStyle w:val="Corpodetexto"/>
        <w:spacing w:line="360" w:lineRule="auto"/>
        <w:ind w:right="-46"/>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1</w:t>
      </w:r>
      <w:r w:rsidR="00C23256" w:rsidRPr="007E3F60">
        <w:rPr>
          <w:rFonts w:ascii="Arial" w:hAnsi="Arial" w:cs="Arial"/>
          <w:sz w:val="24"/>
          <w:szCs w:val="24"/>
        </w:rPr>
        <w:t xml:space="preserve">. </w:t>
      </w:r>
      <w:r w:rsidR="005B2D9E" w:rsidRPr="007E3F60">
        <w:rPr>
          <w:rFonts w:ascii="Arial" w:hAnsi="Arial" w:cs="Arial"/>
          <w:sz w:val="24"/>
          <w:szCs w:val="24"/>
        </w:rPr>
        <w:t>Zelar</w:t>
      </w:r>
      <w:r w:rsidR="005B2D9E" w:rsidRPr="007E3F60">
        <w:rPr>
          <w:rFonts w:ascii="Arial" w:hAnsi="Arial" w:cs="Arial"/>
          <w:spacing w:val="-7"/>
          <w:sz w:val="24"/>
          <w:szCs w:val="24"/>
        </w:rPr>
        <w:t xml:space="preserve"> </w:t>
      </w:r>
      <w:r w:rsidR="005B2D9E" w:rsidRPr="007E3F60">
        <w:rPr>
          <w:rFonts w:ascii="Arial" w:hAnsi="Arial" w:cs="Arial"/>
          <w:sz w:val="24"/>
          <w:szCs w:val="24"/>
        </w:rPr>
        <w:t>pela</w:t>
      </w:r>
      <w:r w:rsidR="005B2D9E" w:rsidRPr="007E3F60">
        <w:rPr>
          <w:rFonts w:ascii="Arial" w:hAnsi="Arial" w:cs="Arial"/>
          <w:spacing w:val="-7"/>
          <w:sz w:val="24"/>
          <w:szCs w:val="24"/>
        </w:rPr>
        <w:t xml:space="preserve"> </w:t>
      </w:r>
      <w:r w:rsidR="005B2D9E" w:rsidRPr="007E3F60">
        <w:rPr>
          <w:rFonts w:ascii="Arial" w:hAnsi="Arial" w:cs="Arial"/>
          <w:sz w:val="24"/>
          <w:szCs w:val="24"/>
        </w:rPr>
        <w:t>boa</w:t>
      </w:r>
      <w:r w:rsidR="005B2D9E" w:rsidRPr="007E3F60">
        <w:rPr>
          <w:rFonts w:ascii="Arial" w:hAnsi="Arial" w:cs="Arial"/>
          <w:spacing w:val="-6"/>
          <w:sz w:val="24"/>
          <w:szCs w:val="24"/>
        </w:rPr>
        <w:t xml:space="preserve"> </w:t>
      </w:r>
      <w:r w:rsidR="005B2D9E" w:rsidRPr="007E3F60">
        <w:rPr>
          <w:rFonts w:ascii="Arial" w:hAnsi="Arial" w:cs="Arial"/>
          <w:sz w:val="24"/>
          <w:szCs w:val="24"/>
        </w:rPr>
        <w:t>e</w:t>
      </w:r>
      <w:r w:rsidR="005B2D9E" w:rsidRPr="007E3F60">
        <w:rPr>
          <w:rFonts w:ascii="Arial" w:hAnsi="Arial" w:cs="Arial"/>
          <w:spacing w:val="-7"/>
          <w:sz w:val="24"/>
          <w:szCs w:val="24"/>
        </w:rPr>
        <w:t xml:space="preserve"> </w:t>
      </w:r>
      <w:r w:rsidR="005B2D9E" w:rsidRPr="007E3F60">
        <w:rPr>
          <w:rFonts w:ascii="Arial" w:hAnsi="Arial" w:cs="Arial"/>
          <w:sz w:val="24"/>
          <w:szCs w:val="24"/>
        </w:rPr>
        <w:t>completa</w:t>
      </w:r>
      <w:r w:rsidR="005B2D9E" w:rsidRPr="007E3F60">
        <w:rPr>
          <w:rFonts w:ascii="Arial" w:hAnsi="Arial" w:cs="Arial"/>
          <w:spacing w:val="-6"/>
          <w:sz w:val="24"/>
          <w:szCs w:val="24"/>
        </w:rPr>
        <w:t xml:space="preserve"> </w:t>
      </w:r>
      <w:r w:rsidR="005B2D9E" w:rsidRPr="007E3F60">
        <w:rPr>
          <w:rFonts w:ascii="Arial" w:hAnsi="Arial" w:cs="Arial"/>
          <w:sz w:val="24"/>
          <w:szCs w:val="24"/>
        </w:rPr>
        <w:t>prestação</w:t>
      </w:r>
      <w:r w:rsidR="005B2D9E" w:rsidRPr="007E3F60">
        <w:rPr>
          <w:rFonts w:ascii="Arial" w:hAnsi="Arial" w:cs="Arial"/>
          <w:spacing w:val="-4"/>
          <w:sz w:val="24"/>
          <w:szCs w:val="24"/>
        </w:rPr>
        <w:t xml:space="preserve"> </w:t>
      </w:r>
      <w:r w:rsidR="005B2D9E" w:rsidRPr="007E3F60">
        <w:rPr>
          <w:rFonts w:ascii="Arial" w:hAnsi="Arial" w:cs="Arial"/>
          <w:sz w:val="24"/>
          <w:szCs w:val="24"/>
        </w:rPr>
        <w:t>dos</w:t>
      </w:r>
      <w:r w:rsidR="005B2D9E" w:rsidRPr="007E3F60">
        <w:rPr>
          <w:rFonts w:ascii="Arial" w:hAnsi="Arial" w:cs="Arial"/>
          <w:spacing w:val="-7"/>
          <w:sz w:val="24"/>
          <w:szCs w:val="24"/>
        </w:rPr>
        <w:t xml:space="preserve"> </w:t>
      </w:r>
      <w:r w:rsidR="005B2D9E" w:rsidRPr="007E3F60">
        <w:rPr>
          <w:rFonts w:ascii="Arial" w:hAnsi="Arial" w:cs="Arial"/>
          <w:sz w:val="24"/>
          <w:szCs w:val="24"/>
        </w:rPr>
        <w:t>serviços</w:t>
      </w:r>
      <w:r w:rsidR="005B2D9E" w:rsidRPr="007E3F60">
        <w:rPr>
          <w:rFonts w:ascii="Arial" w:hAnsi="Arial" w:cs="Arial"/>
          <w:spacing w:val="-6"/>
          <w:sz w:val="24"/>
          <w:szCs w:val="24"/>
        </w:rPr>
        <w:t xml:space="preserve"> </w:t>
      </w:r>
      <w:r w:rsidR="005B2D9E" w:rsidRPr="007E3F60">
        <w:rPr>
          <w:rFonts w:ascii="Arial" w:hAnsi="Arial" w:cs="Arial"/>
          <w:sz w:val="24"/>
          <w:szCs w:val="24"/>
        </w:rPr>
        <w:t>e</w:t>
      </w:r>
      <w:r w:rsidR="005B2D9E" w:rsidRPr="007E3F60">
        <w:rPr>
          <w:rFonts w:ascii="Arial" w:hAnsi="Arial" w:cs="Arial"/>
          <w:spacing w:val="-7"/>
          <w:sz w:val="24"/>
          <w:szCs w:val="24"/>
        </w:rPr>
        <w:t xml:space="preserve"> </w:t>
      </w:r>
      <w:r w:rsidR="005B2D9E" w:rsidRPr="007E3F60">
        <w:rPr>
          <w:rFonts w:ascii="Arial" w:hAnsi="Arial" w:cs="Arial"/>
          <w:sz w:val="24"/>
          <w:szCs w:val="24"/>
        </w:rPr>
        <w:t>facilitar</w:t>
      </w:r>
      <w:r w:rsidR="005B2D9E" w:rsidRPr="007E3F60">
        <w:rPr>
          <w:rFonts w:ascii="Arial" w:hAnsi="Arial" w:cs="Arial"/>
          <w:spacing w:val="-7"/>
          <w:sz w:val="24"/>
          <w:szCs w:val="24"/>
        </w:rPr>
        <w:t xml:space="preserve"> </w:t>
      </w:r>
      <w:r w:rsidR="005B2D9E" w:rsidRPr="007E3F60">
        <w:rPr>
          <w:rFonts w:ascii="Arial" w:hAnsi="Arial" w:cs="Arial"/>
          <w:sz w:val="24"/>
          <w:szCs w:val="24"/>
        </w:rPr>
        <w:t>a</w:t>
      </w:r>
      <w:r w:rsidR="005B2D9E" w:rsidRPr="007E3F60">
        <w:rPr>
          <w:rFonts w:ascii="Arial" w:hAnsi="Arial" w:cs="Arial"/>
          <w:spacing w:val="-2"/>
          <w:sz w:val="24"/>
          <w:szCs w:val="24"/>
        </w:rPr>
        <w:t xml:space="preserve"> </w:t>
      </w:r>
      <w:r w:rsidR="005B2D9E" w:rsidRPr="007E3F60">
        <w:rPr>
          <w:rFonts w:ascii="Arial" w:hAnsi="Arial" w:cs="Arial"/>
          <w:sz w:val="24"/>
          <w:szCs w:val="24"/>
        </w:rPr>
        <w:t>ampla</w:t>
      </w:r>
      <w:r w:rsidR="005B2D9E" w:rsidRPr="007E3F60">
        <w:rPr>
          <w:rFonts w:ascii="Arial" w:hAnsi="Arial" w:cs="Arial"/>
          <w:spacing w:val="-7"/>
          <w:sz w:val="24"/>
          <w:szCs w:val="24"/>
        </w:rPr>
        <w:t xml:space="preserve"> </w:t>
      </w:r>
      <w:r w:rsidR="005B2D9E" w:rsidRPr="007E3F60">
        <w:rPr>
          <w:rFonts w:ascii="Arial" w:hAnsi="Arial" w:cs="Arial"/>
          <w:sz w:val="24"/>
          <w:szCs w:val="24"/>
        </w:rPr>
        <w:t>ação</w:t>
      </w:r>
      <w:r w:rsidR="005B2D9E" w:rsidRPr="007E3F60">
        <w:rPr>
          <w:rFonts w:ascii="Arial" w:hAnsi="Arial" w:cs="Arial"/>
          <w:spacing w:val="-3"/>
          <w:sz w:val="24"/>
          <w:szCs w:val="24"/>
        </w:rPr>
        <w:t xml:space="preserve"> </w:t>
      </w:r>
      <w:r w:rsidR="005B2D9E" w:rsidRPr="007E3F60">
        <w:rPr>
          <w:rFonts w:ascii="Arial" w:hAnsi="Arial" w:cs="Arial"/>
          <w:sz w:val="24"/>
          <w:szCs w:val="24"/>
        </w:rPr>
        <w:t>da</w:t>
      </w:r>
      <w:r w:rsidR="005B2D9E" w:rsidRPr="007E3F60">
        <w:rPr>
          <w:rFonts w:ascii="Arial" w:hAnsi="Arial" w:cs="Arial"/>
          <w:spacing w:val="-7"/>
          <w:sz w:val="24"/>
          <w:szCs w:val="24"/>
        </w:rPr>
        <w:t xml:space="preserve"> </w:t>
      </w:r>
      <w:r w:rsidR="005B2D9E" w:rsidRPr="007E3F60">
        <w:rPr>
          <w:rFonts w:ascii="Arial" w:hAnsi="Arial" w:cs="Arial"/>
          <w:sz w:val="24"/>
          <w:szCs w:val="24"/>
        </w:rPr>
        <w:t>fiscalização,</w:t>
      </w:r>
      <w:r w:rsidR="005B2D9E" w:rsidRPr="007E3F60">
        <w:rPr>
          <w:rFonts w:ascii="Arial" w:hAnsi="Arial" w:cs="Arial"/>
          <w:spacing w:val="-53"/>
          <w:sz w:val="24"/>
          <w:szCs w:val="24"/>
        </w:rPr>
        <w:t xml:space="preserve"> </w:t>
      </w:r>
      <w:r w:rsidR="005B2D9E" w:rsidRPr="007E3F60">
        <w:rPr>
          <w:rFonts w:ascii="Arial" w:hAnsi="Arial" w:cs="Arial"/>
          <w:sz w:val="24"/>
          <w:szCs w:val="24"/>
        </w:rPr>
        <w:t>atendendo</w:t>
      </w:r>
      <w:r w:rsidR="005B2D9E" w:rsidRPr="007E3F60">
        <w:rPr>
          <w:rFonts w:ascii="Arial" w:hAnsi="Arial" w:cs="Arial"/>
          <w:spacing w:val="-2"/>
          <w:sz w:val="24"/>
          <w:szCs w:val="24"/>
        </w:rPr>
        <w:t xml:space="preserve"> </w:t>
      </w:r>
      <w:r w:rsidR="005B2D9E" w:rsidRPr="007E3F60">
        <w:rPr>
          <w:rFonts w:ascii="Arial" w:hAnsi="Arial" w:cs="Arial"/>
          <w:sz w:val="24"/>
          <w:szCs w:val="24"/>
        </w:rPr>
        <w:t>prontamente</w:t>
      </w:r>
      <w:r w:rsidR="005B2D9E" w:rsidRPr="007E3F60">
        <w:rPr>
          <w:rFonts w:ascii="Arial" w:hAnsi="Arial" w:cs="Arial"/>
          <w:spacing w:val="-5"/>
          <w:sz w:val="24"/>
          <w:szCs w:val="24"/>
        </w:rPr>
        <w:t xml:space="preserve"> </w:t>
      </w:r>
      <w:r w:rsidR="005B2D9E" w:rsidRPr="007E3F60">
        <w:rPr>
          <w:rFonts w:ascii="Arial" w:hAnsi="Arial" w:cs="Arial"/>
          <w:sz w:val="24"/>
          <w:szCs w:val="24"/>
        </w:rPr>
        <w:t>às</w:t>
      </w:r>
      <w:r w:rsidR="005B2D9E" w:rsidRPr="007E3F60">
        <w:rPr>
          <w:rFonts w:ascii="Arial" w:hAnsi="Arial" w:cs="Arial"/>
          <w:spacing w:val="-6"/>
          <w:sz w:val="24"/>
          <w:szCs w:val="24"/>
        </w:rPr>
        <w:t xml:space="preserve"> </w:t>
      </w:r>
      <w:r w:rsidR="005B2D9E" w:rsidRPr="007E3F60">
        <w:rPr>
          <w:rFonts w:ascii="Arial" w:hAnsi="Arial" w:cs="Arial"/>
          <w:sz w:val="24"/>
          <w:szCs w:val="24"/>
        </w:rPr>
        <w:t>observações</w:t>
      </w:r>
      <w:r w:rsidR="005B2D9E" w:rsidRPr="007E3F60">
        <w:rPr>
          <w:rFonts w:ascii="Arial" w:hAnsi="Arial" w:cs="Arial"/>
          <w:spacing w:val="-2"/>
          <w:sz w:val="24"/>
          <w:szCs w:val="24"/>
        </w:rPr>
        <w:t xml:space="preserve"> </w:t>
      </w:r>
      <w:r w:rsidR="005B2D9E" w:rsidRPr="007E3F60">
        <w:rPr>
          <w:rFonts w:ascii="Arial" w:hAnsi="Arial" w:cs="Arial"/>
          <w:sz w:val="24"/>
          <w:szCs w:val="24"/>
        </w:rPr>
        <w:t>e</w:t>
      </w:r>
      <w:r w:rsidR="005B2D9E" w:rsidRPr="007E3F60">
        <w:rPr>
          <w:rFonts w:ascii="Arial" w:hAnsi="Arial" w:cs="Arial"/>
          <w:spacing w:val="-1"/>
          <w:sz w:val="24"/>
          <w:szCs w:val="24"/>
        </w:rPr>
        <w:t xml:space="preserve"> </w:t>
      </w:r>
      <w:r w:rsidR="005B2D9E" w:rsidRPr="007E3F60">
        <w:rPr>
          <w:rFonts w:ascii="Arial" w:hAnsi="Arial" w:cs="Arial"/>
          <w:sz w:val="24"/>
          <w:szCs w:val="24"/>
        </w:rPr>
        <w:t>exigências</w:t>
      </w:r>
      <w:r w:rsidR="005B2D9E" w:rsidRPr="007E3F60">
        <w:rPr>
          <w:rFonts w:ascii="Arial" w:hAnsi="Arial" w:cs="Arial"/>
          <w:spacing w:val="-1"/>
          <w:sz w:val="24"/>
          <w:szCs w:val="24"/>
        </w:rPr>
        <w:t xml:space="preserve"> </w:t>
      </w:r>
      <w:r w:rsidR="005B2D9E" w:rsidRPr="007E3F60">
        <w:rPr>
          <w:rFonts w:ascii="Arial" w:hAnsi="Arial" w:cs="Arial"/>
          <w:sz w:val="24"/>
          <w:szCs w:val="24"/>
        </w:rPr>
        <w:t>que</w:t>
      </w:r>
      <w:r w:rsidR="005B2D9E" w:rsidRPr="007E3F60">
        <w:rPr>
          <w:rFonts w:ascii="Arial" w:hAnsi="Arial" w:cs="Arial"/>
          <w:spacing w:val="-2"/>
          <w:sz w:val="24"/>
          <w:szCs w:val="24"/>
        </w:rPr>
        <w:t xml:space="preserve"> </w:t>
      </w:r>
      <w:r w:rsidR="005B2D9E" w:rsidRPr="007E3F60">
        <w:rPr>
          <w:rFonts w:ascii="Arial" w:hAnsi="Arial" w:cs="Arial"/>
          <w:sz w:val="24"/>
          <w:szCs w:val="24"/>
        </w:rPr>
        <w:t>lhe</w:t>
      </w:r>
      <w:r w:rsidR="005B2D9E" w:rsidRPr="007E3F60">
        <w:rPr>
          <w:rFonts w:ascii="Arial" w:hAnsi="Arial" w:cs="Arial"/>
          <w:spacing w:val="-2"/>
          <w:sz w:val="24"/>
          <w:szCs w:val="24"/>
        </w:rPr>
        <w:t xml:space="preserve"> </w:t>
      </w:r>
      <w:r w:rsidR="005B2D9E" w:rsidRPr="007E3F60">
        <w:rPr>
          <w:rFonts w:ascii="Arial" w:hAnsi="Arial" w:cs="Arial"/>
          <w:sz w:val="24"/>
          <w:szCs w:val="24"/>
        </w:rPr>
        <w:t>forem</w:t>
      </w:r>
      <w:r w:rsidR="005B2D9E" w:rsidRPr="007E3F60">
        <w:rPr>
          <w:rFonts w:ascii="Arial" w:hAnsi="Arial" w:cs="Arial"/>
          <w:spacing w:val="-7"/>
          <w:sz w:val="24"/>
          <w:szCs w:val="24"/>
        </w:rPr>
        <w:t xml:space="preserve"> </w:t>
      </w:r>
      <w:r w:rsidR="005B2D9E" w:rsidRPr="007E3F60">
        <w:rPr>
          <w:rFonts w:ascii="Arial" w:hAnsi="Arial" w:cs="Arial"/>
          <w:sz w:val="24"/>
          <w:szCs w:val="24"/>
        </w:rPr>
        <w:t>apresentadas;</w:t>
      </w:r>
    </w:p>
    <w:p w14:paraId="20160C8F" w14:textId="77777777" w:rsidR="005B2D9E" w:rsidRPr="007E3F60" w:rsidRDefault="002D1462" w:rsidP="009D23F0">
      <w:pPr>
        <w:pStyle w:val="Corpodetexto"/>
        <w:spacing w:line="360" w:lineRule="auto"/>
        <w:ind w:right="-46"/>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2</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Remover</w:t>
      </w:r>
      <w:r w:rsidR="005B2D9E" w:rsidRPr="007E3F60">
        <w:rPr>
          <w:rFonts w:ascii="Arial" w:hAnsi="Arial" w:cs="Arial"/>
          <w:spacing w:val="-8"/>
          <w:sz w:val="24"/>
          <w:szCs w:val="24"/>
        </w:rPr>
        <w:t xml:space="preserve"> </w:t>
      </w:r>
      <w:r w:rsidR="005B2D9E" w:rsidRPr="007E3F60">
        <w:rPr>
          <w:rFonts w:ascii="Arial" w:hAnsi="Arial" w:cs="Arial"/>
          <w:sz w:val="24"/>
          <w:szCs w:val="24"/>
        </w:rPr>
        <w:t>entulhos</w:t>
      </w:r>
      <w:r w:rsidR="005B2D9E" w:rsidRPr="007E3F60">
        <w:rPr>
          <w:rFonts w:ascii="Arial" w:hAnsi="Arial" w:cs="Arial"/>
          <w:spacing w:val="-7"/>
          <w:sz w:val="24"/>
          <w:szCs w:val="24"/>
        </w:rPr>
        <w:t xml:space="preserve"> </w:t>
      </w:r>
      <w:r w:rsidR="005B2D9E" w:rsidRPr="007E3F60">
        <w:rPr>
          <w:rFonts w:ascii="Arial" w:hAnsi="Arial" w:cs="Arial"/>
          <w:sz w:val="24"/>
          <w:szCs w:val="24"/>
        </w:rPr>
        <w:t>e</w:t>
      </w:r>
      <w:r w:rsidR="005B2D9E" w:rsidRPr="007E3F60">
        <w:rPr>
          <w:rFonts w:ascii="Arial" w:hAnsi="Arial" w:cs="Arial"/>
          <w:spacing w:val="-8"/>
          <w:sz w:val="24"/>
          <w:szCs w:val="24"/>
        </w:rPr>
        <w:t xml:space="preserve"> </w:t>
      </w:r>
      <w:r w:rsidR="005B2D9E" w:rsidRPr="007E3F60">
        <w:rPr>
          <w:rFonts w:ascii="Arial" w:hAnsi="Arial" w:cs="Arial"/>
          <w:sz w:val="24"/>
          <w:szCs w:val="24"/>
        </w:rPr>
        <w:t>materiais</w:t>
      </w:r>
      <w:r w:rsidR="005B2D9E" w:rsidRPr="007E3F60">
        <w:rPr>
          <w:rFonts w:ascii="Arial" w:hAnsi="Arial" w:cs="Arial"/>
          <w:spacing w:val="-7"/>
          <w:sz w:val="24"/>
          <w:szCs w:val="24"/>
        </w:rPr>
        <w:t xml:space="preserve"> </w:t>
      </w:r>
      <w:r w:rsidR="005B2D9E" w:rsidRPr="007E3F60">
        <w:rPr>
          <w:rFonts w:ascii="Arial" w:hAnsi="Arial" w:cs="Arial"/>
          <w:sz w:val="24"/>
          <w:szCs w:val="24"/>
        </w:rPr>
        <w:t>de</w:t>
      </w:r>
      <w:r w:rsidR="005B2D9E" w:rsidRPr="007E3F60">
        <w:rPr>
          <w:rFonts w:ascii="Arial" w:hAnsi="Arial" w:cs="Arial"/>
          <w:spacing w:val="-3"/>
          <w:sz w:val="24"/>
          <w:szCs w:val="24"/>
        </w:rPr>
        <w:t xml:space="preserve"> </w:t>
      </w:r>
      <w:r w:rsidR="005B2D9E" w:rsidRPr="007E3F60">
        <w:rPr>
          <w:rFonts w:ascii="Arial" w:hAnsi="Arial" w:cs="Arial"/>
          <w:sz w:val="24"/>
          <w:szCs w:val="24"/>
        </w:rPr>
        <w:t>acordo</w:t>
      </w:r>
      <w:r w:rsidR="005B2D9E" w:rsidRPr="007E3F60">
        <w:rPr>
          <w:rFonts w:ascii="Arial" w:hAnsi="Arial" w:cs="Arial"/>
          <w:spacing w:val="-5"/>
          <w:sz w:val="24"/>
          <w:szCs w:val="24"/>
        </w:rPr>
        <w:t xml:space="preserve"> </w:t>
      </w:r>
      <w:r w:rsidR="005B2D9E" w:rsidRPr="007E3F60">
        <w:rPr>
          <w:rFonts w:ascii="Arial" w:hAnsi="Arial" w:cs="Arial"/>
          <w:sz w:val="24"/>
          <w:szCs w:val="24"/>
        </w:rPr>
        <w:t>com</w:t>
      </w:r>
      <w:r w:rsidR="005B2D9E" w:rsidRPr="007E3F60">
        <w:rPr>
          <w:rFonts w:ascii="Arial" w:hAnsi="Arial" w:cs="Arial"/>
          <w:spacing w:val="-5"/>
          <w:sz w:val="24"/>
          <w:szCs w:val="24"/>
        </w:rPr>
        <w:t xml:space="preserve"> </w:t>
      </w:r>
      <w:r w:rsidR="005B2D9E" w:rsidRPr="007E3F60">
        <w:rPr>
          <w:rFonts w:ascii="Arial" w:hAnsi="Arial" w:cs="Arial"/>
          <w:sz w:val="24"/>
          <w:szCs w:val="24"/>
        </w:rPr>
        <w:t>a</w:t>
      </w:r>
      <w:r w:rsidR="005B2D9E" w:rsidRPr="007E3F60">
        <w:rPr>
          <w:rFonts w:ascii="Arial" w:hAnsi="Arial" w:cs="Arial"/>
          <w:spacing w:val="-8"/>
          <w:sz w:val="24"/>
          <w:szCs w:val="24"/>
        </w:rPr>
        <w:t xml:space="preserve"> </w:t>
      </w:r>
      <w:r w:rsidR="005B2D9E" w:rsidRPr="007E3F60">
        <w:rPr>
          <w:rFonts w:ascii="Arial" w:hAnsi="Arial" w:cs="Arial"/>
          <w:sz w:val="24"/>
          <w:szCs w:val="24"/>
        </w:rPr>
        <w:t>orientação</w:t>
      </w:r>
      <w:r w:rsidR="005B2D9E" w:rsidRPr="007E3F60">
        <w:rPr>
          <w:rFonts w:ascii="Arial" w:hAnsi="Arial" w:cs="Arial"/>
          <w:spacing w:val="-4"/>
          <w:sz w:val="24"/>
          <w:szCs w:val="24"/>
        </w:rPr>
        <w:t xml:space="preserve"> </w:t>
      </w:r>
      <w:r w:rsidR="005B2D9E" w:rsidRPr="007E3F60">
        <w:rPr>
          <w:rFonts w:ascii="Arial" w:hAnsi="Arial" w:cs="Arial"/>
          <w:sz w:val="24"/>
          <w:szCs w:val="24"/>
        </w:rPr>
        <w:t>da</w:t>
      </w:r>
      <w:r w:rsidR="005B2D9E" w:rsidRPr="007E3F60">
        <w:rPr>
          <w:rFonts w:ascii="Arial" w:hAnsi="Arial" w:cs="Arial"/>
          <w:spacing w:val="-8"/>
          <w:sz w:val="24"/>
          <w:szCs w:val="24"/>
        </w:rPr>
        <w:t xml:space="preserve"> </w:t>
      </w:r>
      <w:r w:rsidR="005B2D9E" w:rsidRPr="007E3F60">
        <w:rPr>
          <w:rFonts w:ascii="Arial" w:hAnsi="Arial" w:cs="Arial"/>
          <w:sz w:val="24"/>
          <w:szCs w:val="24"/>
        </w:rPr>
        <w:t>fiscalização,</w:t>
      </w:r>
      <w:r w:rsidR="005B2D9E" w:rsidRPr="007E3F60">
        <w:rPr>
          <w:rFonts w:ascii="Arial" w:hAnsi="Arial" w:cs="Arial"/>
          <w:spacing w:val="-5"/>
          <w:sz w:val="24"/>
          <w:szCs w:val="24"/>
        </w:rPr>
        <w:t xml:space="preserve"> </w:t>
      </w:r>
      <w:r w:rsidR="005B2D9E" w:rsidRPr="007E3F60">
        <w:rPr>
          <w:rFonts w:ascii="Arial" w:hAnsi="Arial" w:cs="Arial"/>
          <w:sz w:val="24"/>
          <w:szCs w:val="24"/>
        </w:rPr>
        <w:t>desobstruindo</w:t>
      </w:r>
      <w:r w:rsidR="005B2D9E" w:rsidRPr="007E3F60">
        <w:rPr>
          <w:rFonts w:ascii="Arial" w:hAnsi="Arial" w:cs="Arial"/>
          <w:spacing w:val="-53"/>
          <w:sz w:val="24"/>
          <w:szCs w:val="24"/>
        </w:rPr>
        <w:t xml:space="preserve"> </w:t>
      </w:r>
      <w:r w:rsidR="005B2D9E" w:rsidRPr="007E3F60">
        <w:rPr>
          <w:rFonts w:ascii="Arial" w:hAnsi="Arial" w:cs="Arial"/>
          <w:sz w:val="24"/>
          <w:szCs w:val="24"/>
        </w:rPr>
        <w:t>e limpando as áreas de intervenção, com o auxílio de carrinhos apropriados para facilitar o</w:t>
      </w:r>
      <w:r w:rsidR="005B2D9E" w:rsidRPr="007E3F60">
        <w:rPr>
          <w:rFonts w:ascii="Arial" w:hAnsi="Arial" w:cs="Arial"/>
          <w:spacing w:val="1"/>
          <w:sz w:val="24"/>
          <w:szCs w:val="24"/>
        </w:rPr>
        <w:t xml:space="preserve"> </w:t>
      </w:r>
      <w:r w:rsidR="005B2D9E" w:rsidRPr="007E3F60">
        <w:rPr>
          <w:rFonts w:ascii="Arial" w:hAnsi="Arial" w:cs="Arial"/>
          <w:sz w:val="24"/>
          <w:szCs w:val="24"/>
        </w:rPr>
        <w:t>transporte</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5"/>
          <w:sz w:val="24"/>
          <w:szCs w:val="24"/>
        </w:rPr>
        <w:t xml:space="preserve"> </w:t>
      </w:r>
      <w:r w:rsidR="005B2D9E" w:rsidRPr="007E3F60">
        <w:rPr>
          <w:rFonts w:ascii="Arial" w:hAnsi="Arial" w:cs="Arial"/>
          <w:sz w:val="24"/>
          <w:szCs w:val="24"/>
        </w:rPr>
        <w:t>material</w:t>
      </w:r>
      <w:r w:rsidR="005B2D9E" w:rsidRPr="007E3F60">
        <w:rPr>
          <w:rFonts w:ascii="Arial" w:hAnsi="Arial" w:cs="Arial"/>
          <w:spacing w:val="4"/>
          <w:sz w:val="24"/>
          <w:szCs w:val="24"/>
        </w:rPr>
        <w:t xml:space="preserve"> </w:t>
      </w:r>
      <w:r w:rsidR="005B2D9E" w:rsidRPr="007E3F60">
        <w:rPr>
          <w:rFonts w:ascii="Arial" w:hAnsi="Arial" w:cs="Arial"/>
          <w:sz w:val="24"/>
          <w:szCs w:val="24"/>
        </w:rPr>
        <w:t>e</w:t>
      </w:r>
      <w:r w:rsidR="005B2D9E" w:rsidRPr="007E3F60">
        <w:rPr>
          <w:rFonts w:ascii="Arial" w:hAnsi="Arial" w:cs="Arial"/>
          <w:spacing w:val="-5"/>
          <w:sz w:val="24"/>
          <w:szCs w:val="24"/>
        </w:rPr>
        <w:t xml:space="preserve"> </w:t>
      </w:r>
      <w:r w:rsidR="005B2D9E" w:rsidRPr="007E3F60">
        <w:rPr>
          <w:rFonts w:ascii="Arial" w:hAnsi="Arial" w:cs="Arial"/>
          <w:sz w:val="24"/>
          <w:szCs w:val="24"/>
        </w:rPr>
        <w:t>ferramental;</w:t>
      </w:r>
    </w:p>
    <w:p w14:paraId="08EC80CD" w14:textId="77777777" w:rsidR="005B2D9E" w:rsidRPr="007E3F60" w:rsidRDefault="002D1462" w:rsidP="009D23F0">
      <w:pPr>
        <w:pStyle w:val="Corpodetexto"/>
        <w:spacing w:before="2" w:line="360" w:lineRule="auto"/>
        <w:ind w:right="126"/>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3</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Dispor,</w:t>
      </w:r>
      <w:r w:rsidR="005B2D9E" w:rsidRPr="007E3F60">
        <w:rPr>
          <w:rFonts w:ascii="Arial" w:hAnsi="Arial" w:cs="Arial"/>
          <w:spacing w:val="28"/>
          <w:sz w:val="24"/>
          <w:szCs w:val="24"/>
        </w:rPr>
        <w:t xml:space="preserve"> </w:t>
      </w:r>
      <w:r w:rsidR="005B2D9E" w:rsidRPr="007E3F60">
        <w:rPr>
          <w:rFonts w:ascii="Arial" w:hAnsi="Arial" w:cs="Arial"/>
          <w:sz w:val="24"/>
          <w:szCs w:val="24"/>
        </w:rPr>
        <w:t>durante</w:t>
      </w:r>
      <w:r w:rsidR="005B2D9E" w:rsidRPr="007E3F60">
        <w:rPr>
          <w:rFonts w:ascii="Arial" w:hAnsi="Arial" w:cs="Arial"/>
          <w:spacing w:val="26"/>
          <w:sz w:val="24"/>
          <w:szCs w:val="24"/>
        </w:rPr>
        <w:t xml:space="preserve"> </w:t>
      </w:r>
      <w:r w:rsidR="005B2D9E" w:rsidRPr="007E3F60">
        <w:rPr>
          <w:rFonts w:ascii="Arial" w:hAnsi="Arial" w:cs="Arial"/>
          <w:sz w:val="24"/>
          <w:szCs w:val="24"/>
        </w:rPr>
        <w:t>a</w:t>
      </w:r>
      <w:r w:rsidR="005B2D9E" w:rsidRPr="007E3F60">
        <w:rPr>
          <w:rFonts w:ascii="Arial" w:hAnsi="Arial" w:cs="Arial"/>
          <w:spacing w:val="26"/>
          <w:sz w:val="24"/>
          <w:szCs w:val="24"/>
        </w:rPr>
        <w:t xml:space="preserve"> </w:t>
      </w:r>
      <w:r w:rsidR="005B2D9E" w:rsidRPr="007E3F60">
        <w:rPr>
          <w:rFonts w:ascii="Arial" w:hAnsi="Arial" w:cs="Arial"/>
          <w:sz w:val="24"/>
          <w:szCs w:val="24"/>
        </w:rPr>
        <w:t>vigência</w:t>
      </w:r>
      <w:r w:rsidR="005B2D9E" w:rsidRPr="007E3F60">
        <w:rPr>
          <w:rFonts w:ascii="Arial" w:hAnsi="Arial" w:cs="Arial"/>
          <w:spacing w:val="27"/>
          <w:sz w:val="24"/>
          <w:szCs w:val="24"/>
        </w:rPr>
        <w:t xml:space="preserve"> </w:t>
      </w:r>
      <w:r w:rsidR="005B2D9E" w:rsidRPr="007E3F60">
        <w:rPr>
          <w:rFonts w:ascii="Arial" w:hAnsi="Arial" w:cs="Arial"/>
          <w:sz w:val="24"/>
          <w:szCs w:val="24"/>
        </w:rPr>
        <w:t>do</w:t>
      </w:r>
      <w:r w:rsidR="005B2D9E" w:rsidRPr="007E3F60">
        <w:rPr>
          <w:rFonts w:ascii="Arial" w:hAnsi="Arial" w:cs="Arial"/>
          <w:spacing w:val="29"/>
          <w:sz w:val="24"/>
          <w:szCs w:val="24"/>
        </w:rPr>
        <w:t xml:space="preserve"> </w:t>
      </w:r>
      <w:r w:rsidR="005B2D9E" w:rsidRPr="007E3F60">
        <w:rPr>
          <w:rFonts w:ascii="Arial" w:hAnsi="Arial" w:cs="Arial"/>
          <w:sz w:val="24"/>
          <w:szCs w:val="24"/>
        </w:rPr>
        <w:t>contrato,</w:t>
      </w:r>
      <w:r w:rsidR="005B2D9E" w:rsidRPr="007E3F60">
        <w:rPr>
          <w:rFonts w:ascii="Arial" w:hAnsi="Arial" w:cs="Arial"/>
          <w:spacing w:val="28"/>
          <w:sz w:val="24"/>
          <w:szCs w:val="24"/>
        </w:rPr>
        <w:t xml:space="preserve"> </w:t>
      </w:r>
      <w:r w:rsidR="005B2D9E" w:rsidRPr="007E3F60">
        <w:rPr>
          <w:rFonts w:ascii="Arial" w:hAnsi="Arial" w:cs="Arial"/>
          <w:sz w:val="24"/>
          <w:szCs w:val="24"/>
        </w:rPr>
        <w:t>de</w:t>
      </w:r>
      <w:r w:rsidR="005B2D9E" w:rsidRPr="007E3F60">
        <w:rPr>
          <w:rFonts w:ascii="Arial" w:hAnsi="Arial" w:cs="Arial"/>
          <w:spacing w:val="23"/>
          <w:sz w:val="24"/>
          <w:szCs w:val="24"/>
        </w:rPr>
        <w:t xml:space="preserve"> </w:t>
      </w:r>
      <w:r w:rsidR="005B2D9E" w:rsidRPr="007E3F60">
        <w:rPr>
          <w:rFonts w:ascii="Arial" w:hAnsi="Arial" w:cs="Arial"/>
          <w:sz w:val="24"/>
          <w:szCs w:val="24"/>
        </w:rPr>
        <w:t>veículos</w:t>
      </w:r>
      <w:r w:rsidR="005B2D9E" w:rsidRPr="007E3F60">
        <w:rPr>
          <w:rFonts w:ascii="Arial" w:hAnsi="Arial" w:cs="Arial"/>
          <w:spacing w:val="26"/>
          <w:sz w:val="24"/>
          <w:szCs w:val="24"/>
        </w:rPr>
        <w:t xml:space="preserve"> </w:t>
      </w:r>
      <w:r w:rsidR="005B2D9E" w:rsidRPr="007E3F60">
        <w:rPr>
          <w:rFonts w:ascii="Arial" w:hAnsi="Arial" w:cs="Arial"/>
          <w:sz w:val="24"/>
          <w:szCs w:val="24"/>
        </w:rPr>
        <w:t>capazes</w:t>
      </w:r>
      <w:r w:rsidR="005B2D9E" w:rsidRPr="007E3F60">
        <w:rPr>
          <w:rFonts w:ascii="Arial" w:hAnsi="Arial" w:cs="Arial"/>
          <w:spacing w:val="26"/>
          <w:sz w:val="24"/>
          <w:szCs w:val="24"/>
        </w:rPr>
        <w:t xml:space="preserve"> </w:t>
      </w:r>
      <w:r w:rsidR="005B2D9E" w:rsidRPr="007E3F60">
        <w:rPr>
          <w:rFonts w:ascii="Arial" w:hAnsi="Arial" w:cs="Arial"/>
          <w:sz w:val="24"/>
          <w:szCs w:val="24"/>
        </w:rPr>
        <w:t>de</w:t>
      </w:r>
      <w:r w:rsidR="005B2D9E" w:rsidRPr="007E3F60">
        <w:rPr>
          <w:rFonts w:ascii="Arial" w:hAnsi="Arial" w:cs="Arial"/>
          <w:spacing w:val="35"/>
          <w:sz w:val="24"/>
          <w:szCs w:val="24"/>
        </w:rPr>
        <w:t xml:space="preserve"> </w:t>
      </w:r>
      <w:r w:rsidR="005B2D9E" w:rsidRPr="007E3F60">
        <w:rPr>
          <w:rFonts w:ascii="Arial" w:hAnsi="Arial" w:cs="Arial"/>
          <w:sz w:val="24"/>
          <w:szCs w:val="24"/>
        </w:rPr>
        <w:t>transportar</w:t>
      </w:r>
      <w:r w:rsidR="005B2D9E" w:rsidRPr="007E3F60">
        <w:rPr>
          <w:rFonts w:ascii="Arial" w:hAnsi="Arial" w:cs="Arial"/>
          <w:spacing w:val="26"/>
          <w:sz w:val="24"/>
          <w:szCs w:val="24"/>
        </w:rPr>
        <w:t xml:space="preserve"> </w:t>
      </w:r>
      <w:r w:rsidR="005B2D9E" w:rsidRPr="007E3F60">
        <w:rPr>
          <w:rFonts w:ascii="Arial" w:hAnsi="Arial" w:cs="Arial"/>
          <w:sz w:val="24"/>
          <w:szCs w:val="24"/>
        </w:rPr>
        <w:t>instrumentos,</w:t>
      </w:r>
      <w:r w:rsidR="005B2D9E" w:rsidRPr="007E3F60">
        <w:rPr>
          <w:rFonts w:ascii="Arial" w:hAnsi="Arial" w:cs="Arial"/>
          <w:spacing w:val="-52"/>
          <w:sz w:val="24"/>
          <w:szCs w:val="24"/>
        </w:rPr>
        <w:t xml:space="preserve"> </w:t>
      </w:r>
      <w:r w:rsidR="005B2D9E" w:rsidRPr="007E3F60">
        <w:rPr>
          <w:rFonts w:ascii="Arial" w:hAnsi="Arial" w:cs="Arial"/>
          <w:spacing w:val="-1"/>
          <w:sz w:val="24"/>
          <w:szCs w:val="24"/>
        </w:rPr>
        <w:t>equipamentos</w:t>
      </w:r>
      <w:r w:rsidR="005B2D9E" w:rsidRPr="007E3F60">
        <w:rPr>
          <w:rFonts w:ascii="Arial" w:hAnsi="Arial" w:cs="Arial"/>
          <w:spacing w:val="-11"/>
          <w:sz w:val="24"/>
          <w:szCs w:val="24"/>
        </w:rPr>
        <w:t xml:space="preserve"> </w:t>
      </w:r>
      <w:r w:rsidR="005B2D9E" w:rsidRPr="007E3F60">
        <w:rPr>
          <w:rFonts w:ascii="Arial" w:hAnsi="Arial" w:cs="Arial"/>
          <w:spacing w:val="-1"/>
          <w:sz w:val="24"/>
          <w:szCs w:val="24"/>
        </w:rPr>
        <w:t>e/ou</w:t>
      </w:r>
      <w:r w:rsidR="005B2D9E" w:rsidRPr="007E3F60">
        <w:rPr>
          <w:rFonts w:ascii="Arial" w:hAnsi="Arial" w:cs="Arial"/>
          <w:spacing w:val="-9"/>
          <w:sz w:val="24"/>
          <w:szCs w:val="24"/>
        </w:rPr>
        <w:t xml:space="preserve"> </w:t>
      </w:r>
      <w:r w:rsidR="005B2D9E" w:rsidRPr="007E3F60">
        <w:rPr>
          <w:rFonts w:ascii="Arial" w:hAnsi="Arial" w:cs="Arial"/>
          <w:sz w:val="24"/>
          <w:szCs w:val="24"/>
        </w:rPr>
        <w:t>componentes</w:t>
      </w:r>
      <w:r w:rsidR="005B2D9E" w:rsidRPr="007E3F60">
        <w:rPr>
          <w:rFonts w:ascii="Arial" w:hAnsi="Arial" w:cs="Arial"/>
          <w:spacing w:val="-11"/>
          <w:sz w:val="24"/>
          <w:szCs w:val="24"/>
        </w:rPr>
        <w:t xml:space="preserve"> </w:t>
      </w:r>
      <w:r w:rsidR="005B2D9E" w:rsidRPr="007E3F60">
        <w:rPr>
          <w:rFonts w:ascii="Arial" w:hAnsi="Arial" w:cs="Arial"/>
          <w:sz w:val="24"/>
          <w:szCs w:val="24"/>
        </w:rPr>
        <w:t>necessários</w:t>
      </w:r>
      <w:r w:rsidR="005B2D9E" w:rsidRPr="007E3F60">
        <w:rPr>
          <w:rFonts w:ascii="Arial" w:hAnsi="Arial" w:cs="Arial"/>
          <w:spacing w:val="-11"/>
          <w:sz w:val="24"/>
          <w:szCs w:val="24"/>
        </w:rPr>
        <w:t xml:space="preserve"> </w:t>
      </w:r>
      <w:r w:rsidR="005B2D9E" w:rsidRPr="007E3F60">
        <w:rPr>
          <w:rFonts w:ascii="Arial" w:hAnsi="Arial" w:cs="Arial"/>
          <w:sz w:val="24"/>
          <w:szCs w:val="24"/>
        </w:rPr>
        <w:t>à</w:t>
      </w:r>
      <w:r w:rsidR="005B2D9E" w:rsidRPr="007E3F60">
        <w:rPr>
          <w:rFonts w:ascii="Arial" w:hAnsi="Arial" w:cs="Arial"/>
          <w:spacing w:val="-9"/>
          <w:sz w:val="24"/>
          <w:szCs w:val="24"/>
        </w:rPr>
        <w:t xml:space="preserve"> </w:t>
      </w:r>
      <w:r w:rsidR="005B2D9E" w:rsidRPr="007E3F60">
        <w:rPr>
          <w:rFonts w:ascii="Arial" w:hAnsi="Arial" w:cs="Arial"/>
          <w:sz w:val="24"/>
          <w:szCs w:val="24"/>
        </w:rPr>
        <w:t>execução</w:t>
      </w:r>
      <w:r w:rsidR="005B2D9E" w:rsidRPr="007E3F60">
        <w:rPr>
          <w:rFonts w:ascii="Arial" w:hAnsi="Arial" w:cs="Arial"/>
          <w:spacing w:val="-9"/>
          <w:sz w:val="24"/>
          <w:szCs w:val="24"/>
        </w:rPr>
        <w:t xml:space="preserve"> </w:t>
      </w:r>
      <w:r w:rsidR="005B2D9E" w:rsidRPr="007E3F60">
        <w:rPr>
          <w:rFonts w:ascii="Arial" w:hAnsi="Arial" w:cs="Arial"/>
          <w:sz w:val="24"/>
          <w:szCs w:val="24"/>
        </w:rPr>
        <w:t>dos</w:t>
      </w:r>
      <w:r w:rsidR="005B2D9E" w:rsidRPr="007E3F60">
        <w:rPr>
          <w:rFonts w:ascii="Arial" w:hAnsi="Arial" w:cs="Arial"/>
          <w:spacing w:val="-13"/>
          <w:sz w:val="24"/>
          <w:szCs w:val="24"/>
        </w:rPr>
        <w:t xml:space="preserve"> </w:t>
      </w:r>
      <w:r w:rsidR="005B2D9E" w:rsidRPr="007E3F60">
        <w:rPr>
          <w:rFonts w:ascii="Arial" w:hAnsi="Arial" w:cs="Arial"/>
          <w:sz w:val="24"/>
          <w:szCs w:val="24"/>
        </w:rPr>
        <w:t>serviços</w:t>
      </w:r>
      <w:r w:rsidR="005B2D9E" w:rsidRPr="007E3F60">
        <w:rPr>
          <w:rFonts w:ascii="Arial" w:hAnsi="Arial" w:cs="Arial"/>
          <w:spacing w:val="-11"/>
          <w:sz w:val="24"/>
          <w:szCs w:val="24"/>
        </w:rPr>
        <w:t xml:space="preserve"> </w:t>
      </w:r>
      <w:r w:rsidR="005B2D9E" w:rsidRPr="007E3F60">
        <w:rPr>
          <w:rFonts w:ascii="Arial" w:hAnsi="Arial" w:cs="Arial"/>
          <w:sz w:val="24"/>
          <w:szCs w:val="24"/>
        </w:rPr>
        <w:t>objeto</w:t>
      </w:r>
      <w:r w:rsidR="005B2D9E" w:rsidRPr="007E3F60">
        <w:rPr>
          <w:rFonts w:ascii="Arial" w:hAnsi="Arial" w:cs="Arial"/>
          <w:spacing w:val="-9"/>
          <w:sz w:val="24"/>
          <w:szCs w:val="24"/>
        </w:rPr>
        <w:t xml:space="preserve"> </w:t>
      </w:r>
      <w:r w:rsidR="005B2D9E" w:rsidRPr="007E3F60">
        <w:rPr>
          <w:rFonts w:ascii="Arial" w:hAnsi="Arial" w:cs="Arial"/>
          <w:sz w:val="24"/>
          <w:szCs w:val="24"/>
        </w:rPr>
        <w:t>do</w:t>
      </w:r>
      <w:r w:rsidR="005B2D9E" w:rsidRPr="007E3F60">
        <w:rPr>
          <w:rFonts w:ascii="Arial" w:hAnsi="Arial" w:cs="Arial"/>
          <w:spacing w:val="-14"/>
          <w:sz w:val="24"/>
          <w:szCs w:val="24"/>
        </w:rPr>
        <w:t xml:space="preserve"> </w:t>
      </w:r>
      <w:r w:rsidR="005B2D9E" w:rsidRPr="007E3F60">
        <w:rPr>
          <w:rFonts w:ascii="Arial" w:hAnsi="Arial" w:cs="Arial"/>
          <w:sz w:val="24"/>
          <w:szCs w:val="24"/>
        </w:rPr>
        <w:t>presente</w:t>
      </w:r>
      <w:r w:rsidR="005B2D9E" w:rsidRPr="007E3F60">
        <w:rPr>
          <w:rFonts w:ascii="Arial" w:hAnsi="Arial" w:cs="Arial"/>
          <w:spacing w:val="-11"/>
          <w:sz w:val="24"/>
          <w:szCs w:val="24"/>
        </w:rPr>
        <w:t xml:space="preserve"> </w:t>
      </w:r>
      <w:r w:rsidR="005B2D9E" w:rsidRPr="007E3F60">
        <w:rPr>
          <w:rFonts w:ascii="Arial" w:hAnsi="Arial" w:cs="Arial"/>
          <w:sz w:val="24"/>
          <w:szCs w:val="24"/>
        </w:rPr>
        <w:t>contrato;</w:t>
      </w:r>
    </w:p>
    <w:p w14:paraId="7415EA72" w14:textId="77777777" w:rsidR="005B2D9E" w:rsidRPr="007E3F60" w:rsidRDefault="002D1462" w:rsidP="009D23F0">
      <w:pPr>
        <w:pStyle w:val="Corpodetexto"/>
        <w:spacing w:before="1" w:line="360" w:lineRule="auto"/>
        <w:ind w:right="134"/>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4</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Comunicar, por escrito, eventual atraso ou paralisação dos serviços, apresentando razões</w:t>
      </w:r>
      <w:r w:rsidR="005B2D9E" w:rsidRPr="007E3F60">
        <w:rPr>
          <w:rFonts w:ascii="Arial" w:hAnsi="Arial" w:cs="Arial"/>
          <w:spacing w:val="1"/>
          <w:sz w:val="24"/>
          <w:szCs w:val="24"/>
        </w:rPr>
        <w:t xml:space="preserve"> </w:t>
      </w:r>
      <w:r w:rsidR="005B2D9E" w:rsidRPr="007E3F60">
        <w:rPr>
          <w:rFonts w:ascii="Arial" w:hAnsi="Arial" w:cs="Arial"/>
          <w:sz w:val="24"/>
          <w:szCs w:val="24"/>
        </w:rPr>
        <w:t>justificadoras a</w:t>
      </w:r>
      <w:r w:rsidR="005B2D9E" w:rsidRPr="007E3F60">
        <w:rPr>
          <w:rFonts w:ascii="Arial" w:hAnsi="Arial" w:cs="Arial"/>
          <w:spacing w:val="-1"/>
          <w:sz w:val="24"/>
          <w:szCs w:val="24"/>
        </w:rPr>
        <w:t xml:space="preserve"> </w:t>
      </w:r>
      <w:r w:rsidR="005B2D9E" w:rsidRPr="007E3F60">
        <w:rPr>
          <w:rFonts w:ascii="Arial" w:hAnsi="Arial" w:cs="Arial"/>
          <w:sz w:val="24"/>
          <w:szCs w:val="24"/>
        </w:rPr>
        <w:t>serem</w:t>
      </w:r>
      <w:r w:rsidR="005B2D9E" w:rsidRPr="007E3F60">
        <w:rPr>
          <w:rFonts w:ascii="Arial" w:hAnsi="Arial" w:cs="Arial"/>
          <w:spacing w:val="5"/>
          <w:sz w:val="24"/>
          <w:szCs w:val="24"/>
        </w:rPr>
        <w:t xml:space="preserve"> </w:t>
      </w:r>
      <w:r w:rsidR="005B2D9E" w:rsidRPr="007E3F60">
        <w:rPr>
          <w:rFonts w:ascii="Arial" w:hAnsi="Arial" w:cs="Arial"/>
          <w:sz w:val="24"/>
          <w:szCs w:val="24"/>
        </w:rPr>
        <w:t>apreciadas</w:t>
      </w:r>
      <w:r w:rsidR="005B2D9E" w:rsidRPr="007E3F60">
        <w:rPr>
          <w:rFonts w:ascii="Arial" w:hAnsi="Arial" w:cs="Arial"/>
          <w:spacing w:val="1"/>
          <w:sz w:val="24"/>
          <w:szCs w:val="24"/>
        </w:rPr>
        <w:t xml:space="preserve"> </w:t>
      </w:r>
      <w:r w:rsidR="005B2D9E" w:rsidRPr="007E3F60">
        <w:rPr>
          <w:rFonts w:ascii="Arial" w:hAnsi="Arial" w:cs="Arial"/>
          <w:sz w:val="24"/>
          <w:szCs w:val="24"/>
        </w:rPr>
        <w:t>pelo</w:t>
      </w:r>
      <w:r w:rsidR="005B2D9E" w:rsidRPr="007E3F60">
        <w:rPr>
          <w:rFonts w:ascii="Arial" w:hAnsi="Arial" w:cs="Arial"/>
          <w:spacing w:val="1"/>
          <w:sz w:val="24"/>
          <w:szCs w:val="24"/>
        </w:rPr>
        <w:t xml:space="preserve"> </w:t>
      </w:r>
      <w:r w:rsidR="005B2D9E" w:rsidRPr="007E3F60">
        <w:rPr>
          <w:rFonts w:ascii="Arial" w:hAnsi="Arial" w:cs="Arial"/>
          <w:sz w:val="24"/>
          <w:szCs w:val="24"/>
        </w:rPr>
        <w:t>CONTRATANTE;</w:t>
      </w:r>
    </w:p>
    <w:p w14:paraId="07D01D8A" w14:textId="77777777" w:rsidR="005B2D9E" w:rsidRPr="007E3F60" w:rsidRDefault="002D1462" w:rsidP="009D23F0">
      <w:pPr>
        <w:pStyle w:val="Corpodetexto"/>
        <w:spacing w:before="2" w:line="360" w:lineRule="auto"/>
        <w:ind w:right="131"/>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5</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Executar serviços de maior vulto, que impliquem na paralisação do equipamento por maior</w:t>
      </w:r>
      <w:r w:rsidR="005B2D9E" w:rsidRPr="007E3F60">
        <w:rPr>
          <w:rFonts w:ascii="Arial" w:hAnsi="Arial" w:cs="Arial"/>
          <w:spacing w:val="1"/>
          <w:sz w:val="24"/>
          <w:szCs w:val="24"/>
        </w:rPr>
        <w:t xml:space="preserve"> </w:t>
      </w:r>
      <w:r w:rsidR="005B2D9E" w:rsidRPr="007E3F60">
        <w:rPr>
          <w:rFonts w:ascii="Arial" w:hAnsi="Arial" w:cs="Arial"/>
          <w:sz w:val="24"/>
          <w:szCs w:val="24"/>
        </w:rPr>
        <w:t>período</w:t>
      </w:r>
      <w:r w:rsidR="005B2D9E" w:rsidRPr="007E3F60">
        <w:rPr>
          <w:rFonts w:ascii="Arial" w:hAnsi="Arial" w:cs="Arial"/>
          <w:spacing w:val="-1"/>
          <w:sz w:val="24"/>
          <w:szCs w:val="24"/>
        </w:rPr>
        <w:t xml:space="preserve"> </w:t>
      </w:r>
      <w:r w:rsidR="005B2D9E" w:rsidRPr="007E3F60">
        <w:rPr>
          <w:rFonts w:ascii="Arial" w:hAnsi="Arial" w:cs="Arial"/>
          <w:sz w:val="24"/>
          <w:szCs w:val="24"/>
        </w:rPr>
        <w:t>de</w:t>
      </w:r>
      <w:r w:rsidR="005B2D9E" w:rsidRPr="007E3F60">
        <w:rPr>
          <w:rFonts w:ascii="Arial" w:hAnsi="Arial" w:cs="Arial"/>
          <w:spacing w:val="-1"/>
          <w:sz w:val="24"/>
          <w:szCs w:val="24"/>
        </w:rPr>
        <w:t xml:space="preserve"> </w:t>
      </w:r>
      <w:r w:rsidR="005B2D9E" w:rsidRPr="007E3F60">
        <w:rPr>
          <w:rFonts w:ascii="Arial" w:hAnsi="Arial" w:cs="Arial"/>
          <w:sz w:val="24"/>
          <w:szCs w:val="24"/>
        </w:rPr>
        <w:t>tempo,</w:t>
      </w:r>
      <w:r w:rsidR="005B2D9E" w:rsidRPr="007E3F60">
        <w:rPr>
          <w:rFonts w:ascii="Arial" w:hAnsi="Arial" w:cs="Arial"/>
          <w:spacing w:val="-4"/>
          <w:sz w:val="24"/>
          <w:szCs w:val="24"/>
        </w:rPr>
        <w:t xml:space="preserve"> </w:t>
      </w:r>
      <w:r w:rsidR="005B2D9E" w:rsidRPr="007E3F60">
        <w:rPr>
          <w:rFonts w:ascii="Arial" w:hAnsi="Arial" w:cs="Arial"/>
          <w:sz w:val="24"/>
          <w:szCs w:val="24"/>
        </w:rPr>
        <w:t>somente</w:t>
      </w:r>
      <w:r w:rsidR="005B2D9E" w:rsidRPr="007E3F60">
        <w:rPr>
          <w:rFonts w:ascii="Arial" w:hAnsi="Arial" w:cs="Arial"/>
          <w:spacing w:val="-3"/>
          <w:sz w:val="24"/>
          <w:szCs w:val="24"/>
        </w:rPr>
        <w:t xml:space="preserve"> </w:t>
      </w:r>
      <w:r w:rsidR="005B2D9E" w:rsidRPr="007E3F60">
        <w:rPr>
          <w:rFonts w:ascii="Arial" w:hAnsi="Arial" w:cs="Arial"/>
          <w:sz w:val="24"/>
          <w:szCs w:val="24"/>
        </w:rPr>
        <w:t>após</w:t>
      </w:r>
      <w:r w:rsidR="005B2D9E" w:rsidRPr="007E3F60">
        <w:rPr>
          <w:rFonts w:ascii="Arial" w:hAnsi="Arial" w:cs="Arial"/>
          <w:spacing w:val="-2"/>
          <w:sz w:val="24"/>
          <w:szCs w:val="24"/>
        </w:rPr>
        <w:t xml:space="preserve"> </w:t>
      </w:r>
      <w:r w:rsidR="005B2D9E" w:rsidRPr="007E3F60">
        <w:rPr>
          <w:rFonts w:ascii="Arial" w:hAnsi="Arial" w:cs="Arial"/>
          <w:sz w:val="24"/>
          <w:szCs w:val="24"/>
        </w:rPr>
        <w:t>prévia aprovação da</w:t>
      </w:r>
      <w:r w:rsidR="005B2D9E" w:rsidRPr="007E3F60">
        <w:rPr>
          <w:rFonts w:ascii="Arial" w:hAnsi="Arial" w:cs="Arial"/>
          <w:spacing w:val="-2"/>
          <w:sz w:val="24"/>
          <w:szCs w:val="24"/>
        </w:rPr>
        <w:t xml:space="preserve"> </w:t>
      </w:r>
      <w:r w:rsidR="005B2D9E" w:rsidRPr="007E3F60">
        <w:rPr>
          <w:rFonts w:ascii="Arial" w:hAnsi="Arial" w:cs="Arial"/>
          <w:sz w:val="24"/>
          <w:szCs w:val="24"/>
        </w:rPr>
        <w:t>CONTRATANTE;</w:t>
      </w:r>
    </w:p>
    <w:p w14:paraId="5609F001" w14:textId="77777777" w:rsidR="005B2D9E" w:rsidRPr="007E3F60" w:rsidRDefault="002D1462" w:rsidP="009D23F0">
      <w:pPr>
        <w:pStyle w:val="Corpodetexto"/>
        <w:spacing w:before="1" w:line="360" w:lineRule="auto"/>
        <w:ind w:right="119"/>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6</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Fora do horário comercial, aos finais de semana e feriados a CONTRATADA deverá se</w:t>
      </w:r>
      <w:r w:rsidR="005B2D9E" w:rsidRPr="007E3F60">
        <w:rPr>
          <w:rFonts w:ascii="Arial" w:hAnsi="Arial" w:cs="Arial"/>
          <w:spacing w:val="1"/>
          <w:sz w:val="24"/>
          <w:szCs w:val="24"/>
        </w:rPr>
        <w:t xml:space="preserve"> </w:t>
      </w:r>
      <w:r w:rsidR="005B2D9E" w:rsidRPr="007E3F60">
        <w:rPr>
          <w:rFonts w:ascii="Arial" w:hAnsi="Arial" w:cs="Arial"/>
          <w:sz w:val="24"/>
          <w:szCs w:val="24"/>
        </w:rPr>
        <w:t>responsabilizar pelo atendimento a situações emergenciais, no prazo máximo de duas horas após</w:t>
      </w:r>
      <w:r w:rsidR="005B2D9E" w:rsidRPr="007E3F60">
        <w:rPr>
          <w:rFonts w:ascii="Arial" w:hAnsi="Arial" w:cs="Arial"/>
          <w:spacing w:val="-52"/>
          <w:sz w:val="24"/>
          <w:szCs w:val="24"/>
        </w:rPr>
        <w:t xml:space="preserve"> </w:t>
      </w:r>
      <w:r w:rsidR="009810AC" w:rsidRPr="007E3F60">
        <w:rPr>
          <w:rFonts w:ascii="Arial" w:hAnsi="Arial" w:cs="Arial"/>
          <w:spacing w:val="-52"/>
          <w:sz w:val="24"/>
          <w:szCs w:val="24"/>
        </w:rPr>
        <w:t xml:space="preserve"> </w:t>
      </w:r>
      <w:r w:rsidR="005B2D9E" w:rsidRPr="007E3F60">
        <w:rPr>
          <w:rFonts w:ascii="Arial" w:hAnsi="Arial" w:cs="Arial"/>
          <w:sz w:val="24"/>
          <w:szCs w:val="24"/>
        </w:rPr>
        <w:t>o</w:t>
      </w:r>
      <w:r w:rsidR="005B2D9E" w:rsidRPr="007E3F60">
        <w:rPr>
          <w:rFonts w:ascii="Arial" w:hAnsi="Arial" w:cs="Arial"/>
          <w:spacing w:val="-2"/>
          <w:sz w:val="24"/>
          <w:szCs w:val="24"/>
        </w:rPr>
        <w:t xml:space="preserve"> </w:t>
      </w:r>
      <w:r w:rsidR="005B2D9E" w:rsidRPr="007E3F60">
        <w:rPr>
          <w:rFonts w:ascii="Arial" w:hAnsi="Arial" w:cs="Arial"/>
          <w:sz w:val="24"/>
          <w:szCs w:val="24"/>
        </w:rPr>
        <w:t>chamado;</w:t>
      </w:r>
    </w:p>
    <w:p w14:paraId="56492B08" w14:textId="77777777" w:rsidR="005B2D9E" w:rsidRPr="007E3F60" w:rsidRDefault="002D1462" w:rsidP="009D23F0">
      <w:pPr>
        <w:pStyle w:val="Corpodetexto"/>
        <w:spacing w:before="2" w:after="240" w:line="360" w:lineRule="auto"/>
        <w:ind w:right="131"/>
        <w:jc w:val="both"/>
        <w:rPr>
          <w:rFonts w:ascii="Arial" w:hAnsi="Arial" w:cs="Arial"/>
          <w:sz w:val="24"/>
          <w:szCs w:val="24"/>
        </w:rPr>
      </w:pPr>
      <w:r w:rsidRPr="007E3F60">
        <w:rPr>
          <w:rFonts w:ascii="Arial" w:hAnsi="Arial" w:cs="Arial"/>
          <w:b/>
          <w:sz w:val="24"/>
          <w:szCs w:val="24"/>
        </w:rPr>
        <w:t>8</w:t>
      </w:r>
      <w:r w:rsidR="00C23256" w:rsidRPr="007E3F60">
        <w:rPr>
          <w:rFonts w:ascii="Arial" w:hAnsi="Arial" w:cs="Arial"/>
          <w:b/>
          <w:sz w:val="24"/>
          <w:szCs w:val="24"/>
        </w:rPr>
        <w:t>.2</w:t>
      </w:r>
      <w:r w:rsidRPr="007E3F60">
        <w:rPr>
          <w:rFonts w:ascii="Arial" w:hAnsi="Arial" w:cs="Arial"/>
          <w:b/>
          <w:sz w:val="24"/>
          <w:szCs w:val="24"/>
        </w:rPr>
        <w:t>7</w:t>
      </w:r>
      <w:r w:rsidR="00C23256" w:rsidRPr="007E3F60">
        <w:rPr>
          <w:rFonts w:ascii="Arial" w:hAnsi="Arial" w:cs="Arial"/>
          <w:b/>
          <w:sz w:val="24"/>
          <w:szCs w:val="24"/>
        </w:rPr>
        <w:t>.</w:t>
      </w:r>
      <w:r w:rsidR="00C23256" w:rsidRPr="007E3F60">
        <w:rPr>
          <w:rFonts w:ascii="Arial" w:hAnsi="Arial" w:cs="Arial"/>
          <w:sz w:val="24"/>
          <w:szCs w:val="24"/>
        </w:rPr>
        <w:t xml:space="preserve"> </w:t>
      </w:r>
      <w:r w:rsidR="005B2D9E" w:rsidRPr="007E3F60">
        <w:rPr>
          <w:rFonts w:ascii="Arial" w:hAnsi="Arial" w:cs="Arial"/>
          <w:sz w:val="24"/>
          <w:szCs w:val="24"/>
        </w:rPr>
        <w:t>Para atendimento do item anterior a CONTRATADA deverá disponibilizar um número de</w:t>
      </w:r>
      <w:r w:rsidR="005B2D9E" w:rsidRPr="007E3F60">
        <w:rPr>
          <w:rFonts w:ascii="Arial" w:hAnsi="Arial" w:cs="Arial"/>
          <w:spacing w:val="1"/>
          <w:sz w:val="24"/>
          <w:szCs w:val="24"/>
        </w:rPr>
        <w:t xml:space="preserve"> </w:t>
      </w:r>
      <w:r w:rsidR="005B2D9E" w:rsidRPr="007E3F60">
        <w:rPr>
          <w:rFonts w:ascii="Arial" w:hAnsi="Arial" w:cs="Arial"/>
          <w:sz w:val="24"/>
          <w:szCs w:val="24"/>
        </w:rPr>
        <w:t>telefone</w:t>
      </w:r>
      <w:r w:rsidR="005B2D9E" w:rsidRPr="007E3F60">
        <w:rPr>
          <w:rFonts w:ascii="Arial" w:hAnsi="Arial" w:cs="Arial"/>
          <w:spacing w:val="-2"/>
          <w:sz w:val="24"/>
          <w:szCs w:val="24"/>
        </w:rPr>
        <w:t xml:space="preserve"> </w:t>
      </w:r>
      <w:r w:rsidR="005B2D9E" w:rsidRPr="007E3F60">
        <w:rPr>
          <w:rFonts w:ascii="Arial" w:hAnsi="Arial" w:cs="Arial"/>
          <w:sz w:val="24"/>
          <w:szCs w:val="24"/>
        </w:rPr>
        <w:t>de</w:t>
      </w:r>
      <w:r w:rsidR="005B2D9E" w:rsidRPr="007E3F60">
        <w:rPr>
          <w:rFonts w:ascii="Arial" w:hAnsi="Arial" w:cs="Arial"/>
          <w:spacing w:val="-3"/>
          <w:sz w:val="24"/>
          <w:szCs w:val="24"/>
        </w:rPr>
        <w:t xml:space="preserve"> </w:t>
      </w:r>
      <w:r w:rsidR="005B2D9E" w:rsidRPr="007E3F60">
        <w:rPr>
          <w:rFonts w:ascii="Arial" w:hAnsi="Arial" w:cs="Arial"/>
          <w:sz w:val="24"/>
          <w:szCs w:val="24"/>
        </w:rPr>
        <w:t>plantão</w:t>
      </w:r>
      <w:r w:rsidR="005B2D9E" w:rsidRPr="007E3F60">
        <w:rPr>
          <w:rFonts w:ascii="Arial" w:hAnsi="Arial" w:cs="Arial"/>
          <w:spacing w:val="2"/>
          <w:sz w:val="24"/>
          <w:szCs w:val="24"/>
        </w:rPr>
        <w:t xml:space="preserve"> </w:t>
      </w:r>
      <w:r w:rsidR="005B2D9E" w:rsidRPr="007E3F60">
        <w:rPr>
          <w:rFonts w:ascii="Arial" w:hAnsi="Arial" w:cs="Arial"/>
          <w:sz w:val="24"/>
          <w:szCs w:val="24"/>
        </w:rPr>
        <w:t>para</w:t>
      </w:r>
      <w:r w:rsidR="005B2D9E" w:rsidRPr="007E3F60">
        <w:rPr>
          <w:rFonts w:ascii="Arial" w:hAnsi="Arial" w:cs="Arial"/>
          <w:spacing w:val="-4"/>
          <w:sz w:val="24"/>
          <w:szCs w:val="24"/>
        </w:rPr>
        <w:t xml:space="preserve"> </w:t>
      </w:r>
      <w:r w:rsidR="005B2D9E" w:rsidRPr="007E3F60">
        <w:rPr>
          <w:rFonts w:ascii="Arial" w:hAnsi="Arial" w:cs="Arial"/>
          <w:sz w:val="24"/>
          <w:szCs w:val="24"/>
        </w:rPr>
        <w:t>emergências.</w:t>
      </w:r>
    </w:p>
    <w:p w14:paraId="5004B57C" w14:textId="0749699A" w:rsidR="00916C60" w:rsidRPr="007E3F60" w:rsidRDefault="002D1462" w:rsidP="009D23F0">
      <w:pPr>
        <w:shd w:val="clear" w:color="auto" w:fill="B4C6E7" w:themeFill="accent1" w:themeFillTint="66"/>
        <w:ind w:firstLine="0"/>
        <w:jc w:val="both"/>
        <w:rPr>
          <w:b/>
          <w:i/>
        </w:rPr>
      </w:pPr>
      <w:r w:rsidRPr="007E3F60">
        <w:rPr>
          <w:b/>
          <w:i/>
        </w:rPr>
        <w:t>9</w:t>
      </w:r>
      <w:r w:rsidR="00916C60" w:rsidRPr="007E3F60">
        <w:rPr>
          <w:b/>
          <w:i/>
        </w:rPr>
        <w:t>. GARANTIA</w:t>
      </w:r>
      <w:r w:rsidR="00344F82" w:rsidRPr="007E3F60">
        <w:rPr>
          <w:b/>
          <w:i/>
        </w:rPr>
        <w:t xml:space="preserve"> E RESPONSABILIDADE</w:t>
      </w:r>
    </w:p>
    <w:p w14:paraId="5FB33F3F" w14:textId="77777777" w:rsidR="007D57E4" w:rsidRPr="007E3F60" w:rsidRDefault="007D57E4" w:rsidP="009D23F0">
      <w:pPr>
        <w:ind w:firstLine="0"/>
        <w:jc w:val="both"/>
      </w:pPr>
      <w:r w:rsidRPr="007E3F60">
        <w:rPr>
          <w:b/>
        </w:rPr>
        <w:t>9.1</w:t>
      </w:r>
      <w:r w:rsidRPr="007E3F60">
        <w:t xml:space="preserve"> Durante 5 (cinco) anos após o Recebimento Definitivo dos serviços e obras, a CONTRATADA responderá por sua qualidade e segurança nos termos do Artigo 1245 do Código Civil Brasileiro, devendo efetuar a reparação de quaisquer falhas, vícios, defeitos ou imperfeições que se apresentem nesse período, independentemente de qualquer pagamento do CONTRATANTE.</w:t>
      </w:r>
    </w:p>
    <w:p w14:paraId="7A8E2E9F" w14:textId="77777777" w:rsidR="00B62278" w:rsidRPr="007E3F60" w:rsidRDefault="002D1462" w:rsidP="009D23F0">
      <w:pPr>
        <w:pStyle w:val="Corpodetexto"/>
        <w:spacing w:before="119" w:line="360" w:lineRule="auto"/>
        <w:ind w:right="-1"/>
        <w:jc w:val="both"/>
        <w:rPr>
          <w:rFonts w:ascii="Arial" w:hAnsi="Arial" w:cs="Arial"/>
          <w:sz w:val="24"/>
          <w:szCs w:val="24"/>
        </w:rPr>
      </w:pPr>
      <w:r w:rsidRPr="007E3F60">
        <w:rPr>
          <w:rFonts w:ascii="Arial" w:hAnsi="Arial" w:cs="Arial"/>
          <w:b/>
          <w:sz w:val="24"/>
          <w:szCs w:val="24"/>
        </w:rPr>
        <w:t>9</w:t>
      </w:r>
      <w:r w:rsidR="00B62278" w:rsidRPr="007E3F60">
        <w:rPr>
          <w:rFonts w:ascii="Arial" w:hAnsi="Arial" w:cs="Arial"/>
          <w:b/>
          <w:sz w:val="24"/>
          <w:szCs w:val="24"/>
        </w:rPr>
        <w:t>.</w:t>
      </w:r>
      <w:r w:rsidR="007D57E4" w:rsidRPr="007E3F60">
        <w:rPr>
          <w:rFonts w:ascii="Arial" w:hAnsi="Arial" w:cs="Arial"/>
          <w:b/>
          <w:sz w:val="24"/>
          <w:szCs w:val="24"/>
        </w:rPr>
        <w:t>2</w:t>
      </w:r>
      <w:r w:rsidR="00B62278" w:rsidRPr="007E3F60">
        <w:rPr>
          <w:rFonts w:ascii="Arial" w:hAnsi="Arial" w:cs="Arial"/>
          <w:b/>
          <w:sz w:val="24"/>
          <w:szCs w:val="24"/>
        </w:rPr>
        <w:t>.</w:t>
      </w:r>
      <w:r w:rsidR="00B62278" w:rsidRPr="007E3F60">
        <w:rPr>
          <w:rFonts w:ascii="Arial" w:hAnsi="Arial" w:cs="Arial"/>
          <w:sz w:val="24"/>
          <w:szCs w:val="24"/>
        </w:rPr>
        <w:t xml:space="preserve"> Garantia mínima de 05 (cinco) anos, cujo início será contado a partir do recebimento</w:t>
      </w:r>
      <w:r w:rsidR="00B62278" w:rsidRPr="007E3F60">
        <w:rPr>
          <w:rFonts w:ascii="Arial" w:hAnsi="Arial" w:cs="Arial"/>
          <w:spacing w:val="1"/>
          <w:sz w:val="24"/>
          <w:szCs w:val="24"/>
        </w:rPr>
        <w:t xml:space="preserve"> </w:t>
      </w:r>
      <w:r w:rsidR="00B62278" w:rsidRPr="007E3F60">
        <w:rPr>
          <w:rFonts w:ascii="Arial" w:hAnsi="Arial" w:cs="Arial"/>
          <w:sz w:val="24"/>
          <w:szCs w:val="24"/>
        </w:rPr>
        <w:t>definitivo dos</w:t>
      </w:r>
      <w:r w:rsidR="00B62278" w:rsidRPr="007E3F60">
        <w:rPr>
          <w:rFonts w:ascii="Arial" w:hAnsi="Arial" w:cs="Arial"/>
          <w:spacing w:val="-3"/>
          <w:sz w:val="24"/>
          <w:szCs w:val="24"/>
        </w:rPr>
        <w:t xml:space="preserve"> </w:t>
      </w:r>
      <w:r w:rsidR="00B62278" w:rsidRPr="007E3F60">
        <w:rPr>
          <w:rFonts w:ascii="Arial" w:hAnsi="Arial" w:cs="Arial"/>
          <w:sz w:val="24"/>
          <w:szCs w:val="24"/>
        </w:rPr>
        <w:t>serviços,</w:t>
      </w:r>
      <w:r w:rsidR="00B62278" w:rsidRPr="007E3F60">
        <w:rPr>
          <w:rFonts w:ascii="Arial" w:hAnsi="Arial" w:cs="Arial"/>
          <w:spacing w:val="-1"/>
          <w:sz w:val="24"/>
          <w:szCs w:val="24"/>
        </w:rPr>
        <w:t xml:space="preserve"> </w:t>
      </w:r>
      <w:r w:rsidR="00B62278" w:rsidRPr="007E3F60">
        <w:rPr>
          <w:rFonts w:ascii="Arial" w:hAnsi="Arial" w:cs="Arial"/>
          <w:sz w:val="24"/>
          <w:szCs w:val="24"/>
        </w:rPr>
        <w:t>tanto</w:t>
      </w:r>
      <w:r w:rsidR="00B62278" w:rsidRPr="007E3F60">
        <w:rPr>
          <w:rFonts w:ascii="Arial" w:hAnsi="Arial" w:cs="Arial"/>
          <w:spacing w:val="-4"/>
          <w:sz w:val="24"/>
          <w:szCs w:val="24"/>
        </w:rPr>
        <w:t xml:space="preserve"> </w:t>
      </w:r>
      <w:r w:rsidR="00B62278" w:rsidRPr="007E3F60">
        <w:rPr>
          <w:rFonts w:ascii="Arial" w:hAnsi="Arial" w:cs="Arial"/>
          <w:sz w:val="24"/>
          <w:szCs w:val="24"/>
        </w:rPr>
        <w:t>para</w:t>
      </w:r>
      <w:r w:rsidR="00B62278" w:rsidRPr="007E3F60">
        <w:rPr>
          <w:rFonts w:ascii="Arial" w:hAnsi="Arial" w:cs="Arial"/>
          <w:spacing w:val="-2"/>
          <w:sz w:val="24"/>
          <w:szCs w:val="24"/>
        </w:rPr>
        <w:t xml:space="preserve"> </w:t>
      </w:r>
      <w:r w:rsidR="00B62278" w:rsidRPr="007E3F60">
        <w:rPr>
          <w:rFonts w:ascii="Arial" w:hAnsi="Arial" w:cs="Arial"/>
          <w:sz w:val="24"/>
          <w:szCs w:val="24"/>
        </w:rPr>
        <w:t>defeito de</w:t>
      </w:r>
      <w:r w:rsidR="00B62278" w:rsidRPr="007E3F60">
        <w:rPr>
          <w:rFonts w:ascii="Arial" w:hAnsi="Arial" w:cs="Arial"/>
          <w:spacing w:val="-3"/>
          <w:sz w:val="24"/>
          <w:szCs w:val="24"/>
        </w:rPr>
        <w:t xml:space="preserve"> </w:t>
      </w:r>
      <w:r w:rsidR="00B62278" w:rsidRPr="007E3F60">
        <w:rPr>
          <w:rFonts w:ascii="Arial" w:hAnsi="Arial" w:cs="Arial"/>
          <w:sz w:val="24"/>
          <w:szCs w:val="24"/>
        </w:rPr>
        <w:t>fabricação dos</w:t>
      </w:r>
      <w:r w:rsidR="00B62278" w:rsidRPr="007E3F60">
        <w:rPr>
          <w:rFonts w:ascii="Arial" w:hAnsi="Arial" w:cs="Arial"/>
          <w:spacing w:val="-3"/>
          <w:sz w:val="24"/>
          <w:szCs w:val="24"/>
        </w:rPr>
        <w:t xml:space="preserve"> </w:t>
      </w:r>
      <w:r w:rsidR="00B62278" w:rsidRPr="007E3F60">
        <w:rPr>
          <w:rFonts w:ascii="Arial" w:hAnsi="Arial" w:cs="Arial"/>
          <w:sz w:val="24"/>
          <w:szCs w:val="24"/>
        </w:rPr>
        <w:t>materiais</w:t>
      </w:r>
      <w:r w:rsidR="00B62278" w:rsidRPr="007E3F60">
        <w:rPr>
          <w:rFonts w:ascii="Arial" w:hAnsi="Arial" w:cs="Arial"/>
          <w:spacing w:val="-2"/>
          <w:sz w:val="24"/>
          <w:szCs w:val="24"/>
        </w:rPr>
        <w:t xml:space="preserve"> </w:t>
      </w:r>
      <w:r w:rsidR="00B62278" w:rsidRPr="007E3F60">
        <w:rPr>
          <w:rFonts w:ascii="Arial" w:hAnsi="Arial" w:cs="Arial"/>
          <w:sz w:val="24"/>
          <w:szCs w:val="24"/>
        </w:rPr>
        <w:t>empregados, incluindo eventuais avarias durante o transporte até o local da entrega, como também para</w:t>
      </w:r>
      <w:r w:rsidR="00B62278" w:rsidRPr="007E3F60">
        <w:rPr>
          <w:rFonts w:ascii="Arial" w:hAnsi="Arial" w:cs="Arial"/>
          <w:spacing w:val="1"/>
          <w:sz w:val="24"/>
          <w:szCs w:val="24"/>
        </w:rPr>
        <w:t xml:space="preserve"> </w:t>
      </w:r>
      <w:r w:rsidR="00B62278" w:rsidRPr="007E3F60">
        <w:rPr>
          <w:rFonts w:ascii="Arial" w:hAnsi="Arial" w:cs="Arial"/>
          <w:sz w:val="24"/>
          <w:szCs w:val="24"/>
        </w:rPr>
        <w:t>erros</w:t>
      </w:r>
      <w:r w:rsidR="00B62278" w:rsidRPr="007E3F60">
        <w:rPr>
          <w:rFonts w:ascii="Arial" w:hAnsi="Arial" w:cs="Arial"/>
          <w:spacing w:val="-3"/>
          <w:sz w:val="24"/>
          <w:szCs w:val="24"/>
        </w:rPr>
        <w:t xml:space="preserve"> </w:t>
      </w:r>
      <w:r w:rsidR="00B62278" w:rsidRPr="007E3F60">
        <w:rPr>
          <w:rFonts w:ascii="Arial" w:hAnsi="Arial" w:cs="Arial"/>
          <w:sz w:val="24"/>
          <w:szCs w:val="24"/>
        </w:rPr>
        <w:t>de</w:t>
      </w:r>
      <w:r w:rsidR="00B62278" w:rsidRPr="007E3F60">
        <w:rPr>
          <w:rFonts w:ascii="Arial" w:hAnsi="Arial" w:cs="Arial"/>
          <w:spacing w:val="-1"/>
          <w:sz w:val="24"/>
          <w:szCs w:val="24"/>
        </w:rPr>
        <w:t xml:space="preserve"> </w:t>
      </w:r>
      <w:r w:rsidR="00B62278" w:rsidRPr="007E3F60">
        <w:rPr>
          <w:rFonts w:ascii="Arial" w:hAnsi="Arial" w:cs="Arial"/>
          <w:sz w:val="24"/>
          <w:szCs w:val="24"/>
        </w:rPr>
        <w:t>execução</w:t>
      </w:r>
      <w:r w:rsidR="00B62278" w:rsidRPr="007E3F60">
        <w:rPr>
          <w:rFonts w:ascii="Arial" w:hAnsi="Arial" w:cs="Arial"/>
          <w:spacing w:val="2"/>
          <w:sz w:val="24"/>
          <w:szCs w:val="24"/>
        </w:rPr>
        <w:t xml:space="preserve"> </w:t>
      </w:r>
      <w:r w:rsidR="00B62278" w:rsidRPr="007E3F60">
        <w:rPr>
          <w:rFonts w:ascii="Arial" w:hAnsi="Arial" w:cs="Arial"/>
          <w:sz w:val="24"/>
          <w:szCs w:val="24"/>
        </w:rPr>
        <w:t>verificados,</w:t>
      </w:r>
      <w:r w:rsidR="00B62278" w:rsidRPr="007E3F60">
        <w:rPr>
          <w:rFonts w:ascii="Arial" w:hAnsi="Arial" w:cs="Arial"/>
          <w:spacing w:val="-2"/>
          <w:sz w:val="24"/>
          <w:szCs w:val="24"/>
        </w:rPr>
        <w:t xml:space="preserve"> </w:t>
      </w:r>
      <w:r w:rsidR="00B62278" w:rsidRPr="007E3F60">
        <w:rPr>
          <w:rFonts w:ascii="Arial" w:hAnsi="Arial" w:cs="Arial"/>
          <w:sz w:val="24"/>
          <w:szCs w:val="24"/>
        </w:rPr>
        <w:t>mesmo</w:t>
      </w:r>
      <w:r w:rsidR="00B62278" w:rsidRPr="007E3F60">
        <w:rPr>
          <w:rFonts w:ascii="Arial" w:hAnsi="Arial" w:cs="Arial"/>
          <w:spacing w:val="6"/>
          <w:sz w:val="24"/>
          <w:szCs w:val="24"/>
        </w:rPr>
        <w:t xml:space="preserve"> </w:t>
      </w:r>
      <w:r w:rsidR="00B62278" w:rsidRPr="007E3F60">
        <w:rPr>
          <w:rFonts w:ascii="Arial" w:hAnsi="Arial" w:cs="Arial"/>
          <w:sz w:val="24"/>
          <w:szCs w:val="24"/>
        </w:rPr>
        <w:t>após</w:t>
      </w:r>
      <w:r w:rsidR="00B62278" w:rsidRPr="007E3F60">
        <w:rPr>
          <w:rFonts w:ascii="Arial" w:hAnsi="Arial" w:cs="Arial"/>
          <w:spacing w:val="-6"/>
          <w:sz w:val="24"/>
          <w:szCs w:val="24"/>
        </w:rPr>
        <w:t xml:space="preserve"> </w:t>
      </w:r>
      <w:r w:rsidR="00B62278" w:rsidRPr="007E3F60">
        <w:rPr>
          <w:rFonts w:ascii="Arial" w:hAnsi="Arial" w:cs="Arial"/>
          <w:sz w:val="24"/>
          <w:szCs w:val="24"/>
        </w:rPr>
        <w:t>sua</w:t>
      </w:r>
      <w:r w:rsidR="00B62278" w:rsidRPr="007E3F60">
        <w:rPr>
          <w:rFonts w:ascii="Arial" w:hAnsi="Arial" w:cs="Arial"/>
          <w:spacing w:val="-2"/>
          <w:sz w:val="24"/>
          <w:szCs w:val="24"/>
        </w:rPr>
        <w:t xml:space="preserve"> </w:t>
      </w:r>
      <w:r w:rsidR="00B62278" w:rsidRPr="007E3F60">
        <w:rPr>
          <w:rFonts w:ascii="Arial" w:hAnsi="Arial" w:cs="Arial"/>
          <w:sz w:val="24"/>
          <w:szCs w:val="24"/>
        </w:rPr>
        <w:t>aceitação</w:t>
      </w:r>
      <w:r w:rsidR="00B62278" w:rsidRPr="007E3F60">
        <w:rPr>
          <w:rFonts w:ascii="Arial" w:hAnsi="Arial" w:cs="Arial"/>
          <w:spacing w:val="-2"/>
          <w:sz w:val="24"/>
          <w:szCs w:val="24"/>
        </w:rPr>
        <w:t xml:space="preserve"> </w:t>
      </w:r>
      <w:r w:rsidR="00B62278" w:rsidRPr="007E3F60">
        <w:rPr>
          <w:rFonts w:ascii="Arial" w:hAnsi="Arial" w:cs="Arial"/>
          <w:sz w:val="24"/>
          <w:szCs w:val="24"/>
        </w:rPr>
        <w:t>pelo</w:t>
      </w:r>
      <w:r w:rsidR="00B62278" w:rsidRPr="007E3F60">
        <w:rPr>
          <w:rFonts w:ascii="Arial" w:hAnsi="Arial" w:cs="Arial"/>
          <w:spacing w:val="-3"/>
          <w:sz w:val="24"/>
          <w:szCs w:val="24"/>
        </w:rPr>
        <w:t xml:space="preserve"> </w:t>
      </w:r>
      <w:r w:rsidR="00B62278" w:rsidRPr="007E3F60">
        <w:rPr>
          <w:rFonts w:ascii="Arial" w:hAnsi="Arial" w:cs="Arial"/>
          <w:sz w:val="24"/>
          <w:szCs w:val="24"/>
        </w:rPr>
        <w:lastRenderedPageBreak/>
        <w:t>CONTRATANTE;</w:t>
      </w:r>
    </w:p>
    <w:p w14:paraId="3B9F88B1" w14:textId="77777777" w:rsidR="00B62278" w:rsidRPr="007E3F60" w:rsidRDefault="002D1462" w:rsidP="009D23F0">
      <w:pPr>
        <w:pStyle w:val="Corpodetexto"/>
        <w:spacing w:before="1" w:line="360" w:lineRule="auto"/>
        <w:ind w:right="-1"/>
        <w:jc w:val="both"/>
        <w:rPr>
          <w:rFonts w:ascii="Arial" w:hAnsi="Arial" w:cs="Arial"/>
          <w:spacing w:val="1"/>
          <w:sz w:val="24"/>
          <w:szCs w:val="24"/>
        </w:rPr>
      </w:pPr>
      <w:r w:rsidRPr="007E3F60">
        <w:rPr>
          <w:rFonts w:ascii="Arial" w:hAnsi="Arial" w:cs="Arial"/>
          <w:b/>
          <w:sz w:val="24"/>
          <w:szCs w:val="24"/>
        </w:rPr>
        <w:t>9</w:t>
      </w:r>
      <w:r w:rsidR="00B62278" w:rsidRPr="007E3F60">
        <w:rPr>
          <w:rFonts w:ascii="Arial" w:hAnsi="Arial" w:cs="Arial"/>
          <w:b/>
          <w:sz w:val="24"/>
          <w:szCs w:val="24"/>
        </w:rPr>
        <w:t>.</w:t>
      </w:r>
      <w:r w:rsidR="007D57E4" w:rsidRPr="007E3F60">
        <w:rPr>
          <w:rFonts w:ascii="Arial" w:hAnsi="Arial" w:cs="Arial"/>
          <w:b/>
          <w:sz w:val="24"/>
          <w:szCs w:val="24"/>
        </w:rPr>
        <w:t>3</w:t>
      </w:r>
      <w:r w:rsidR="00B62278" w:rsidRPr="007E3F60">
        <w:rPr>
          <w:rFonts w:ascii="Arial" w:hAnsi="Arial" w:cs="Arial"/>
          <w:b/>
          <w:sz w:val="24"/>
          <w:szCs w:val="24"/>
        </w:rPr>
        <w:t>.</w:t>
      </w:r>
      <w:r w:rsidR="00B62278" w:rsidRPr="007E3F60">
        <w:rPr>
          <w:rFonts w:ascii="Arial" w:hAnsi="Arial" w:cs="Arial"/>
          <w:sz w:val="24"/>
          <w:szCs w:val="24"/>
        </w:rPr>
        <w:t xml:space="preserve"> Durante o prazo de garantia, a CONTRATADA fica obrigada a reparar qualquer defeito</w:t>
      </w:r>
      <w:r w:rsidR="00B62278" w:rsidRPr="007E3F60">
        <w:rPr>
          <w:rFonts w:ascii="Arial" w:hAnsi="Arial" w:cs="Arial"/>
          <w:spacing w:val="1"/>
          <w:sz w:val="24"/>
          <w:szCs w:val="24"/>
        </w:rPr>
        <w:t xml:space="preserve"> </w:t>
      </w:r>
      <w:r w:rsidR="00B62278" w:rsidRPr="007E3F60">
        <w:rPr>
          <w:rFonts w:ascii="Arial" w:hAnsi="Arial" w:cs="Arial"/>
          <w:sz w:val="24"/>
          <w:szCs w:val="24"/>
        </w:rPr>
        <w:t xml:space="preserve">relacionado à má execução dos serviços objeto deste </w:t>
      </w:r>
      <w:r w:rsidR="003107F7" w:rsidRPr="007E3F60">
        <w:rPr>
          <w:rFonts w:ascii="Arial" w:hAnsi="Arial" w:cs="Arial"/>
          <w:sz w:val="24"/>
          <w:szCs w:val="24"/>
        </w:rPr>
        <w:t>Projeto Básico</w:t>
      </w:r>
      <w:r w:rsidR="00B62278" w:rsidRPr="007E3F60">
        <w:rPr>
          <w:rFonts w:ascii="Arial" w:hAnsi="Arial" w:cs="Arial"/>
          <w:sz w:val="24"/>
          <w:szCs w:val="24"/>
        </w:rPr>
        <w:t>, sempre que</w:t>
      </w:r>
      <w:r w:rsidR="00B62278" w:rsidRPr="007E3F60">
        <w:rPr>
          <w:rFonts w:ascii="Arial" w:hAnsi="Arial" w:cs="Arial"/>
          <w:spacing w:val="1"/>
          <w:sz w:val="24"/>
          <w:szCs w:val="24"/>
        </w:rPr>
        <w:t xml:space="preserve"> </w:t>
      </w:r>
      <w:r w:rsidR="00B62278" w:rsidRPr="007E3F60">
        <w:rPr>
          <w:rFonts w:ascii="Arial" w:hAnsi="Arial" w:cs="Arial"/>
          <w:sz w:val="24"/>
          <w:szCs w:val="24"/>
        </w:rPr>
        <w:t>houver</w:t>
      </w:r>
      <w:r w:rsidR="00B62278" w:rsidRPr="007E3F60">
        <w:rPr>
          <w:rFonts w:ascii="Arial" w:hAnsi="Arial" w:cs="Arial"/>
          <w:spacing w:val="1"/>
          <w:sz w:val="24"/>
          <w:szCs w:val="24"/>
        </w:rPr>
        <w:t xml:space="preserve"> </w:t>
      </w:r>
      <w:r w:rsidR="00B62278" w:rsidRPr="007E3F60">
        <w:rPr>
          <w:rFonts w:ascii="Arial" w:hAnsi="Arial" w:cs="Arial"/>
          <w:sz w:val="24"/>
          <w:szCs w:val="24"/>
        </w:rPr>
        <w:t>solicitação</w:t>
      </w:r>
      <w:r w:rsidR="00B62278" w:rsidRPr="007E3F60">
        <w:rPr>
          <w:rFonts w:ascii="Arial" w:hAnsi="Arial" w:cs="Arial"/>
          <w:spacing w:val="1"/>
          <w:sz w:val="24"/>
          <w:szCs w:val="24"/>
        </w:rPr>
        <w:t xml:space="preserve"> </w:t>
      </w:r>
      <w:r w:rsidR="00B62278" w:rsidRPr="007E3F60">
        <w:rPr>
          <w:rFonts w:ascii="Arial" w:hAnsi="Arial" w:cs="Arial"/>
          <w:sz w:val="24"/>
          <w:szCs w:val="24"/>
        </w:rPr>
        <w:t>e</w:t>
      </w:r>
      <w:r w:rsidR="00B62278" w:rsidRPr="007E3F60">
        <w:rPr>
          <w:rFonts w:ascii="Arial" w:hAnsi="Arial" w:cs="Arial"/>
          <w:spacing w:val="1"/>
          <w:sz w:val="24"/>
          <w:szCs w:val="24"/>
        </w:rPr>
        <w:t xml:space="preserve"> </w:t>
      </w:r>
      <w:r w:rsidR="00B62278" w:rsidRPr="007E3F60">
        <w:rPr>
          <w:rFonts w:ascii="Arial" w:hAnsi="Arial" w:cs="Arial"/>
          <w:sz w:val="24"/>
          <w:szCs w:val="24"/>
        </w:rPr>
        <w:t>sem</w:t>
      </w:r>
      <w:r w:rsidR="00B62278" w:rsidRPr="007E3F60">
        <w:rPr>
          <w:rFonts w:ascii="Arial" w:hAnsi="Arial" w:cs="Arial"/>
          <w:spacing w:val="1"/>
          <w:sz w:val="24"/>
          <w:szCs w:val="24"/>
        </w:rPr>
        <w:t xml:space="preserve"> </w:t>
      </w:r>
      <w:r w:rsidR="00B62278" w:rsidRPr="007E3F60">
        <w:rPr>
          <w:rFonts w:ascii="Arial" w:hAnsi="Arial" w:cs="Arial"/>
          <w:sz w:val="24"/>
          <w:szCs w:val="24"/>
        </w:rPr>
        <w:t>ônus</w:t>
      </w:r>
      <w:r w:rsidR="00B62278" w:rsidRPr="007E3F60">
        <w:rPr>
          <w:rFonts w:ascii="Arial" w:hAnsi="Arial" w:cs="Arial"/>
          <w:spacing w:val="1"/>
          <w:sz w:val="24"/>
          <w:szCs w:val="24"/>
        </w:rPr>
        <w:t xml:space="preserve"> </w:t>
      </w:r>
      <w:r w:rsidR="00B62278" w:rsidRPr="007E3F60">
        <w:rPr>
          <w:rFonts w:ascii="Arial" w:hAnsi="Arial" w:cs="Arial"/>
          <w:sz w:val="24"/>
          <w:szCs w:val="24"/>
        </w:rPr>
        <w:t>para</w:t>
      </w:r>
      <w:r w:rsidR="00B62278" w:rsidRPr="007E3F60">
        <w:rPr>
          <w:rFonts w:ascii="Arial" w:hAnsi="Arial" w:cs="Arial"/>
          <w:spacing w:val="1"/>
          <w:sz w:val="24"/>
          <w:szCs w:val="24"/>
        </w:rPr>
        <w:t xml:space="preserve"> </w:t>
      </w:r>
      <w:r w:rsidR="00B62278" w:rsidRPr="007E3F60">
        <w:rPr>
          <w:rFonts w:ascii="Arial" w:hAnsi="Arial" w:cs="Arial"/>
          <w:sz w:val="24"/>
          <w:szCs w:val="24"/>
        </w:rPr>
        <w:t>o</w:t>
      </w:r>
      <w:r w:rsidR="00B62278" w:rsidRPr="007E3F60">
        <w:rPr>
          <w:rFonts w:ascii="Arial" w:hAnsi="Arial" w:cs="Arial"/>
          <w:spacing w:val="1"/>
          <w:sz w:val="24"/>
          <w:szCs w:val="24"/>
        </w:rPr>
        <w:t xml:space="preserve"> </w:t>
      </w:r>
      <w:r w:rsidR="00B62278" w:rsidRPr="007E3F60">
        <w:rPr>
          <w:rFonts w:ascii="Arial" w:hAnsi="Arial" w:cs="Arial"/>
          <w:sz w:val="24"/>
          <w:szCs w:val="24"/>
        </w:rPr>
        <w:t>CONTRATANTE.</w:t>
      </w:r>
      <w:r w:rsidR="00B62278" w:rsidRPr="007E3F60">
        <w:rPr>
          <w:rFonts w:ascii="Arial" w:hAnsi="Arial" w:cs="Arial"/>
          <w:spacing w:val="1"/>
          <w:sz w:val="24"/>
          <w:szCs w:val="24"/>
        </w:rPr>
        <w:t xml:space="preserve"> </w:t>
      </w:r>
    </w:p>
    <w:p w14:paraId="724BBCBF" w14:textId="2664F14B" w:rsidR="00B62278" w:rsidRPr="007E3F60" w:rsidRDefault="002D1462" w:rsidP="009D23F0">
      <w:pPr>
        <w:pStyle w:val="Corpodetexto"/>
        <w:spacing w:before="1" w:line="360" w:lineRule="auto"/>
        <w:ind w:right="-1"/>
        <w:jc w:val="both"/>
        <w:rPr>
          <w:rFonts w:ascii="Arial" w:hAnsi="Arial" w:cs="Arial"/>
          <w:sz w:val="24"/>
          <w:szCs w:val="24"/>
        </w:rPr>
      </w:pPr>
      <w:r w:rsidRPr="007E3F60">
        <w:rPr>
          <w:rFonts w:ascii="Arial" w:hAnsi="Arial" w:cs="Arial"/>
          <w:b/>
          <w:sz w:val="24"/>
          <w:szCs w:val="24"/>
        </w:rPr>
        <w:t>9</w:t>
      </w:r>
      <w:r w:rsidR="00B62278" w:rsidRPr="007E3F60">
        <w:rPr>
          <w:rFonts w:ascii="Arial" w:hAnsi="Arial" w:cs="Arial"/>
          <w:b/>
          <w:sz w:val="24"/>
          <w:szCs w:val="24"/>
        </w:rPr>
        <w:t>.</w:t>
      </w:r>
      <w:r w:rsidR="007D57E4" w:rsidRPr="007E3F60">
        <w:rPr>
          <w:rFonts w:ascii="Arial" w:hAnsi="Arial" w:cs="Arial"/>
          <w:b/>
          <w:sz w:val="24"/>
          <w:szCs w:val="24"/>
        </w:rPr>
        <w:t>4</w:t>
      </w:r>
      <w:r w:rsidR="00B62278" w:rsidRPr="007E3F60">
        <w:rPr>
          <w:rFonts w:ascii="Arial" w:hAnsi="Arial" w:cs="Arial"/>
          <w:b/>
          <w:sz w:val="24"/>
          <w:szCs w:val="24"/>
        </w:rPr>
        <w:t>.</w:t>
      </w:r>
      <w:r w:rsidR="00B62278" w:rsidRPr="007E3F60">
        <w:rPr>
          <w:rFonts w:ascii="Arial" w:hAnsi="Arial" w:cs="Arial"/>
          <w:sz w:val="24"/>
          <w:szCs w:val="24"/>
        </w:rPr>
        <w:t xml:space="preserve"> A</w:t>
      </w:r>
      <w:r w:rsidR="00B62278" w:rsidRPr="007E3F60">
        <w:rPr>
          <w:rFonts w:ascii="Arial" w:hAnsi="Arial" w:cs="Arial"/>
          <w:spacing w:val="1"/>
          <w:sz w:val="24"/>
          <w:szCs w:val="24"/>
        </w:rPr>
        <w:t xml:space="preserve"> </w:t>
      </w:r>
      <w:r w:rsidR="00B62278" w:rsidRPr="007E3F60">
        <w:rPr>
          <w:rFonts w:ascii="Arial" w:hAnsi="Arial" w:cs="Arial"/>
          <w:sz w:val="24"/>
          <w:szCs w:val="24"/>
        </w:rPr>
        <w:t>empresa</w:t>
      </w:r>
      <w:r w:rsidR="00B62278" w:rsidRPr="007E3F60">
        <w:rPr>
          <w:rFonts w:ascii="Arial" w:hAnsi="Arial" w:cs="Arial"/>
          <w:spacing w:val="1"/>
          <w:sz w:val="24"/>
          <w:szCs w:val="24"/>
        </w:rPr>
        <w:t xml:space="preserve"> </w:t>
      </w:r>
      <w:r w:rsidR="00B62278" w:rsidRPr="007E3F60">
        <w:rPr>
          <w:rFonts w:ascii="Arial" w:hAnsi="Arial" w:cs="Arial"/>
          <w:sz w:val="24"/>
          <w:szCs w:val="24"/>
        </w:rPr>
        <w:t>deverá</w:t>
      </w:r>
      <w:r w:rsidR="00B62278" w:rsidRPr="007E3F60">
        <w:rPr>
          <w:rFonts w:ascii="Arial" w:hAnsi="Arial" w:cs="Arial"/>
          <w:spacing w:val="1"/>
          <w:sz w:val="24"/>
          <w:szCs w:val="24"/>
        </w:rPr>
        <w:t xml:space="preserve"> </w:t>
      </w:r>
      <w:r w:rsidR="00B62278" w:rsidRPr="007E3F60">
        <w:rPr>
          <w:rFonts w:ascii="Arial" w:hAnsi="Arial" w:cs="Arial"/>
          <w:sz w:val="24"/>
          <w:szCs w:val="24"/>
        </w:rPr>
        <w:t>atender</w:t>
      </w:r>
      <w:r w:rsidR="00B62278" w:rsidRPr="007E3F60">
        <w:rPr>
          <w:rFonts w:ascii="Arial" w:hAnsi="Arial" w:cs="Arial"/>
          <w:spacing w:val="1"/>
          <w:sz w:val="24"/>
          <w:szCs w:val="24"/>
        </w:rPr>
        <w:t xml:space="preserve"> </w:t>
      </w:r>
      <w:r w:rsidR="00B62278" w:rsidRPr="007E3F60">
        <w:rPr>
          <w:rFonts w:ascii="Arial" w:hAnsi="Arial" w:cs="Arial"/>
          <w:sz w:val="24"/>
          <w:szCs w:val="24"/>
        </w:rPr>
        <w:t>às</w:t>
      </w:r>
      <w:r w:rsidR="00B62278" w:rsidRPr="007E3F60">
        <w:rPr>
          <w:rFonts w:ascii="Arial" w:hAnsi="Arial" w:cs="Arial"/>
          <w:spacing w:val="1"/>
          <w:sz w:val="24"/>
          <w:szCs w:val="24"/>
        </w:rPr>
        <w:t xml:space="preserve"> </w:t>
      </w:r>
      <w:r w:rsidR="00B62278" w:rsidRPr="007E3F60">
        <w:rPr>
          <w:rFonts w:ascii="Arial" w:hAnsi="Arial" w:cs="Arial"/>
          <w:spacing w:val="-1"/>
          <w:sz w:val="24"/>
          <w:szCs w:val="24"/>
        </w:rPr>
        <w:t>solicitações</w:t>
      </w:r>
      <w:r w:rsidR="00B62278" w:rsidRPr="007E3F60">
        <w:rPr>
          <w:rFonts w:ascii="Arial" w:hAnsi="Arial" w:cs="Arial"/>
          <w:spacing w:val="-10"/>
          <w:sz w:val="24"/>
          <w:szCs w:val="24"/>
        </w:rPr>
        <w:t xml:space="preserve"> </w:t>
      </w:r>
      <w:r w:rsidR="00B62278" w:rsidRPr="007E3F60">
        <w:rPr>
          <w:rFonts w:ascii="Arial" w:hAnsi="Arial" w:cs="Arial"/>
          <w:spacing w:val="-1"/>
          <w:sz w:val="24"/>
          <w:szCs w:val="24"/>
        </w:rPr>
        <w:t>para</w:t>
      </w:r>
      <w:r w:rsidR="00B62278" w:rsidRPr="007E3F60">
        <w:rPr>
          <w:rFonts w:ascii="Arial" w:hAnsi="Arial" w:cs="Arial"/>
          <w:spacing w:val="-10"/>
          <w:sz w:val="24"/>
          <w:szCs w:val="24"/>
        </w:rPr>
        <w:t xml:space="preserve"> </w:t>
      </w:r>
      <w:r w:rsidR="00B62278" w:rsidRPr="007E3F60">
        <w:rPr>
          <w:rFonts w:ascii="Arial" w:hAnsi="Arial" w:cs="Arial"/>
          <w:spacing w:val="-1"/>
          <w:sz w:val="24"/>
          <w:szCs w:val="24"/>
        </w:rPr>
        <w:t>conserto,</w:t>
      </w:r>
      <w:r w:rsidR="00B62278" w:rsidRPr="007E3F60">
        <w:rPr>
          <w:rFonts w:ascii="Arial" w:hAnsi="Arial" w:cs="Arial"/>
          <w:spacing w:val="-7"/>
          <w:sz w:val="24"/>
          <w:szCs w:val="24"/>
        </w:rPr>
        <w:t xml:space="preserve"> </w:t>
      </w:r>
      <w:r w:rsidR="00B62278" w:rsidRPr="007E3F60">
        <w:rPr>
          <w:rFonts w:ascii="Arial" w:hAnsi="Arial" w:cs="Arial"/>
          <w:spacing w:val="-1"/>
          <w:sz w:val="24"/>
          <w:szCs w:val="24"/>
        </w:rPr>
        <w:t>corrigir</w:t>
      </w:r>
      <w:r w:rsidR="00B62278" w:rsidRPr="007E3F60">
        <w:rPr>
          <w:rFonts w:ascii="Arial" w:hAnsi="Arial" w:cs="Arial"/>
          <w:spacing w:val="-10"/>
          <w:sz w:val="24"/>
          <w:szCs w:val="24"/>
        </w:rPr>
        <w:t xml:space="preserve"> </w:t>
      </w:r>
      <w:r w:rsidR="00B62278" w:rsidRPr="007E3F60">
        <w:rPr>
          <w:rFonts w:ascii="Arial" w:hAnsi="Arial" w:cs="Arial"/>
          <w:spacing w:val="-1"/>
          <w:sz w:val="24"/>
          <w:szCs w:val="24"/>
        </w:rPr>
        <w:t>defeitos</w:t>
      </w:r>
      <w:r w:rsidR="00B62278" w:rsidRPr="007E3F60">
        <w:rPr>
          <w:rFonts w:ascii="Arial" w:hAnsi="Arial" w:cs="Arial"/>
          <w:spacing w:val="-10"/>
          <w:sz w:val="24"/>
          <w:szCs w:val="24"/>
        </w:rPr>
        <w:t xml:space="preserve"> </w:t>
      </w:r>
      <w:r w:rsidR="00B62278" w:rsidRPr="007E3F60">
        <w:rPr>
          <w:rFonts w:ascii="Arial" w:hAnsi="Arial" w:cs="Arial"/>
          <w:spacing w:val="-1"/>
          <w:sz w:val="24"/>
          <w:szCs w:val="24"/>
        </w:rPr>
        <w:t>apresentados,</w:t>
      </w:r>
      <w:r w:rsidR="00B62278" w:rsidRPr="007E3F60">
        <w:rPr>
          <w:rFonts w:ascii="Arial" w:hAnsi="Arial" w:cs="Arial"/>
          <w:spacing w:val="-7"/>
          <w:sz w:val="24"/>
          <w:szCs w:val="24"/>
        </w:rPr>
        <w:t xml:space="preserve"> </w:t>
      </w:r>
      <w:r w:rsidR="00B62278" w:rsidRPr="007E3F60">
        <w:rPr>
          <w:rFonts w:ascii="Arial" w:hAnsi="Arial" w:cs="Arial"/>
          <w:spacing w:val="-1"/>
          <w:sz w:val="24"/>
          <w:szCs w:val="24"/>
        </w:rPr>
        <w:t>em</w:t>
      </w:r>
      <w:r w:rsidR="00B62278" w:rsidRPr="007E3F60">
        <w:rPr>
          <w:rFonts w:ascii="Arial" w:hAnsi="Arial" w:cs="Arial"/>
          <w:spacing w:val="-8"/>
          <w:sz w:val="24"/>
          <w:szCs w:val="24"/>
        </w:rPr>
        <w:t xml:space="preserve"> </w:t>
      </w:r>
      <w:r w:rsidR="00B62278" w:rsidRPr="007E3F60">
        <w:rPr>
          <w:rFonts w:ascii="Arial" w:hAnsi="Arial" w:cs="Arial"/>
          <w:spacing w:val="-1"/>
          <w:sz w:val="24"/>
          <w:szCs w:val="24"/>
        </w:rPr>
        <w:t>prazo</w:t>
      </w:r>
      <w:r w:rsidR="00B62278" w:rsidRPr="007E3F60">
        <w:rPr>
          <w:rFonts w:ascii="Arial" w:hAnsi="Arial" w:cs="Arial"/>
          <w:spacing w:val="-11"/>
          <w:sz w:val="24"/>
          <w:szCs w:val="24"/>
        </w:rPr>
        <w:t xml:space="preserve"> </w:t>
      </w:r>
      <w:r w:rsidR="00B62278" w:rsidRPr="007E3F60">
        <w:rPr>
          <w:rFonts w:ascii="Arial" w:hAnsi="Arial" w:cs="Arial"/>
          <w:sz w:val="24"/>
          <w:szCs w:val="24"/>
        </w:rPr>
        <w:t>não</w:t>
      </w:r>
      <w:r w:rsidR="00B62278" w:rsidRPr="007E3F60">
        <w:rPr>
          <w:rFonts w:ascii="Arial" w:hAnsi="Arial" w:cs="Arial"/>
          <w:spacing w:val="1"/>
          <w:sz w:val="24"/>
          <w:szCs w:val="24"/>
        </w:rPr>
        <w:t xml:space="preserve"> </w:t>
      </w:r>
      <w:r w:rsidR="00B62278" w:rsidRPr="007E3F60">
        <w:rPr>
          <w:rFonts w:ascii="Arial" w:hAnsi="Arial" w:cs="Arial"/>
          <w:sz w:val="24"/>
          <w:szCs w:val="24"/>
        </w:rPr>
        <w:t>superior</w:t>
      </w:r>
      <w:r w:rsidR="00B62278" w:rsidRPr="007E3F60">
        <w:rPr>
          <w:rFonts w:ascii="Arial" w:hAnsi="Arial" w:cs="Arial"/>
          <w:spacing w:val="-9"/>
          <w:sz w:val="24"/>
          <w:szCs w:val="24"/>
        </w:rPr>
        <w:t xml:space="preserve"> </w:t>
      </w:r>
      <w:r w:rsidR="00B62278" w:rsidRPr="007E3F60">
        <w:rPr>
          <w:rFonts w:ascii="Arial" w:hAnsi="Arial" w:cs="Arial"/>
          <w:sz w:val="24"/>
          <w:szCs w:val="24"/>
        </w:rPr>
        <w:t>a</w:t>
      </w:r>
      <w:r w:rsidR="00B62278" w:rsidRPr="007E3F60">
        <w:rPr>
          <w:rFonts w:ascii="Arial" w:hAnsi="Arial" w:cs="Arial"/>
          <w:spacing w:val="-10"/>
          <w:sz w:val="24"/>
          <w:szCs w:val="24"/>
        </w:rPr>
        <w:t xml:space="preserve"> </w:t>
      </w:r>
      <w:r w:rsidR="00B62278" w:rsidRPr="007E3F60">
        <w:rPr>
          <w:rFonts w:ascii="Arial" w:hAnsi="Arial" w:cs="Arial"/>
          <w:sz w:val="24"/>
          <w:szCs w:val="24"/>
        </w:rPr>
        <w:t>05</w:t>
      </w:r>
      <w:r w:rsidR="00B62278" w:rsidRPr="007E3F60">
        <w:rPr>
          <w:rFonts w:ascii="Arial" w:hAnsi="Arial" w:cs="Arial"/>
          <w:spacing w:val="-13"/>
          <w:sz w:val="24"/>
          <w:szCs w:val="24"/>
        </w:rPr>
        <w:t xml:space="preserve"> </w:t>
      </w:r>
      <w:r w:rsidR="00B62278" w:rsidRPr="007E3F60">
        <w:rPr>
          <w:rFonts w:ascii="Arial" w:hAnsi="Arial" w:cs="Arial"/>
          <w:sz w:val="24"/>
          <w:szCs w:val="24"/>
        </w:rPr>
        <w:t>(cinco)</w:t>
      </w:r>
      <w:r w:rsidR="00B62278" w:rsidRPr="007E3F60">
        <w:rPr>
          <w:rFonts w:ascii="Arial" w:hAnsi="Arial" w:cs="Arial"/>
          <w:spacing w:val="-9"/>
          <w:sz w:val="24"/>
          <w:szCs w:val="24"/>
        </w:rPr>
        <w:t xml:space="preserve"> </w:t>
      </w:r>
      <w:r w:rsidR="00B62278" w:rsidRPr="007E3F60">
        <w:rPr>
          <w:rFonts w:ascii="Arial" w:hAnsi="Arial" w:cs="Arial"/>
          <w:sz w:val="24"/>
          <w:szCs w:val="24"/>
        </w:rPr>
        <w:t>dias</w:t>
      </w:r>
      <w:r w:rsidR="00B62278" w:rsidRPr="007E3F60">
        <w:rPr>
          <w:rFonts w:ascii="Arial" w:hAnsi="Arial" w:cs="Arial"/>
          <w:spacing w:val="1"/>
          <w:sz w:val="24"/>
          <w:szCs w:val="24"/>
        </w:rPr>
        <w:t xml:space="preserve"> </w:t>
      </w:r>
      <w:r w:rsidR="00B62278" w:rsidRPr="007E3F60">
        <w:rPr>
          <w:rFonts w:ascii="Arial" w:hAnsi="Arial" w:cs="Arial"/>
          <w:sz w:val="24"/>
          <w:szCs w:val="24"/>
        </w:rPr>
        <w:t>úteis</w:t>
      </w:r>
      <w:r w:rsidR="00B62278" w:rsidRPr="007E3F60">
        <w:rPr>
          <w:rFonts w:ascii="Arial" w:hAnsi="Arial" w:cs="Arial"/>
          <w:spacing w:val="-2"/>
          <w:sz w:val="24"/>
          <w:szCs w:val="24"/>
        </w:rPr>
        <w:t xml:space="preserve"> </w:t>
      </w:r>
      <w:r w:rsidR="00B62278" w:rsidRPr="007E3F60">
        <w:rPr>
          <w:rFonts w:ascii="Arial" w:hAnsi="Arial" w:cs="Arial"/>
          <w:sz w:val="24"/>
          <w:szCs w:val="24"/>
        </w:rPr>
        <w:t>dentro do</w:t>
      </w:r>
      <w:r w:rsidR="00B62278" w:rsidRPr="007E3F60">
        <w:rPr>
          <w:rFonts w:ascii="Arial" w:hAnsi="Arial" w:cs="Arial"/>
          <w:spacing w:val="-1"/>
          <w:sz w:val="24"/>
          <w:szCs w:val="24"/>
        </w:rPr>
        <w:t xml:space="preserve"> </w:t>
      </w:r>
      <w:r w:rsidR="00B62278" w:rsidRPr="007E3F60">
        <w:rPr>
          <w:rFonts w:ascii="Arial" w:hAnsi="Arial" w:cs="Arial"/>
          <w:sz w:val="24"/>
          <w:szCs w:val="24"/>
        </w:rPr>
        <w:t>período</w:t>
      </w:r>
      <w:r w:rsidR="00B62278" w:rsidRPr="007E3F60">
        <w:rPr>
          <w:rFonts w:ascii="Arial" w:hAnsi="Arial" w:cs="Arial"/>
          <w:spacing w:val="-2"/>
          <w:sz w:val="24"/>
          <w:szCs w:val="24"/>
        </w:rPr>
        <w:t xml:space="preserve"> </w:t>
      </w:r>
      <w:r w:rsidR="00B62278" w:rsidRPr="007E3F60">
        <w:rPr>
          <w:rFonts w:ascii="Arial" w:hAnsi="Arial" w:cs="Arial"/>
          <w:sz w:val="24"/>
          <w:szCs w:val="24"/>
        </w:rPr>
        <w:t>de</w:t>
      </w:r>
      <w:r w:rsidR="00B62278" w:rsidRPr="007E3F60">
        <w:rPr>
          <w:rFonts w:ascii="Arial" w:hAnsi="Arial" w:cs="Arial"/>
          <w:spacing w:val="-1"/>
          <w:sz w:val="24"/>
          <w:szCs w:val="24"/>
        </w:rPr>
        <w:t xml:space="preserve"> </w:t>
      </w:r>
      <w:r w:rsidR="00B62278" w:rsidRPr="007E3F60">
        <w:rPr>
          <w:rFonts w:ascii="Arial" w:hAnsi="Arial" w:cs="Arial"/>
          <w:sz w:val="24"/>
          <w:szCs w:val="24"/>
        </w:rPr>
        <w:t>garantia.</w:t>
      </w:r>
    </w:p>
    <w:p w14:paraId="09899481" w14:textId="3BA07C09" w:rsidR="00344F82" w:rsidRPr="007E3F60" w:rsidRDefault="00344F82" w:rsidP="009D23F0">
      <w:pPr>
        <w:pStyle w:val="Corpodetexto"/>
        <w:spacing w:before="1" w:line="360" w:lineRule="auto"/>
        <w:ind w:right="-1"/>
        <w:jc w:val="both"/>
        <w:rPr>
          <w:rFonts w:ascii="Arial" w:eastAsiaTheme="minorHAnsi" w:hAnsi="Arial" w:cs="Arial"/>
          <w:sz w:val="24"/>
          <w:szCs w:val="24"/>
          <w:lang w:val="pt-BR"/>
        </w:rPr>
      </w:pPr>
      <w:r w:rsidRPr="007E3F60">
        <w:rPr>
          <w:rFonts w:ascii="Arial" w:hAnsi="Arial" w:cs="Arial"/>
          <w:b/>
          <w:sz w:val="24"/>
          <w:szCs w:val="24"/>
        </w:rPr>
        <w:t>9.5.</w:t>
      </w:r>
      <w:r w:rsidRPr="007E3F60">
        <w:rPr>
          <w:rFonts w:ascii="Arial" w:hAnsi="Arial" w:cs="Arial"/>
          <w:sz w:val="24"/>
          <w:szCs w:val="24"/>
        </w:rPr>
        <w:t xml:space="preserve"> </w:t>
      </w:r>
      <w:r w:rsidRPr="007E3F60">
        <w:rPr>
          <w:rFonts w:ascii="Arial" w:eastAsiaTheme="minorHAnsi" w:hAnsi="Arial" w:cs="Arial"/>
          <w:sz w:val="24"/>
          <w:szCs w:val="24"/>
          <w:lang w:val="pt-BR"/>
        </w:rPr>
        <w:t xml:space="preserve">A presença </w:t>
      </w:r>
      <w:r w:rsidRPr="007E3F60">
        <w:rPr>
          <w:rFonts w:ascii="Arial" w:eastAsiaTheme="minorHAnsi" w:hAnsi="Arial" w:cs="Arial"/>
          <w:b/>
          <w:bCs/>
          <w:sz w:val="24"/>
          <w:szCs w:val="24"/>
          <w:lang w:val="pt-BR"/>
        </w:rPr>
        <w:t xml:space="preserve">da Fiscalização </w:t>
      </w:r>
      <w:r w:rsidRPr="007E3F60">
        <w:rPr>
          <w:rFonts w:ascii="Arial" w:eastAsiaTheme="minorHAnsi" w:hAnsi="Arial" w:cs="Arial"/>
          <w:sz w:val="24"/>
          <w:szCs w:val="24"/>
          <w:lang w:val="pt-BR"/>
        </w:rPr>
        <w:t>durante a execução dos serviços e obras,</w:t>
      </w:r>
      <w:r w:rsidRPr="007E3F60">
        <w:rPr>
          <w:rFonts w:ascii="Arial" w:eastAsiaTheme="minorHAnsi" w:hAnsi="Arial" w:cs="Arial"/>
          <w:sz w:val="24"/>
          <w:szCs w:val="24"/>
          <w:lang w:val="pt-BR"/>
        </w:rPr>
        <w:br/>
        <w:t>quaisquer que sejam os atos praticados no desempenho de suas atribuições, não</w:t>
      </w:r>
      <w:r w:rsidRPr="007E3F60">
        <w:rPr>
          <w:rFonts w:ascii="Arial" w:eastAsiaTheme="minorHAnsi" w:hAnsi="Arial" w:cs="Arial"/>
          <w:sz w:val="24"/>
          <w:szCs w:val="24"/>
          <w:lang w:val="pt-BR"/>
        </w:rPr>
        <w:br/>
        <w:t xml:space="preserve">implicará solidariedade ou corresponsabilidade com a </w:t>
      </w:r>
      <w:r w:rsidRPr="007E3F60">
        <w:rPr>
          <w:rFonts w:ascii="Arial" w:eastAsiaTheme="minorHAnsi" w:hAnsi="Arial" w:cs="Arial"/>
          <w:b/>
          <w:bCs/>
          <w:sz w:val="24"/>
          <w:szCs w:val="24"/>
          <w:lang w:val="pt-BR"/>
        </w:rPr>
        <w:t xml:space="preserve">CONTRATADA </w:t>
      </w:r>
      <w:r w:rsidRPr="007E3F60">
        <w:rPr>
          <w:rFonts w:ascii="Arial" w:eastAsiaTheme="minorHAnsi" w:hAnsi="Arial" w:cs="Arial"/>
          <w:sz w:val="24"/>
          <w:szCs w:val="24"/>
          <w:lang w:val="pt-BR"/>
        </w:rPr>
        <w:t>que</w:t>
      </w:r>
      <w:r w:rsidRPr="007E3F60">
        <w:rPr>
          <w:rFonts w:ascii="Arial" w:eastAsiaTheme="minorHAnsi" w:hAnsi="Arial" w:cs="Arial"/>
          <w:sz w:val="24"/>
          <w:szCs w:val="24"/>
          <w:lang w:val="pt-BR"/>
        </w:rPr>
        <w:br/>
        <w:t>responderá única e integralmente pela execução dos serviços, inclusive pelos serviços</w:t>
      </w:r>
      <w:r w:rsidRPr="007E3F60">
        <w:rPr>
          <w:rFonts w:ascii="Arial" w:eastAsiaTheme="minorHAnsi" w:hAnsi="Arial" w:cs="Arial"/>
          <w:sz w:val="24"/>
          <w:szCs w:val="24"/>
          <w:lang w:val="pt-BR"/>
        </w:rPr>
        <w:br/>
        <w:t>executados por suas subcontratadas, na formada legislação em vigor.</w:t>
      </w:r>
    </w:p>
    <w:p w14:paraId="16C336B8" w14:textId="7A9C6541" w:rsidR="00344F82" w:rsidRPr="007E3F60" w:rsidRDefault="00344F82" w:rsidP="009D23F0">
      <w:pPr>
        <w:pStyle w:val="Corpodetexto"/>
        <w:spacing w:before="1" w:line="360" w:lineRule="auto"/>
        <w:ind w:right="-1"/>
        <w:jc w:val="both"/>
        <w:rPr>
          <w:rFonts w:ascii="Arial" w:eastAsiaTheme="minorHAnsi" w:hAnsi="Arial" w:cs="Arial"/>
          <w:sz w:val="24"/>
          <w:szCs w:val="24"/>
          <w:lang w:val="pt-BR"/>
        </w:rPr>
      </w:pPr>
      <w:r w:rsidRPr="007E3F60">
        <w:rPr>
          <w:rFonts w:ascii="Arial" w:hAnsi="Arial" w:cs="Arial"/>
          <w:b/>
          <w:sz w:val="24"/>
          <w:szCs w:val="24"/>
        </w:rPr>
        <w:t>9.6.</w:t>
      </w:r>
      <w:r w:rsidRPr="007E3F60">
        <w:rPr>
          <w:rFonts w:ascii="Arial" w:hAnsi="Arial" w:cs="Arial"/>
          <w:sz w:val="24"/>
          <w:szCs w:val="24"/>
        </w:rPr>
        <w:t xml:space="preserve"> </w:t>
      </w:r>
      <w:r w:rsidRPr="007E3F60">
        <w:rPr>
          <w:rFonts w:ascii="Arial" w:eastAsiaTheme="minorHAnsi" w:hAnsi="Arial" w:cs="Arial"/>
          <w:sz w:val="24"/>
          <w:szCs w:val="24"/>
          <w:lang w:val="pt-BR"/>
        </w:rPr>
        <w:t xml:space="preserve">Se a </w:t>
      </w:r>
      <w:r w:rsidRPr="007E3F60">
        <w:rPr>
          <w:rFonts w:ascii="Arial" w:eastAsiaTheme="minorHAnsi" w:hAnsi="Arial" w:cs="Arial"/>
          <w:b/>
          <w:bCs/>
          <w:sz w:val="24"/>
          <w:szCs w:val="24"/>
          <w:lang w:val="pt-BR"/>
        </w:rPr>
        <w:t xml:space="preserve">CONTRATADA </w:t>
      </w:r>
      <w:r w:rsidRPr="007E3F60">
        <w:rPr>
          <w:rFonts w:ascii="Arial" w:eastAsiaTheme="minorHAnsi" w:hAnsi="Arial" w:cs="Arial"/>
          <w:sz w:val="24"/>
          <w:szCs w:val="24"/>
          <w:lang w:val="pt-BR"/>
        </w:rPr>
        <w:t>recusar, demorar, negligenciar ou deixar de eliminar as</w:t>
      </w:r>
      <w:r w:rsidRPr="007E3F60">
        <w:rPr>
          <w:rFonts w:ascii="Arial" w:eastAsiaTheme="minorHAnsi" w:hAnsi="Arial" w:cs="Arial"/>
          <w:sz w:val="24"/>
          <w:szCs w:val="24"/>
          <w:lang w:val="pt-BR"/>
        </w:rPr>
        <w:br/>
        <w:t xml:space="preserve">falhas, vícios, defeitos ou imperfeições apontadas, poderá o </w:t>
      </w:r>
      <w:r w:rsidRPr="007E3F60">
        <w:rPr>
          <w:rFonts w:ascii="Arial" w:eastAsiaTheme="minorHAnsi" w:hAnsi="Arial" w:cs="Arial"/>
          <w:b/>
          <w:bCs/>
          <w:sz w:val="24"/>
          <w:szCs w:val="24"/>
          <w:lang w:val="pt-BR"/>
        </w:rPr>
        <w:t xml:space="preserve">CONTRATANTE </w:t>
      </w:r>
      <w:r w:rsidRPr="007E3F60">
        <w:rPr>
          <w:rFonts w:ascii="Arial" w:eastAsiaTheme="minorHAnsi" w:hAnsi="Arial" w:cs="Arial"/>
          <w:sz w:val="24"/>
          <w:szCs w:val="24"/>
          <w:lang w:val="pt-BR"/>
        </w:rPr>
        <w:t>efetuar</w:t>
      </w:r>
      <w:r w:rsidRPr="007E3F60">
        <w:rPr>
          <w:rFonts w:ascii="Arial" w:eastAsiaTheme="minorHAnsi" w:hAnsi="Arial" w:cs="Arial"/>
          <w:sz w:val="24"/>
          <w:szCs w:val="24"/>
          <w:lang w:val="pt-BR"/>
        </w:rPr>
        <w:br/>
        <w:t>os reparos e substituições necessárias, seja por meios próprios ou de terceiros,</w:t>
      </w:r>
      <w:r w:rsidRPr="007E3F60">
        <w:rPr>
          <w:rFonts w:ascii="Arial" w:eastAsiaTheme="minorHAnsi" w:hAnsi="Arial" w:cs="Arial"/>
          <w:sz w:val="24"/>
          <w:szCs w:val="24"/>
          <w:lang w:val="pt-BR"/>
        </w:rPr>
        <w:br/>
        <w:t>transformando-se os custos decorrentes, independentemente do seu montante, em</w:t>
      </w:r>
      <w:r w:rsidRPr="007E3F60">
        <w:rPr>
          <w:rFonts w:ascii="Arial" w:eastAsiaTheme="minorHAnsi" w:hAnsi="Arial" w:cs="Arial"/>
          <w:sz w:val="24"/>
          <w:szCs w:val="24"/>
          <w:lang w:val="pt-BR"/>
        </w:rPr>
        <w:br/>
        <w:t xml:space="preserve">dívida líquida e certada </w:t>
      </w:r>
      <w:r w:rsidRPr="007E3F60">
        <w:rPr>
          <w:rFonts w:ascii="Arial" w:eastAsiaTheme="minorHAnsi" w:hAnsi="Arial" w:cs="Arial"/>
          <w:b/>
          <w:bCs/>
          <w:sz w:val="24"/>
          <w:szCs w:val="24"/>
          <w:lang w:val="pt-BR"/>
        </w:rPr>
        <w:t>CONTRATADA</w:t>
      </w:r>
      <w:r w:rsidRPr="007E3F60">
        <w:rPr>
          <w:rFonts w:ascii="Arial" w:eastAsiaTheme="minorHAnsi" w:hAnsi="Arial" w:cs="Arial"/>
          <w:sz w:val="24"/>
          <w:szCs w:val="24"/>
          <w:lang w:val="pt-BR"/>
        </w:rPr>
        <w:t>.</w:t>
      </w:r>
    </w:p>
    <w:p w14:paraId="5CE579E7" w14:textId="0AAFFEBE" w:rsidR="00344F82" w:rsidRPr="007E3F60" w:rsidRDefault="00344F82" w:rsidP="009D23F0">
      <w:pPr>
        <w:pStyle w:val="Corpodetexto"/>
        <w:spacing w:before="1" w:line="360" w:lineRule="auto"/>
        <w:ind w:right="-1"/>
        <w:jc w:val="both"/>
        <w:rPr>
          <w:rFonts w:ascii="Arial" w:hAnsi="Arial" w:cs="Arial"/>
          <w:sz w:val="24"/>
          <w:szCs w:val="24"/>
        </w:rPr>
      </w:pPr>
      <w:r w:rsidRPr="007E3F60">
        <w:rPr>
          <w:rFonts w:ascii="Arial" w:hAnsi="Arial" w:cs="Arial"/>
          <w:b/>
          <w:sz w:val="24"/>
          <w:szCs w:val="24"/>
        </w:rPr>
        <w:t>9.7.</w:t>
      </w:r>
      <w:r w:rsidRPr="007E3F60">
        <w:rPr>
          <w:rFonts w:ascii="Arial" w:hAnsi="Arial" w:cs="Arial"/>
          <w:sz w:val="24"/>
          <w:szCs w:val="24"/>
        </w:rPr>
        <w:t xml:space="preserve"> </w:t>
      </w:r>
      <w:r w:rsidRPr="007E3F60">
        <w:rPr>
          <w:rFonts w:ascii="Arial" w:eastAsiaTheme="minorHAnsi" w:hAnsi="Arial" w:cs="Arial"/>
          <w:sz w:val="24"/>
          <w:szCs w:val="24"/>
          <w:lang w:val="pt-BR"/>
        </w:rPr>
        <w:t xml:space="preserve">A </w:t>
      </w:r>
      <w:r w:rsidRPr="007E3F60">
        <w:rPr>
          <w:rFonts w:ascii="Arial" w:eastAsiaTheme="minorHAnsi" w:hAnsi="Arial" w:cs="Arial"/>
          <w:b/>
          <w:bCs/>
          <w:sz w:val="24"/>
          <w:szCs w:val="24"/>
          <w:lang w:val="pt-BR"/>
        </w:rPr>
        <w:t xml:space="preserve">CONTRATADA </w:t>
      </w:r>
      <w:r w:rsidRPr="007E3F60">
        <w:rPr>
          <w:rFonts w:ascii="Arial" w:eastAsiaTheme="minorHAnsi" w:hAnsi="Arial" w:cs="Arial"/>
          <w:sz w:val="24"/>
          <w:szCs w:val="24"/>
          <w:lang w:val="pt-BR"/>
        </w:rPr>
        <w:t>responderá diretamente por todas e quaisquer perdas e</w:t>
      </w:r>
      <w:r w:rsidRPr="007E3F60">
        <w:rPr>
          <w:rFonts w:ascii="Arial" w:eastAsiaTheme="minorHAnsi" w:hAnsi="Arial" w:cs="Arial"/>
          <w:sz w:val="24"/>
          <w:szCs w:val="24"/>
          <w:lang w:val="pt-BR"/>
        </w:rPr>
        <w:br/>
        <w:t>danos causados em bens ou pessoas, inclusive em propriedades vizinhas,</w:t>
      </w:r>
      <w:r w:rsidRPr="007E3F60">
        <w:rPr>
          <w:rFonts w:ascii="Arial" w:eastAsiaTheme="minorHAnsi" w:hAnsi="Arial" w:cs="Arial"/>
          <w:sz w:val="24"/>
          <w:szCs w:val="24"/>
          <w:lang w:val="pt-BR"/>
        </w:rPr>
        <w:br/>
        <w:t>decorrentes de omissões e atos praticados por seus funcionários e prepostos, fornecedores e subcontratadas, bem como originados de infrações ou inobservância</w:t>
      </w:r>
      <w:r w:rsidRPr="007E3F60">
        <w:rPr>
          <w:rFonts w:ascii="Arial" w:eastAsiaTheme="minorHAnsi" w:hAnsi="Arial" w:cs="Arial"/>
          <w:sz w:val="24"/>
          <w:szCs w:val="24"/>
          <w:lang w:val="pt-BR"/>
        </w:rPr>
        <w:br/>
        <w:t>de leis, decretos, regulamentos, portarias e posturas oficiais em vigor, devendo</w:t>
      </w:r>
      <w:r w:rsidRPr="007E3F60">
        <w:rPr>
          <w:rFonts w:ascii="Arial" w:eastAsiaTheme="minorHAnsi" w:hAnsi="Arial" w:cs="Arial"/>
          <w:sz w:val="24"/>
          <w:szCs w:val="24"/>
          <w:lang w:val="pt-BR"/>
        </w:rPr>
        <w:br/>
        <w:t xml:space="preserve">indenizar o </w:t>
      </w:r>
      <w:r w:rsidRPr="007E3F60">
        <w:rPr>
          <w:rFonts w:ascii="Arial" w:eastAsiaTheme="minorHAnsi" w:hAnsi="Arial" w:cs="Arial"/>
          <w:b/>
          <w:bCs/>
          <w:sz w:val="24"/>
          <w:szCs w:val="24"/>
          <w:lang w:val="pt-BR"/>
        </w:rPr>
        <w:t xml:space="preserve">CONTRATANTE </w:t>
      </w:r>
      <w:r w:rsidRPr="007E3F60">
        <w:rPr>
          <w:rFonts w:ascii="Arial" w:eastAsiaTheme="minorHAnsi" w:hAnsi="Arial" w:cs="Arial"/>
          <w:sz w:val="24"/>
          <w:szCs w:val="24"/>
          <w:lang w:val="pt-BR"/>
        </w:rPr>
        <w:t>por quaisquer pagamentos que seja obrigado a fazer a</w:t>
      </w:r>
      <w:r w:rsidRPr="007E3F60">
        <w:rPr>
          <w:rFonts w:ascii="Arial" w:eastAsiaTheme="minorHAnsi" w:hAnsi="Arial" w:cs="Arial"/>
          <w:sz w:val="24"/>
          <w:szCs w:val="24"/>
          <w:lang w:val="pt-BR"/>
        </w:rPr>
        <w:br/>
        <w:t>esse título, incluindo multas, correções monetárias e acréscimos de mora.</w:t>
      </w:r>
    </w:p>
    <w:p w14:paraId="5E94F268" w14:textId="77777777" w:rsidR="00B62278" w:rsidRPr="007E3F60" w:rsidRDefault="00B62278" w:rsidP="009D23F0">
      <w:pPr>
        <w:pStyle w:val="Corpodetexto"/>
        <w:spacing w:before="1" w:line="360" w:lineRule="auto"/>
        <w:ind w:right="195"/>
        <w:rPr>
          <w:rFonts w:ascii="Arial" w:hAnsi="Arial" w:cs="Arial"/>
          <w:sz w:val="24"/>
          <w:szCs w:val="24"/>
        </w:rPr>
      </w:pPr>
    </w:p>
    <w:p w14:paraId="132465E9" w14:textId="77777777" w:rsidR="00FB7C01" w:rsidRPr="007E3F60" w:rsidRDefault="002D1462" w:rsidP="009D23F0">
      <w:pPr>
        <w:pStyle w:val="Corpodetexto"/>
        <w:shd w:val="clear" w:color="auto" w:fill="D9E2F3" w:themeFill="accent1" w:themeFillTint="33"/>
        <w:spacing w:before="1" w:line="360" w:lineRule="auto"/>
        <w:ind w:right="195"/>
        <w:jc w:val="both"/>
        <w:rPr>
          <w:rFonts w:ascii="Arial" w:eastAsiaTheme="minorHAnsi" w:hAnsi="Arial" w:cs="Arial"/>
          <w:b/>
          <w:bCs/>
          <w:sz w:val="24"/>
          <w:szCs w:val="24"/>
          <w:lang w:val="pt-BR"/>
        </w:rPr>
      </w:pPr>
      <w:r w:rsidRPr="007E3F60">
        <w:rPr>
          <w:rFonts w:ascii="Arial" w:eastAsiaTheme="minorHAnsi" w:hAnsi="Arial" w:cs="Arial"/>
          <w:b/>
          <w:bCs/>
          <w:sz w:val="24"/>
          <w:szCs w:val="24"/>
          <w:lang w:val="pt-BR"/>
        </w:rPr>
        <w:t>10</w:t>
      </w:r>
      <w:r w:rsidR="00335ADE" w:rsidRPr="007E3F60">
        <w:rPr>
          <w:rFonts w:ascii="Arial" w:eastAsiaTheme="minorHAnsi" w:hAnsi="Arial" w:cs="Arial"/>
          <w:b/>
          <w:bCs/>
          <w:sz w:val="24"/>
          <w:szCs w:val="24"/>
          <w:lang w:val="pt-BR"/>
        </w:rPr>
        <w:t>. LOCAL DA PRESTAÇÃO DO SERVIÇO</w:t>
      </w:r>
    </w:p>
    <w:p w14:paraId="76666539" w14:textId="77777777" w:rsidR="00343748" w:rsidRPr="007E3F60" w:rsidRDefault="00343748" w:rsidP="009D23F0">
      <w:pPr>
        <w:pStyle w:val="Corpodetexto"/>
        <w:spacing w:before="1" w:line="360" w:lineRule="auto"/>
        <w:ind w:right="195"/>
        <w:jc w:val="both"/>
        <w:rPr>
          <w:rFonts w:ascii="Arial" w:eastAsiaTheme="minorHAnsi" w:hAnsi="Arial" w:cs="Arial"/>
          <w:b/>
          <w:color w:val="FF0000"/>
          <w:sz w:val="24"/>
          <w:szCs w:val="24"/>
          <w:lang w:val="pt-BR"/>
        </w:rPr>
      </w:pPr>
    </w:p>
    <w:p w14:paraId="514623C8" w14:textId="77777777" w:rsidR="00335ADE" w:rsidRPr="007E3F60" w:rsidRDefault="002D1462" w:rsidP="009D23F0">
      <w:pPr>
        <w:pStyle w:val="Corpodetexto"/>
        <w:spacing w:before="1" w:line="360" w:lineRule="auto"/>
        <w:ind w:right="195"/>
        <w:jc w:val="both"/>
        <w:rPr>
          <w:rFonts w:ascii="Arial" w:eastAsiaTheme="minorHAnsi" w:hAnsi="Arial" w:cs="Arial"/>
          <w:color w:val="000000" w:themeColor="text1"/>
          <w:sz w:val="24"/>
          <w:szCs w:val="24"/>
          <w:lang w:val="pt-BR"/>
        </w:rPr>
      </w:pPr>
      <w:r w:rsidRPr="007E3F60">
        <w:rPr>
          <w:rFonts w:ascii="Arial" w:eastAsiaTheme="minorHAnsi" w:hAnsi="Arial" w:cs="Arial"/>
          <w:b/>
          <w:color w:val="000000" w:themeColor="text1"/>
          <w:sz w:val="24"/>
          <w:szCs w:val="24"/>
          <w:lang w:val="pt-BR"/>
        </w:rPr>
        <w:t>10</w:t>
      </w:r>
      <w:r w:rsidR="00FB7C01" w:rsidRPr="007E3F60">
        <w:rPr>
          <w:rFonts w:ascii="Arial" w:eastAsiaTheme="minorHAnsi" w:hAnsi="Arial" w:cs="Arial"/>
          <w:b/>
          <w:color w:val="000000" w:themeColor="text1"/>
          <w:sz w:val="24"/>
          <w:szCs w:val="24"/>
          <w:lang w:val="pt-BR"/>
        </w:rPr>
        <w:t>.1.</w:t>
      </w:r>
      <w:r w:rsidR="00FB7C01" w:rsidRPr="007E3F60">
        <w:rPr>
          <w:rFonts w:ascii="Arial" w:eastAsiaTheme="minorHAnsi" w:hAnsi="Arial" w:cs="Arial"/>
          <w:color w:val="000000" w:themeColor="text1"/>
          <w:sz w:val="24"/>
          <w:szCs w:val="24"/>
          <w:lang w:val="pt-BR"/>
        </w:rPr>
        <w:t xml:space="preserve"> </w:t>
      </w:r>
      <w:r w:rsidR="00335ADE" w:rsidRPr="007E3F60">
        <w:rPr>
          <w:rFonts w:ascii="Arial" w:eastAsiaTheme="minorHAnsi" w:hAnsi="Arial" w:cs="Arial"/>
          <w:color w:val="000000" w:themeColor="text1"/>
          <w:sz w:val="24"/>
          <w:szCs w:val="24"/>
          <w:lang w:val="pt-BR"/>
        </w:rPr>
        <w:t xml:space="preserve">Os serviços serão executados nas vias do município, </w:t>
      </w:r>
      <w:r w:rsidR="00D47D35" w:rsidRPr="007E3F60">
        <w:rPr>
          <w:rFonts w:ascii="Arial" w:eastAsiaTheme="minorHAnsi" w:hAnsi="Arial" w:cs="Arial"/>
          <w:color w:val="000000" w:themeColor="text1"/>
          <w:sz w:val="24"/>
          <w:szCs w:val="24"/>
          <w:lang w:val="pt-BR"/>
        </w:rPr>
        <w:t xml:space="preserve">será </w:t>
      </w:r>
      <w:r w:rsidR="00335ADE" w:rsidRPr="007E3F60">
        <w:rPr>
          <w:rFonts w:ascii="Arial" w:eastAsiaTheme="minorHAnsi" w:hAnsi="Arial" w:cs="Arial"/>
          <w:color w:val="000000" w:themeColor="text1"/>
          <w:sz w:val="24"/>
          <w:szCs w:val="24"/>
          <w:lang w:val="pt-BR"/>
        </w:rPr>
        <w:t xml:space="preserve">conforme </w:t>
      </w:r>
      <w:r w:rsidR="00D47D35" w:rsidRPr="007E3F60">
        <w:rPr>
          <w:rFonts w:ascii="Arial" w:eastAsiaTheme="minorHAnsi" w:hAnsi="Arial" w:cs="Arial"/>
          <w:color w:val="000000" w:themeColor="text1"/>
          <w:sz w:val="24"/>
          <w:szCs w:val="24"/>
          <w:lang w:val="pt-BR"/>
        </w:rPr>
        <w:t>o Projeto Básico e seus anexos.</w:t>
      </w:r>
    </w:p>
    <w:p w14:paraId="0AD7950A" w14:textId="69C179BF" w:rsidR="00FB7C01" w:rsidRPr="007E3F60" w:rsidRDefault="002D1462" w:rsidP="009D23F0">
      <w:pPr>
        <w:ind w:firstLine="0"/>
        <w:jc w:val="both"/>
      </w:pPr>
      <w:r w:rsidRPr="007E3F60">
        <w:rPr>
          <w:b/>
        </w:rPr>
        <w:t>10</w:t>
      </w:r>
      <w:r w:rsidR="00FB7C01" w:rsidRPr="007E3F60">
        <w:rPr>
          <w:b/>
        </w:rPr>
        <w:t xml:space="preserve">.2. </w:t>
      </w:r>
      <w:r w:rsidR="00FB7C01" w:rsidRPr="007E3F60">
        <w:t xml:space="preserve">Os serviços serão executados nas ruas, </w:t>
      </w:r>
      <w:r w:rsidR="006A0638" w:rsidRPr="007E3F60">
        <w:t xml:space="preserve">conforme </w:t>
      </w:r>
      <w:r w:rsidR="00D04C44" w:rsidRPr="007E3F60">
        <w:t xml:space="preserve">mapa </w:t>
      </w:r>
      <w:r w:rsidR="00FB7C01" w:rsidRPr="007E3F60">
        <w:t>abaixo:</w:t>
      </w:r>
    </w:p>
    <w:p w14:paraId="44843611" w14:textId="5D0515D8" w:rsidR="00D04C44" w:rsidRPr="007E3F60" w:rsidRDefault="00D04C44" w:rsidP="00D04C44">
      <w:pPr>
        <w:pStyle w:val="NormalWeb"/>
        <w:rPr>
          <w:rFonts w:ascii="Arial" w:hAnsi="Arial"/>
          <w:color w:val="auto"/>
        </w:rPr>
      </w:pPr>
      <w:r w:rsidRPr="007E3F60">
        <w:rPr>
          <w:rFonts w:ascii="Arial" w:hAnsi="Arial"/>
          <w:noProof/>
        </w:rPr>
        <w:lastRenderedPageBreak/>
        <mc:AlternateContent>
          <mc:Choice Requires="wps">
            <w:drawing>
              <wp:inline distT="0" distB="0" distL="0" distR="0" wp14:anchorId="4E45A7E7" wp14:editId="297FAD03">
                <wp:extent cx="304800" cy="304800"/>
                <wp:effectExtent l="0" t="0" r="0" b="0"/>
                <wp:docPr id="2" name="Retângulo 2" descr="blob:https://web.whatsapp.com/2487764d-0e83-43c5-95a4-63688c10de0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04EA6C" id="Retângulo 2" o:spid="_x0000_s1026" alt="blob:https://web.whatsapp.com/2487764d-0e83-43c5-95a4-63688c10de05"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" filled="f" stroked="f">
                <o:lock v:ext="edit" aspectratio="t"/>
                <w10:anchorlock/>
              </v:rect>
            </w:pict>
          </mc:Fallback>
        </mc:AlternateContent>
      </w:r>
      <w:r w:rsidRPr="007E3F60">
        <w:rPr>
          <w:rFonts w:ascii="Arial" w:hAnsi="Arial"/>
          <w:noProof/>
          <w:color w:val="auto"/>
        </w:rPr>
        <w:drawing>
          <wp:inline distT="0" distB="0" distL="0" distR="0" wp14:anchorId="64059078" wp14:editId="5B2A61AF">
            <wp:extent cx="5937250" cy="4192469"/>
            <wp:effectExtent l="0" t="0" r="6350" b="0"/>
            <wp:docPr id="3" name="Imagem 3" descr="C:\Users\eliete_cavalcante\Downloads\WhatsApp Image 2024-02-26 at 10.50.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liete_cavalcante\Downloads\WhatsApp Image 2024-02-26 at 10.50.42.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55718" cy="4205510"/>
                    </a:xfrm>
                    <a:prstGeom prst="rect">
                      <a:avLst/>
                    </a:prstGeom>
                    <a:noFill/>
                    <a:ln>
                      <a:noFill/>
                    </a:ln>
                  </pic:spPr>
                </pic:pic>
              </a:graphicData>
            </a:graphic>
          </wp:inline>
        </w:drawing>
      </w:r>
    </w:p>
    <w:p w14:paraId="26BA36FA" w14:textId="77777777" w:rsidR="00FB7C01" w:rsidRPr="007E3F60" w:rsidRDefault="00FB7C01" w:rsidP="009D23F0">
      <w:pPr>
        <w:spacing w:after="0"/>
        <w:ind w:firstLine="0"/>
        <w:jc w:val="both"/>
        <w:rPr>
          <w:b/>
        </w:rPr>
      </w:pPr>
    </w:p>
    <w:p w14:paraId="50DBE584" w14:textId="01CB270B" w:rsidR="00FB7C01" w:rsidRPr="007E3F60" w:rsidRDefault="00FB7C01" w:rsidP="009D23F0">
      <w:pPr>
        <w:pStyle w:val="Corpodetexto"/>
        <w:shd w:val="clear" w:color="auto" w:fill="D9E2F3" w:themeFill="accent1" w:themeFillTint="33"/>
        <w:spacing w:before="1" w:line="360" w:lineRule="auto"/>
        <w:ind w:right="195"/>
        <w:jc w:val="both"/>
        <w:rPr>
          <w:rFonts w:ascii="Arial" w:eastAsiaTheme="minorHAnsi" w:hAnsi="Arial" w:cs="Arial"/>
          <w:b/>
          <w:bCs/>
          <w:sz w:val="24"/>
          <w:szCs w:val="24"/>
          <w:lang w:val="pt-BR"/>
        </w:rPr>
      </w:pPr>
      <w:r w:rsidRPr="007E3F60">
        <w:rPr>
          <w:rFonts w:ascii="Arial" w:eastAsiaTheme="minorHAnsi" w:hAnsi="Arial" w:cs="Arial"/>
          <w:b/>
          <w:bCs/>
          <w:sz w:val="24"/>
          <w:szCs w:val="24"/>
          <w:lang w:val="pt-BR"/>
        </w:rPr>
        <w:t>1</w:t>
      </w:r>
      <w:r w:rsidR="002D1462" w:rsidRPr="007E3F60">
        <w:rPr>
          <w:rFonts w:ascii="Arial" w:eastAsiaTheme="minorHAnsi" w:hAnsi="Arial" w:cs="Arial"/>
          <w:b/>
          <w:bCs/>
          <w:sz w:val="24"/>
          <w:szCs w:val="24"/>
          <w:lang w:val="pt-BR"/>
        </w:rPr>
        <w:t>1</w:t>
      </w:r>
      <w:r w:rsidRPr="007E3F60">
        <w:rPr>
          <w:rFonts w:ascii="Arial" w:eastAsiaTheme="minorHAnsi" w:hAnsi="Arial" w:cs="Arial"/>
          <w:b/>
          <w:bCs/>
          <w:sz w:val="24"/>
          <w:szCs w:val="24"/>
          <w:lang w:val="pt-BR"/>
        </w:rPr>
        <w:t>.CONDIÇÕES PARA EXECUÇÃO DOS SERVIÇOS</w:t>
      </w:r>
    </w:p>
    <w:p w14:paraId="1F00EAD9" w14:textId="77777777" w:rsidR="00FB7C01" w:rsidRPr="007E3F60" w:rsidRDefault="00FB7C01" w:rsidP="009D23F0">
      <w:pPr>
        <w:pStyle w:val="Corpodetexto"/>
        <w:spacing w:before="1" w:line="360" w:lineRule="auto"/>
        <w:ind w:right="195"/>
        <w:jc w:val="both"/>
        <w:rPr>
          <w:rFonts w:ascii="Arial" w:eastAsiaTheme="minorHAnsi" w:hAnsi="Arial" w:cs="Arial"/>
          <w:sz w:val="24"/>
          <w:szCs w:val="24"/>
          <w:lang w:val="pt-BR"/>
        </w:rPr>
      </w:pPr>
      <w:r w:rsidRPr="007E3F60">
        <w:rPr>
          <w:rFonts w:ascii="Arial" w:eastAsiaTheme="minorHAnsi" w:hAnsi="Arial" w:cs="Arial"/>
          <w:b/>
          <w:bCs/>
          <w:sz w:val="24"/>
          <w:szCs w:val="24"/>
          <w:lang w:val="pt-BR"/>
        </w:rPr>
        <w:t>1</w:t>
      </w:r>
      <w:r w:rsidR="002D1462" w:rsidRPr="007E3F60">
        <w:rPr>
          <w:rFonts w:ascii="Arial" w:eastAsiaTheme="minorHAnsi" w:hAnsi="Arial" w:cs="Arial"/>
          <w:b/>
          <w:bCs/>
          <w:sz w:val="24"/>
          <w:szCs w:val="24"/>
          <w:lang w:val="pt-BR"/>
        </w:rPr>
        <w:t>1</w:t>
      </w:r>
      <w:r w:rsidRPr="007E3F60">
        <w:rPr>
          <w:rFonts w:ascii="Arial" w:eastAsiaTheme="minorHAnsi" w:hAnsi="Arial" w:cs="Arial"/>
          <w:b/>
          <w:bCs/>
          <w:sz w:val="24"/>
          <w:szCs w:val="24"/>
          <w:lang w:val="pt-BR"/>
        </w:rPr>
        <w:t xml:space="preserve">.1. </w:t>
      </w:r>
      <w:r w:rsidRPr="007E3F60">
        <w:rPr>
          <w:rFonts w:ascii="Arial" w:eastAsiaTheme="minorHAnsi" w:hAnsi="Arial" w:cs="Arial"/>
          <w:sz w:val="24"/>
          <w:szCs w:val="24"/>
          <w:lang w:val="pt-BR"/>
        </w:rPr>
        <w:t>Os serviços serão realizados mediante solicitações da CONTRATANTE e obedecendo ao prazo estipulado de acordo com as especificações deste Projeto Básico;</w:t>
      </w:r>
    </w:p>
    <w:p w14:paraId="013E3DE9" w14:textId="77777777" w:rsidR="00FB7C01" w:rsidRPr="007E3F60" w:rsidRDefault="00FB7C01" w:rsidP="009D23F0">
      <w:pPr>
        <w:pStyle w:val="Corpodetexto"/>
        <w:spacing w:before="1" w:line="360" w:lineRule="auto"/>
        <w:ind w:right="195"/>
        <w:jc w:val="both"/>
        <w:rPr>
          <w:rFonts w:ascii="Arial" w:eastAsiaTheme="minorHAnsi" w:hAnsi="Arial" w:cs="Arial"/>
          <w:sz w:val="24"/>
          <w:szCs w:val="24"/>
          <w:lang w:val="pt-BR"/>
        </w:rPr>
      </w:pPr>
      <w:r w:rsidRPr="007E3F60">
        <w:rPr>
          <w:rFonts w:ascii="Arial" w:eastAsiaTheme="minorHAnsi" w:hAnsi="Arial" w:cs="Arial"/>
          <w:b/>
          <w:sz w:val="24"/>
          <w:szCs w:val="24"/>
          <w:lang w:val="pt-BR"/>
        </w:rPr>
        <w:t>1</w:t>
      </w:r>
      <w:r w:rsidR="002D1462" w:rsidRPr="007E3F60">
        <w:rPr>
          <w:rFonts w:ascii="Arial" w:eastAsiaTheme="minorHAnsi" w:hAnsi="Arial" w:cs="Arial"/>
          <w:b/>
          <w:sz w:val="24"/>
          <w:szCs w:val="24"/>
          <w:lang w:val="pt-BR"/>
        </w:rPr>
        <w:t>1</w:t>
      </w:r>
      <w:r w:rsidRPr="007E3F60">
        <w:rPr>
          <w:rFonts w:ascii="Arial" w:eastAsiaTheme="minorHAnsi" w:hAnsi="Arial" w:cs="Arial"/>
          <w:b/>
          <w:sz w:val="24"/>
          <w:szCs w:val="24"/>
          <w:lang w:val="pt-BR"/>
        </w:rPr>
        <w:t>.2.</w:t>
      </w:r>
      <w:r w:rsidRPr="007E3F60">
        <w:rPr>
          <w:rFonts w:ascii="Arial" w:eastAsiaTheme="minorHAnsi" w:hAnsi="Arial" w:cs="Arial"/>
          <w:sz w:val="24"/>
          <w:szCs w:val="24"/>
          <w:lang w:val="pt-BR"/>
        </w:rPr>
        <w:t xml:space="preserve"> A CONTRATADA deverá manter, durante toda a execução contratual, em</w:t>
      </w:r>
      <w:r w:rsidRPr="007E3F60">
        <w:rPr>
          <w:rFonts w:ascii="Arial" w:eastAsiaTheme="minorHAnsi" w:hAnsi="Arial" w:cs="Arial"/>
          <w:sz w:val="24"/>
          <w:szCs w:val="24"/>
          <w:lang w:val="pt-BR"/>
        </w:rPr>
        <w:br/>
        <w:t>compatibilidade com as obrigações assumidas, todas as condições de habilitação e qualificação exigidas no contrato, em consonância com o disposto no art. 92, inciso XVI da Lei nº 14.133/2021;</w:t>
      </w:r>
    </w:p>
    <w:p w14:paraId="4BD9B42A" w14:textId="77777777" w:rsidR="00FB7C01" w:rsidRPr="007E3F60" w:rsidRDefault="00FB7C01" w:rsidP="009D23F0">
      <w:pPr>
        <w:pStyle w:val="Corpodetexto"/>
        <w:spacing w:before="1" w:line="360" w:lineRule="auto"/>
        <w:ind w:right="195"/>
        <w:jc w:val="both"/>
        <w:rPr>
          <w:rFonts w:ascii="Arial" w:eastAsiaTheme="minorHAnsi" w:hAnsi="Arial" w:cs="Arial"/>
          <w:sz w:val="24"/>
          <w:szCs w:val="24"/>
          <w:lang w:val="pt-BR"/>
        </w:rPr>
      </w:pPr>
      <w:r w:rsidRPr="007E3F60">
        <w:rPr>
          <w:rFonts w:ascii="Arial" w:eastAsiaTheme="minorHAnsi" w:hAnsi="Arial" w:cs="Arial"/>
          <w:b/>
          <w:sz w:val="24"/>
          <w:szCs w:val="24"/>
          <w:lang w:val="pt-BR"/>
        </w:rPr>
        <w:t>1</w:t>
      </w:r>
      <w:r w:rsidR="002D1462" w:rsidRPr="007E3F60">
        <w:rPr>
          <w:rFonts w:ascii="Arial" w:eastAsiaTheme="minorHAnsi" w:hAnsi="Arial" w:cs="Arial"/>
          <w:b/>
          <w:sz w:val="24"/>
          <w:szCs w:val="24"/>
          <w:lang w:val="pt-BR"/>
        </w:rPr>
        <w:t>1</w:t>
      </w:r>
      <w:r w:rsidRPr="007E3F60">
        <w:rPr>
          <w:rFonts w:ascii="Arial" w:eastAsiaTheme="minorHAnsi" w:hAnsi="Arial" w:cs="Arial"/>
          <w:b/>
          <w:sz w:val="24"/>
          <w:szCs w:val="24"/>
          <w:lang w:val="pt-BR"/>
        </w:rPr>
        <w:t>.3.</w:t>
      </w:r>
      <w:r w:rsidRPr="007E3F60">
        <w:rPr>
          <w:rFonts w:ascii="Arial" w:eastAsiaTheme="minorHAnsi" w:hAnsi="Arial" w:cs="Arial"/>
          <w:sz w:val="24"/>
          <w:szCs w:val="24"/>
          <w:lang w:val="pt-BR"/>
        </w:rPr>
        <w:t xml:space="preserve"> Aceitar, nas mesmas condições contratuais, os acréscimos ou supressões no objeto da contratação, conforme a legislação vigente;</w:t>
      </w:r>
    </w:p>
    <w:p w14:paraId="79E182A7" w14:textId="77777777" w:rsidR="00FB7C01" w:rsidRPr="007E3F60" w:rsidRDefault="00FB7C01" w:rsidP="009D23F0">
      <w:pPr>
        <w:pStyle w:val="Corpodetexto"/>
        <w:spacing w:before="1" w:line="360" w:lineRule="auto"/>
        <w:ind w:right="195"/>
        <w:jc w:val="both"/>
        <w:rPr>
          <w:rFonts w:ascii="Arial" w:eastAsiaTheme="minorHAnsi" w:hAnsi="Arial" w:cs="Arial"/>
          <w:sz w:val="24"/>
          <w:szCs w:val="24"/>
          <w:lang w:val="pt-BR"/>
        </w:rPr>
      </w:pPr>
      <w:r w:rsidRPr="007E3F60">
        <w:rPr>
          <w:rFonts w:ascii="Arial" w:eastAsiaTheme="minorHAnsi" w:hAnsi="Arial" w:cs="Arial"/>
          <w:b/>
          <w:sz w:val="24"/>
          <w:szCs w:val="24"/>
          <w:lang w:val="pt-BR"/>
        </w:rPr>
        <w:t>1</w:t>
      </w:r>
      <w:r w:rsidR="002D1462" w:rsidRPr="007E3F60">
        <w:rPr>
          <w:rFonts w:ascii="Arial" w:eastAsiaTheme="minorHAnsi" w:hAnsi="Arial" w:cs="Arial"/>
          <w:b/>
          <w:sz w:val="24"/>
          <w:szCs w:val="24"/>
          <w:lang w:val="pt-BR"/>
        </w:rPr>
        <w:t>1</w:t>
      </w:r>
      <w:r w:rsidRPr="007E3F60">
        <w:rPr>
          <w:rFonts w:ascii="Arial" w:eastAsiaTheme="minorHAnsi" w:hAnsi="Arial" w:cs="Arial"/>
          <w:b/>
          <w:sz w:val="24"/>
          <w:szCs w:val="24"/>
          <w:lang w:val="pt-BR"/>
        </w:rPr>
        <w:t>.4.</w:t>
      </w:r>
      <w:r w:rsidRPr="007E3F60">
        <w:rPr>
          <w:rFonts w:ascii="Arial" w:eastAsiaTheme="minorHAnsi" w:hAnsi="Arial" w:cs="Arial"/>
          <w:sz w:val="24"/>
          <w:szCs w:val="24"/>
          <w:lang w:val="pt-BR"/>
        </w:rPr>
        <w:t xml:space="preserve"> O fiscal da CONTRATANTE manterá constante avaliação quantitativa e qualitativa do andamento do serviço, inclusive ratificando junto a CONTRATADA o serviço realizado;</w:t>
      </w:r>
    </w:p>
    <w:p w14:paraId="5B5E2C57" w14:textId="77777777" w:rsidR="00FB7C01" w:rsidRPr="007E3F60" w:rsidRDefault="00FB7C01" w:rsidP="009D23F0">
      <w:pPr>
        <w:pStyle w:val="Corpodetexto"/>
        <w:spacing w:before="1" w:line="360" w:lineRule="auto"/>
        <w:ind w:right="195"/>
        <w:jc w:val="both"/>
        <w:rPr>
          <w:rFonts w:ascii="Arial" w:eastAsiaTheme="minorHAnsi" w:hAnsi="Arial" w:cs="Arial"/>
          <w:sz w:val="24"/>
          <w:szCs w:val="24"/>
          <w:lang w:val="pt-BR"/>
        </w:rPr>
      </w:pPr>
      <w:r w:rsidRPr="007E3F60">
        <w:rPr>
          <w:rFonts w:ascii="Arial" w:eastAsiaTheme="minorHAnsi" w:hAnsi="Arial" w:cs="Arial"/>
          <w:b/>
          <w:sz w:val="24"/>
          <w:szCs w:val="24"/>
          <w:lang w:val="pt-BR"/>
        </w:rPr>
        <w:t>1</w:t>
      </w:r>
      <w:r w:rsidR="002D1462" w:rsidRPr="007E3F60">
        <w:rPr>
          <w:rFonts w:ascii="Arial" w:eastAsiaTheme="minorHAnsi" w:hAnsi="Arial" w:cs="Arial"/>
          <w:b/>
          <w:sz w:val="24"/>
          <w:szCs w:val="24"/>
          <w:lang w:val="pt-BR"/>
        </w:rPr>
        <w:t>1</w:t>
      </w:r>
      <w:r w:rsidRPr="007E3F60">
        <w:rPr>
          <w:rFonts w:ascii="Arial" w:eastAsiaTheme="minorHAnsi" w:hAnsi="Arial" w:cs="Arial"/>
          <w:b/>
          <w:sz w:val="24"/>
          <w:szCs w:val="24"/>
          <w:lang w:val="pt-BR"/>
        </w:rPr>
        <w:t>.5.</w:t>
      </w:r>
      <w:r w:rsidRPr="007E3F60">
        <w:rPr>
          <w:rFonts w:ascii="Arial" w:eastAsiaTheme="minorHAnsi" w:hAnsi="Arial" w:cs="Arial"/>
          <w:sz w:val="24"/>
          <w:szCs w:val="24"/>
          <w:lang w:val="pt-BR"/>
        </w:rPr>
        <w:t xml:space="preserve"> Os </w:t>
      </w:r>
      <w:r w:rsidR="007A17F2" w:rsidRPr="007E3F60">
        <w:rPr>
          <w:rFonts w:ascii="Arial" w:eastAsiaTheme="minorHAnsi" w:hAnsi="Arial" w:cs="Arial"/>
          <w:sz w:val="24"/>
          <w:szCs w:val="24"/>
          <w:lang w:val="pt-BR"/>
        </w:rPr>
        <w:t xml:space="preserve">materiais a serem fornecidos e </w:t>
      </w:r>
      <w:r w:rsidRPr="007E3F60">
        <w:rPr>
          <w:rFonts w:ascii="Arial" w:eastAsiaTheme="minorHAnsi" w:hAnsi="Arial" w:cs="Arial"/>
          <w:sz w:val="24"/>
          <w:szCs w:val="24"/>
          <w:lang w:val="pt-BR"/>
        </w:rPr>
        <w:t xml:space="preserve">serviços a serem executados </w:t>
      </w:r>
      <w:r w:rsidR="007A17F2" w:rsidRPr="007E3F60">
        <w:rPr>
          <w:rFonts w:ascii="Arial" w:eastAsiaTheme="minorHAnsi" w:hAnsi="Arial" w:cs="Arial"/>
          <w:sz w:val="24"/>
          <w:szCs w:val="24"/>
          <w:lang w:val="pt-BR"/>
        </w:rPr>
        <w:t>poderão ser</w:t>
      </w:r>
      <w:r w:rsidRPr="007E3F60">
        <w:rPr>
          <w:rFonts w:ascii="Arial" w:eastAsiaTheme="minorHAnsi" w:hAnsi="Arial" w:cs="Arial"/>
          <w:sz w:val="24"/>
          <w:szCs w:val="24"/>
          <w:lang w:val="pt-BR"/>
        </w:rPr>
        <w:t xml:space="preserve"> solicitados isolados ou conjuntamente, conforme a necessidade de cada caso.</w:t>
      </w:r>
    </w:p>
    <w:p w14:paraId="46D7E032" w14:textId="05F59BB6" w:rsidR="00D07E6F" w:rsidRPr="007E3F60" w:rsidRDefault="00D07E6F" w:rsidP="009D23F0">
      <w:pPr>
        <w:pStyle w:val="Corpodetexto"/>
        <w:spacing w:before="1" w:line="360" w:lineRule="auto"/>
        <w:ind w:right="195"/>
        <w:jc w:val="both"/>
        <w:rPr>
          <w:rFonts w:ascii="Arial" w:hAnsi="Arial" w:cs="Arial"/>
          <w:sz w:val="24"/>
          <w:szCs w:val="24"/>
          <w:lang w:val="pt-BR"/>
        </w:rPr>
      </w:pPr>
      <w:r w:rsidRPr="007E3F60">
        <w:rPr>
          <w:rFonts w:ascii="Arial" w:eastAsiaTheme="minorHAnsi" w:hAnsi="Arial" w:cs="Arial"/>
          <w:b/>
          <w:sz w:val="24"/>
          <w:szCs w:val="24"/>
          <w:lang w:val="pt-BR"/>
        </w:rPr>
        <w:lastRenderedPageBreak/>
        <w:t xml:space="preserve">11.6. </w:t>
      </w:r>
      <w:r w:rsidRPr="007E3F60">
        <w:rPr>
          <w:rFonts w:ascii="Arial" w:hAnsi="Arial" w:cs="Arial"/>
          <w:sz w:val="24"/>
          <w:szCs w:val="24"/>
          <w:lang w:val="pt-BR"/>
        </w:rPr>
        <w:t xml:space="preserve">As LICITANTES deverão fazer </w:t>
      </w:r>
      <w:r w:rsidRPr="007E3F60">
        <w:rPr>
          <w:rFonts w:ascii="Arial" w:hAnsi="Arial" w:cs="Arial"/>
          <w:b/>
          <w:i/>
          <w:sz w:val="24"/>
          <w:szCs w:val="24"/>
          <w:u w:val="single"/>
          <w:lang w:val="pt-BR"/>
        </w:rPr>
        <w:t>um reconhecimento no local da obra</w:t>
      </w:r>
      <w:r w:rsidRPr="007E3F60">
        <w:rPr>
          <w:rFonts w:ascii="Arial" w:hAnsi="Arial" w:cs="Arial"/>
          <w:sz w:val="24"/>
          <w:szCs w:val="24"/>
          <w:lang w:val="pt-BR"/>
        </w:rPr>
        <w:t xml:space="preserve"> antes da apresentação das propostas, a fim de tomar conhecimento da situação atual das instalações, da extensão dos serviços a serem executados, das dificuldades que poderão surgir no decorrer da obra, bem como cientificarem-se de todos os detalhes construtivos necessários a sua perfeita e total execução; os aspectos que as LICITANTES julgarem duvidosos, dando margem a dupla interpretação, ou omissos nestas especificações, deverão ser apresentadas à FISCALIZAÇÃO, não cabendo qualquer recurso ou reclamação, mesmo que isso venha a acarretar acréscimo de serviços não previstos no orçamento apresentado por ocasião da licitação.</w:t>
      </w:r>
    </w:p>
    <w:p w14:paraId="0F35A387" w14:textId="231E7B97" w:rsidR="00370963" w:rsidRPr="007E3F60" w:rsidRDefault="00370963" w:rsidP="00370963">
      <w:pPr>
        <w:ind w:firstLine="708"/>
        <w:jc w:val="both"/>
        <w:rPr>
          <w:b/>
        </w:rPr>
      </w:pPr>
      <w:r w:rsidRPr="007E3F60">
        <w:t xml:space="preserve">11.6.1. Tendo em vista a faculdade da realização da vistoria, os proponentes não poderão alegar o desconhecimento das condições e grau de dificuldades existentes como justificativa para se eximirem das obrigações assumidas em decorrência da execução do objeto deste Projeto Básico. Caso o licitante opte por não realizar a vistoria técnica, deverá preencher o </w:t>
      </w:r>
      <w:r w:rsidRPr="007E3F60">
        <w:rPr>
          <w:b/>
        </w:rPr>
        <w:t xml:space="preserve">Termo de Renúncia. </w:t>
      </w:r>
      <w:r w:rsidRPr="007E3F60">
        <w:rPr>
          <w:b/>
          <w:highlight w:val="yellow"/>
        </w:rPr>
        <w:t>(anexo a ser previsto no Edital).</w:t>
      </w:r>
      <w:r w:rsidRPr="007E3F60">
        <w:rPr>
          <w:b/>
        </w:rPr>
        <w:t xml:space="preserve"> </w:t>
      </w:r>
    </w:p>
    <w:p w14:paraId="069053F1" w14:textId="77777777" w:rsidR="002921E7" w:rsidRPr="007E3F60" w:rsidRDefault="002921E7" w:rsidP="004B1158">
      <w:pPr>
        <w:pStyle w:val="Corpodetexto"/>
        <w:shd w:val="clear" w:color="auto" w:fill="B4C6E7" w:themeFill="accent1" w:themeFillTint="66"/>
        <w:spacing w:before="1" w:after="240" w:line="360" w:lineRule="auto"/>
        <w:ind w:right="195"/>
        <w:jc w:val="both"/>
        <w:rPr>
          <w:rFonts w:ascii="Arial" w:hAnsi="Arial" w:cs="Arial"/>
          <w:b/>
          <w:i/>
          <w:sz w:val="24"/>
          <w:szCs w:val="24"/>
        </w:rPr>
      </w:pPr>
      <w:r w:rsidRPr="007E3F60">
        <w:rPr>
          <w:rFonts w:ascii="Arial" w:hAnsi="Arial" w:cs="Arial"/>
          <w:b/>
          <w:i/>
          <w:sz w:val="24"/>
          <w:szCs w:val="24"/>
        </w:rPr>
        <w:t>12. SEGURANÇA DO TRABALHO</w:t>
      </w:r>
    </w:p>
    <w:p w14:paraId="093E4A1E" w14:textId="77777777" w:rsidR="002921E7" w:rsidRPr="007E3F60" w:rsidRDefault="002921E7" w:rsidP="004B1158">
      <w:pPr>
        <w:pStyle w:val="Corpodetexto"/>
        <w:spacing w:before="1" w:after="240" w:line="360" w:lineRule="auto"/>
        <w:ind w:right="195"/>
        <w:jc w:val="both"/>
        <w:rPr>
          <w:rFonts w:ascii="Arial" w:hAnsi="Arial" w:cs="Arial"/>
          <w:sz w:val="24"/>
          <w:szCs w:val="24"/>
        </w:rPr>
      </w:pPr>
      <w:r w:rsidRPr="007E3F60">
        <w:rPr>
          <w:rFonts w:ascii="Arial" w:hAnsi="Arial" w:cs="Arial"/>
          <w:b/>
          <w:sz w:val="24"/>
          <w:szCs w:val="24"/>
        </w:rPr>
        <w:t>12.1 PROGRAMA DE PREVENÇÃO DE RISCO AMBIENTAL – PPRA</w:t>
      </w:r>
      <w:r w:rsidRPr="007E3F60">
        <w:rPr>
          <w:rFonts w:ascii="Arial" w:hAnsi="Arial" w:cs="Arial"/>
          <w:sz w:val="24"/>
          <w:szCs w:val="24"/>
        </w:rPr>
        <w:t xml:space="preserve">. </w:t>
      </w:r>
    </w:p>
    <w:p w14:paraId="4C597E61" w14:textId="1BEF9E05" w:rsidR="002921E7" w:rsidRPr="007E3F60" w:rsidRDefault="002921E7" w:rsidP="009D23F0">
      <w:pPr>
        <w:pStyle w:val="Corpodetexto"/>
        <w:spacing w:before="1" w:line="360" w:lineRule="auto"/>
        <w:ind w:right="195" w:firstLine="708"/>
        <w:jc w:val="both"/>
        <w:rPr>
          <w:rFonts w:ascii="Arial" w:hAnsi="Arial" w:cs="Arial"/>
          <w:sz w:val="24"/>
          <w:szCs w:val="24"/>
        </w:rPr>
      </w:pPr>
      <w:r w:rsidRPr="007E3F60">
        <w:rPr>
          <w:rFonts w:ascii="Arial" w:hAnsi="Arial" w:cs="Arial"/>
          <w:b/>
          <w:i/>
          <w:sz w:val="24"/>
          <w:szCs w:val="24"/>
        </w:rPr>
        <w:t>12.1.1.</w:t>
      </w:r>
      <w:r w:rsidRPr="007E3F60">
        <w:rPr>
          <w:rFonts w:ascii="Arial" w:hAnsi="Arial" w:cs="Arial"/>
          <w:sz w:val="24"/>
          <w:szCs w:val="24"/>
        </w:rPr>
        <w:t xml:space="preserve"> O Principal papel do Programa de prevenção de Risco Ambiental (PPRA) é antecipar e reconhecer os riscos, estabelecer as prioridades e metas de avaliação, avaliar dos riscos e exposições dos trabalhadores, implementar as medidas de controle e avaliação, monitorar os níveis da exposição aos riscos. </w:t>
      </w:r>
    </w:p>
    <w:p w14:paraId="286E1682" w14:textId="78E93447" w:rsidR="002921E7" w:rsidRPr="007E3F60" w:rsidRDefault="002921E7" w:rsidP="009D23F0">
      <w:pPr>
        <w:pStyle w:val="Corpodetexto"/>
        <w:spacing w:before="1" w:line="360" w:lineRule="auto"/>
        <w:ind w:right="195" w:firstLine="708"/>
        <w:jc w:val="both"/>
        <w:rPr>
          <w:rFonts w:ascii="Arial" w:hAnsi="Arial" w:cs="Arial"/>
          <w:sz w:val="24"/>
          <w:szCs w:val="24"/>
        </w:rPr>
      </w:pPr>
      <w:r w:rsidRPr="007E3F60">
        <w:rPr>
          <w:rFonts w:ascii="Arial" w:hAnsi="Arial" w:cs="Arial"/>
          <w:b/>
          <w:i/>
          <w:sz w:val="24"/>
          <w:szCs w:val="24"/>
        </w:rPr>
        <w:t>12.1.2.</w:t>
      </w:r>
      <w:r w:rsidRPr="007E3F60">
        <w:rPr>
          <w:rFonts w:ascii="Arial" w:hAnsi="Arial" w:cs="Arial"/>
          <w:sz w:val="24"/>
          <w:szCs w:val="24"/>
        </w:rPr>
        <w:t xml:space="preserve"> Os empregados devem adotar medidas de prevenção e controle da exposição às vibrações mecânicas que possam afetar a segurança e a saúde dos trabalhadores, eliminando o risco ou, onde comprovadamente.</w:t>
      </w:r>
    </w:p>
    <w:p w14:paraId="1D2C24FE" w14:textId="77777777" w:rsidR="002921E7" w:rsidRPr="007E3F60" w:rsidRDefault="002921E7" w:rsidP="009D23F0">
      <w:pPr>
        <w:pStyle w:val="Corpodetexto"/>
        <w:spacing w:before="1" w:line="360" w:lineRule="auto"/>
        <w:ind w:right="195"/>
        <w:jc w:val="both"/>
        <w:rPr>
          <w:rFonts w:ascii="Arial" w:hAnsi="Arial" w:cs="Arial"/>
          <w:sz w:val="24"/>
          <w:szCs w:val="24"/>
        </w:rPr>
      </w:pPr>
      <w:r w:rsidRPr="007E3F60">
        <w:rPr>
          <w:rFonts w:ascii="Arial" w:hAnsi="Arial" w:cs="Arial"/>
          <w:b/>
          <w:sz w:val="24"/>
          <w:szCs w:val="24"/>
        </w:rPr>
        <w:t>2.2 PROGRAMA DE CONTROLE MÉDICO E SAÚDE OCUPACIONAL – PCMSO</w:t>
      </w:r>
      <w:r w:rsidRPr="007E3F60">
        <w:rPr>
          <w:rFonts w:ascii="Arial" w:hAnsi="Arial" w:cs="Arial"/>
          <w:sz w:val="24"/>
          <w:szCs w:val="24"/>
        </w:rPr>
        <w:t>.</w:t>
      </w:r>
    </w:p>
    <w:p w14:paraId="25877EEE" w14:textId="2732E720" w:rsidR="002921E7" w:rsidRPr="007E3F60" w:rsidRDefault="002921E7" w:rsidP="009D23F0">
      <w:pPr>
        <w:pStyle w:val="Corpodetexto"/>
        <w:spacing w:before="1" w:line="360" w:lineRule="auto"/>
        <w:ind w:right="195" w:firstLine="708"/>
        <w:jc w:val="both"/>
        <w:rPr>
          <w:rFonts w:ascii="Arial" w:hAnsi="Arial" w:cs="Arial"/>
          <w:sz w:val="24"/>
          <w:szCs w:val="24"/>
        </w:rPr>
      </w:pPr>
      <w:r w:rsidRPr="007E3F60">
        <w:rPr>
          <w:rFonts w:ascii="Arial" w:hAnsi="Arial" w:cs="Arial"/>
          <w:b/>
          <w:i/>
          <w:sz w:val="24"/>
          <w:szCs w:val="24"/>
        </w:rPr>
        <w:t>12.2.1.</w:t>
      </w:r>
      <w:r w:rsidRPr="007E3F60">
        <w:rPr>
          <w:rFonts w:ascii="Arial" w:hAnsi="Arial" w:cs="Arial"/>
          <w:sz w:val="24"/>
          <w:szCs w:val="24"/>
        </w:rPr>
        <w:t xml:space="preserve"> O programa de Controle Médico de Saúde Ocupacional (PCMSO) visa promover e preservar a saúde dos empregados através de realização dos exames admissionais, periódicos, demissionais, mudança de função, retorno ao trabalho; Emissão do ASO (Atestado de Saúde Ocupacional).</w:t>
      </w:r>
    </w:p>
    <w:p w14:paraId="15A47AD5" w14:textId="77777777" w:rsidR="002921E7" w:rsidRPr="007E3F60" w:rsidRDefault="002921E7" w:rsidP="009D23F0">
      <w:pPr>
        <w:pStyle w:val="Corpodetexto"/>
        <w:spacing w:before="1" w:line="360" w:lineRule="auto"/>
        <w:ind w:right="195" w:firstLine="708"/>
        <w:jc w:val="both"/>
        <w:rPr>
          <w:rFonts w:ascii="Arial" w:hAnsi="Arial" w:cs="Arial"/>
          <w:sz w:val="24"/>
          <w:szCs w:val="24"/>
          <w:lang w:val="pt-BR"/>
        </w:rPr>
      </w:pPr>
    </w:p>
    <w:p w14:paraId="14184A4B" w14:textId="2285ACE3" w:rsidR="007A17F2" w:rsidRPr="007E3F60" w:rsidRDefault="007A17F2" w:rsidP="009D23F0">
      <w:pPr>
        <w:shd w:val="clear" w:color="auto" w:fill="B4C6E7" w:themeFill="accent1" w:themeFillTint="66"/>
        <w:ind w:firstLine="0"/>
        <w:jc w:val="both"/>
        <w:rPr>
          <w:b/>
          <w:i/>
        </w:rPr>
      </w:pPr>
      <w:r w:rsidRPr="007E3F60">
        <w:rPr>
          <w:b/>
          <w:i/>
        </w:rPr>
        <w:t>1</w:t>
      </w:r>
      <w:r w:rsidR="002921E7" w:rsidRPr="007E3F60">
        <w:rPr>
          <w:b/>
          <w:i/>
        </w:rPr>
        <w:t>3</w:t>
      </w:r>
      <w:r w:rsidRPr="007E3F60">
        <w:rPr>
          <w:b/>
          <w:i/>
        </w:rPr>
        <w:t>. DO VALOR ESTIMADO DA CONTRATAÇÃO</w:t>
      </w:r>
    </w:p>
    <w:p w14:paraId="02E6CADC" w14:textId="2E93A398" w:rsidR="00FB7C01" w:rsidRPr="007E3F60" w:rsidRDefault="007A17F2" w:rsidP="009D23F0">
      <w:pPr>
        <w:ind w:firstLine="0"/>
        <w:jc w:val="both"/>
        <w:rPr>
          <w:b/>
          <w:color w:val="000000" w:themeColor="text1"/>
        </w:rPr>
      </w:pPr>
      <w:r w:rsidRPr="007E3F60">
        <w:rPr>
          <w:b/>
          <w:color w:val="000000" w:themeColor="text1"/>
        </w:rPr>
        <w:lastRenderedPageBreak/>
        <w:t>1</w:t>
      </w:r>
      <w:r w:rsidR="002921E7" w:rsidRPr="007E3F60">
        <w:rPr>
          <w:b/>
          <w:color w:val="000000" w:themeColor="text1"/>
        </w:rPr>
        <w:t>3</w:t>
      </w:r>
      <w:r w:rsidRPr="007E3F60">
        <w:rPr>
          <w:b/>
          <w:color w:val="000000" w:themeColor="text1"/>
        </w:rPr>
        <w:t xml:space="preserve">.1. </w:t>
      </w:r>
      <w:r w:rsidRPr="007E3F60">
        <w:rPr>
          <w:color w:val="000000" w:themeColor="text1"/>
        </w:rPr>
        <w:t>O</w:t>
      </w:r>
      <w:r w:rsidRPr="007E3F60">
        <w:rPr>
          <w:b/>
          <w:color w:val="000000" w:themeColor="text1"/>
        </w:rPr>
        <w:t xml:space="preserve"> </w:t>
      </w:r>
      <w:r w:rsidRPr="007E3F60">
        <w:rPr>
          <w:color w:val="000000" w:themeColor="text1"/>
          <w:lang w:val="ca"/>
        </w:rPr>
        <w:t xml:space="preserve">valor máximo a ser pago pela </w:t>
      </w:r>
      <w:r w:rsidRPr="007E3F60">
        <w:rPr>
          <w:b/>
          <w:color w:val="000000" w:themeColor="text1"/>
        </w:rPr>
        <w:t>C</w:t>
      </w:r>
      <w:r w:rsidR="004B1158" w:rsidRPr="007E3F60">
        <w:rPr>
          <w:b/>
          <w:color w:val="000000" w:themeColor="text1"/>
        </w:rPr>
        <w:t xml:space="preserve">ontratação de Empresa Especializada na Pavimentação Asfáltica, Drenagem e Calçadas </w:t>
      </w:r>
      <w:r w:rsidRPr="007E3F60">
        <w:rPr>
          <w:color w:val="000000" w:themeColor="text1"/>
        </w:rPr>
        <w:t xml:space="preserve">em Ruas </w:t>
      </w:r>
      <w:r w:rsidR="004B1158" w:rsidRPr="007E3F60">
        <w:rPr>
          <w:color w:val="000000" w:themeColor="text1"/>
        </w:rPr>
        <w:t>d</w:t>
      </w:r>
      <w:r w:rsidRPr="007E3F60">
        <w:rPr>
          <w:color w:val="000000" w:themeColor="text1"/>
        </w:rPr>
        <w:t>a cidade de Urupá</w:t>
      </w:r>
      <w:r w:rsidRPr="007E3F60">
        <w:rPr>
          <w:color w:val="000000" w:themeColor="text1"/>
          <w:lang w:val="ca"/>
        </w:rPr>
        <w:t xml:space="preserve"> não poderá exceder ao valor </w:t>
      </w:r>
      <w:r w:rsidRPr="007E3F60">
        <w:rPr>
          <w:color w:val="000000" w:themeColor="text1"/>
        </w:rPr>
        <w:t xml:space="preserve">de </w:t>
      </w:r>
      <w:r w:rsidR="00915AE3" w:rsidRPr="007E3F60">
        <w:rPr>
          <w:b/>
          <w:color w:val="000000" w:themeColor="text1"/>
        </w:rPr>
        <w:t xml:space="preserve">R$ </w:t>
      </w:r>
      <w:r w:rsidR="004B1158" w:rsidRPr="007E3F60">
        <w:rPr>
          <w:b/>
          <w:color w:val="000000" w:themeColor="text1"/>
        </w:rPr>
        <w:t>1.372.140,96</w:t>
      </w:r>
      <w:r w:rsidR="00915AE3" w:rsidRPr="007E3F60">
        <w:rPr>
          <w:color w:val="000000" w:themeColor="text1"/>
        </w:rPr>
        <w:t xml:space="preserve"> </w:t>
      </w:r>
      <w:r w:rsidR="00915AE3" w:rsidRPr="007E3F60">
        <w:rPr>
          <w:b/>
          <w:color w:val="000000" w:themeColor="text1"/>
        </w:rPr>
        <w:t>(</w:t>
      </w:r>
      <w:r w:rsidR="004B1158" w:rsidRPr="007E3F60">
        <w:rPr>
          <w:b/>
          <w:color w:val="000000" w:themeColor="text1"/>
        </w:rPr>
        <w:t>um milhão trezentos e setenta e dois mil, cento e quarenta reais e noventa e seis centavos)</w:t>
      </w:r>
      <w:r w:rsidR="00915AE3" w:rsidRPr="007E3F60">
        <w:rPr>
          <w:b/>
          <w:color w:val="000000" w:themeColor="text1"/>
        </w:rPr>
        <w:t>.</w:t>
      </w:r>
    </w:p>
    <w:p w14:paraId="6B010275" w14:textId="77777777" w:rsidR="00916C60" w:rsidRPr="007E3F60" w:rsidRDefault="007A17F2" w:rsidP="009D23F0">
      <w:pPr>
        <w:shd w:val="clear" w:color="auto" w:fill="B4C6E7" w:themeFill="accent1" w:themeFillTint="66"/>
        <w:ind w:firstLine="0"/>
        <w:jc w:val="both"/>
        <w:rPr>
          <w:b/>
          <w:i/>
          <w:color w:val="auto"/>
        </w:rPr>
      </w:pPr>
      <w:r w:rsidRPr="007E3F60">
        <w:rPr>
          <w:b/>
          <w:i/>
          <w:color w:val="auto"/>
        </w:rPr>
        <w:t>1</w:t>
      </w:r>
      <w:r w:rsidR="002D1462" w:rsidRPr="007E3F60">
        <w:rPr>
          <w:b/>
          <w:i/>
          <w:color w:val="auto"/>
        </w:rPr>
        <w:t>3</w:t>
      </w:r>
      <w:r w:rsidR="00916C60" w:rsidRPr="007E3F60">
        <w:rPr>
          <w:b/>
          <w:i/>
          <w:color w:val="auto"/>
        </w:rPr>
        <w:t>. ORIENTAÇÃO GERAL E FISCALIZAÇÃO</w:t>
      </w:r>
    </w:p>
    <w:p w14:paraId="20C8269D" w14:textId="77777777" w:rsidR="00916C60" w:rsidRPr="007E3F60" w:rsidRDefault="007A17F2" w:rsidP="009D23F0">
      <w:pPr>
        <w:ind w:firstLine="0"/>
        <w:jc w:val="both"/>
      </w:pPr>
      <w:r w:rsidRPr="007E3F60">
        <w:rPr>
          <w:b/>
        </w:rPr>
        <w:t>1</w:t>
      </w:r>
      <w:r w:rsidR="002D1462" w:rsidRPr="007E3F60">
        <w:rPr>
          <w:b/>
        </w:rPr>
        <w:t>3</w:t>
      </w:r>
      <w:r w:rsidRPr="007E3F60">
        <w:rPr>
          <w:b/>
        </w:rPr>
        <w:t>.</w:t>
      </w:r>
      <w:r w:rsidR="00916C60" w:rsidRPr="007E3F60">
        <w:rPr>
          <w:b/>
        </w:rPr>
        <w:t>1</w:t>
      </w:r>
      <w:r w:rsidR="007A2711" w:rsidRPr="007E3F60">
        <w:rPr>
          <w:b/>
        </w:rPr>
        <w:t>.</w:t>
      </w:r>
      <w:r w:rsidR="00916C60" w:rsidRPr="007E3F60">
        <w:t xml:space="preserve"> A CONTRATADA se obrigará a manter os setores de trabalho com livre acesso à FISCALIZAÇÃO, à qual serão fornecidos todos os esclarecimentos necessários. Só à FISCALIZAÇÃO, decorrente de autorização expressa da autoridade competente CONTRATANTE, é assegurado o direito de ordenar a suspensão das obras e serviços, sem prejuízo das penalidades a que fica sujeita a CONTRATADA, no caso de não ser atendida dentro de 48 (quarenta e oito) horas, a contar da entrega da Notificação correspondente a qualquer reclamação sobre defeito essencial em serviço executado ou material posto na obra. </w:t>
      </w:r>
    </w:p>
    <w:p w14:paraId="397E1300" w14:textId="77777777" w:rsidR="00916C60" w:rsidRPr="007E3F60" w:rsidRDefault="007A17F2" w:rsidP="009D23F0">
      <w:pPr>
        <w:ind w:firstLine="0"/>
        <w:jc w:val="both"/>
      </w:pPr>
      <w:r w:rsidRPr="007E3F60">
        <w:rPr>
          <w:b/>
        </w:rPr>
        <w:t>1</w:t>
      </w:r>
      <w:r w:rsidR="002D1462" w:rsidRPr="007E3F60">
        <w:rPr>
          <w:b/>
        </w:rPr>
        <w:t>3</w:t>
      </w:r>
      <w:r w:rsidR="00916C60" w:rsidRPr="007E3F60">
        <w:rPr>
          <w:b/>
        </w:rPr>
        <w:t>.2</w:t>
      </w:r>
      <w:r w:rsidR="0014733F" w:rsidRPr="007E3F60">
        <w:rPr>
          <w:b/>
        </w:rPr>
        <w:t>.</w:t>
      </w:r>
      <w:r w:rsidR="00916C60" w:rsidRPr="007E3F60">
        <w:t xml:space="preserve"> A CONTRATADA é obrigada a retirar do local de execução dos serviços, imediatamente após o recebimento da Notificação correspondente, qualquer empregado, tarefeiro ou subordinado seu que, a critério da FISCALIZAÇÃO, venha demonstrar conduta nociva ou incapacidade técnica. </w:t>
      </w:r>
    </w:p>
    <w:p w14:paraId="34ABC928" w14:textId="77777777" w:rsidR="00916C60" w:rsidRPr="007E3F60" w:rsidRDefault="007A17F2" w:rsidP="009D23F0">
      <w:pPr>
        <w:ind w:firstLine="0"/>
        <w:jc w:val="both"/>
      </w:pPr>
      <w:r w:rsidRPr="007E3F60">
        <w:rPr>
          <w:b/>
        </w:rPr>
        <w:t>1</w:t>
      </w:r>
      <w:r w:rsidR="002D1462" w:rsidRPr="007E3F60">
        <w:rPr>
          <w:b/>
        </w:rPr>
        <w:t>3</w:t>
      </w:r>
      <w:r w:rsidR="00916C60" w:rsidRPr="007E3F60">
        <w:rPr>
          <w:b/>
        </w:rPr>
        <w:t>.3</w:t>
      </w:r>
      <w:r w:rsidR="0014733F" w:rsidRPr="007E3F60">
        <w:rPr>
          <w:b/>
        </w:rPr>
        <w:t>.</w:t>
      </w:r>
      <w:r w:rsidR="00916C60" w:rsidRPr="007E3F60">
        <w:t xml:space="preserve"> </w:t>
      </w:r>
      <w:r w:rsidR="00916C60" w:rsidRPr="007E3F60">
        <w:rPr>
          <w:color w:val="000000" w:themeColor="text1"/>
        </w:rPr>
        <w:t>S</w:t>
      </w:r>
      <w:r w:rsidR="00230A1C" w:rsidRPr="007E3F60">
        <w:rPr>
          <w:color w:val="000000" w:themeColor="text1"/>
        </w:rPr>
        <w:t>omente</w:t>
      </w:r>
      <w:r w:rsidR="00916C60" w:rsidRPr="007E3F60">
        <w:rPr>
          <w:color w:val="000000" w:themeColor="text1"/>
        </w:rPr>
        <w:t xml:space="preserve"> à FISCALIZAÇÃO, decorrente de autorização expressa da autoridade competente da CONTRATANTE, é assegurado o direito de indicar ou autorizar novos serviços a serem realizados além dos previstos nestas Especificações Técnicas e </w:t>
      </w:r>
      <w:r w:rsidRPr="007E3F60">
        <w:rPr>
          <w:color w:val="000000" w:themeColor="text1"/>
        </w:rPr>
        <w:t>no Orçamento Sintético</w:t>
      </w:r>
      <w:r w:rsidR="00916C60" w:rsidRPr="007E3F60">
        <w:rPr>
          <w:color w:val="000000" w:themeColor="text1"/>
        </w:rPr>
        <w:t xml:space="preserve">. Nos termos do </w:t>
      </w:r>
      <w:r w:rsidR="00916C60" w:rsidRPr="007E3F60">
        <w:rPr>
          <w:b/>
          <w:color w:val="000000" w:themeColor="text1"/>
        </w:rPr>
        <w:t xml:space="preserve">art. </w:t>
      </w:r>
      <w:r w:rsidR="0014733F" w:rsidRPr="007E3F60">
        <w:rPr>
          <w:b/>
          <w:color w:val="000000" w:themeColor="text1"/>
        </w:rPr>
        <w:t>125</w:t>
      </w:r>
      <w:r w:rsidR="00916C60" w:rsidRPr="007E3F60">
        <w:rPr>
          <w:b/>
          <w:color w:val="000000" w:themeColor="text1"/>
        </w:rPr>
        <w:t xml:space="preserve">, da Lei n° </w:t>
      </w:r>
      <w:r w:rsidR="0014733F" w:rsidRPr="007E3F60">
        <w:rPr>
          <w:b/>
          <w:color w:val="000000" w:themeColor="text1"/>
        </w:rPr>
        <w:t>14.433</w:t>
      </w:r>
      <w:r w:rsidR="00916C60" w:rsidRPr="007E3F60">
        <w:rPr>
          <w:b/>
          <w:color w:val="000000" w:themeColor="text1"/>
        </w:rPr>
        <w:t xml:space="preserve">, de </w:t>
      </w:r>
      <w:r w:rsidR="0014733F" w:rsidRPr="007E3F60">
        <w:rPr>
          <w:b/>
          <w:color w:val="000000" w:themeColor="text1"/>
        </w:rPr>
        <w:t>2021</w:t>
      </w:r>
      <w:r w:rsidR="00916C60" w:rsidRPr="007E3F60">
        <w:rPr>
          <w:color w:val="000000" w:themeColor="text1"/>
        </w:rPr>
        <w:t xml:space="preserve">, a CONTRATADA ficará obrigada a aceitar, nas mesmas condições contratuais, os acréscimos ou supressões que se fizerem necessários, </w:t>
      </w:r>
      <w:r w:rsidR="00916C60" w:rsidRPr="007E3F60">
        <w:rPr>
          <w:b/>
          <w:color w:val="000000" w:themeColor="text1"/>
        </w:rPr>
        <w:t>até o limite de 25%</w:t>
      </w:r>
      <w:r w:rsidR="00916C60" w:rsidRPr="007E3F60">
        <w:rPr>
          <w:color w:val="000000" w:themeColor="text1"/>
        </w:rPr>
        <w:t xml:space="preserve"> (vinte e cinco por cento) do valor inicial atualizado do contrato. </w:t>
      </w:r>
    </w:p>
    <w:p w14:paraId="3D50DB6C" w14:textId="77777777" w:rsidR="0014733F" w:rsidRPr="007E3F60" w:rsidRDefault="00435F65" w:rsidP="009D23F0">
      <w:pPr>
        <w:ind w:firstLine="0"/>
        <w:jc w:val="both"/>
        <w:rPr>
          <w:color w:val="FF0000"/>
        </w:rPr>
      </w:pPr>
      <w:r w:rsidRPr="007E3F60">
        <w:rPr>
          <w:b/>
          <w:color w:val="000000" w:themeColor="text1"/>
        </w:rPr>
        <w:t>1</w:t>
      </w:r>
      <w:r w:rsidR="002D1462" w:rsidRPr="007E3F60">
        <w:rPr>
          <w:b/>
          <w:color w:val="000000" w:themeColor="text1"/>
        </w:rPr>
        <w:t>3</w:t>
      </w:r>
      <w:r w:rsidR="00916C60" w:rsidRPr="007E3F60">
        <w:rPr>
          <w:b/>
          <w:color w:val="000000" w:themeColor="text1"/>
        </w:rPr>
        <w:t>.4</w:t>
      </w:r>
      <w:r w:rsidR="0014733F" w:rsidRPr="007E3F60">
        <w:rPr>
          <w:b/>
          <w:color w:val="000000" w:themeColor="text1"/>
        </w:rPr>
        <w:t>.</w:t>
      </w:r>
      <w:r w:rsidR="00916C60" w:rsidRPr="007E3F60">
        <w:rPr>
          <w:color w:val="000000" w:themeColor="text1"/>
        </w:rPr>
        <w:t xml:space="preserve"> </w:t>
      </w:r>
      <w:r w:rsidR="00AA7720" w:rsidRPr="007E3F60">
        <w:rPr>
          <w:color w:val="000000" w:themeColor="text1"/>
        </w:rPr>
        <w:t xml:space="preserve">Conforme o </w:t>
      </w:r>
      <w:hyperlink r:id="rId9" w:history="1">
        <w:r w:rsidR="00AA7720" w:rsidRPr="007E3F60">
          <w:rPr>
            <w:rStyle w:val="Hyperlink"/>
            <w:b/>
            <w:bCs/>
            <w:color w:val="000000" w:themeColor="text1"/>
          </w:rPr>
          <w:t>decreto nº 7.983, de 8 de abril de 2013</w:t>
        </w:r>
      </w:hyperlink>
      <w:r w:rsidR="00AA7720" w:rsidRPr="007E3F60">
        <w:rPr>
          <w:rStyle w:val="Forte"/>
          <w:color w:val="000000" w:themeColor="text1"/>
        </w:rPr>
        <w:t xml:space="preserve">, </w:t>
      </w:r>
      <w:r w:rsidR="00AA7720" w:rsidRPr="007E3F60">
        <w:rPr>
          <w:color w:val="000000" w:themeColor="text1"/>
        </w:rPr>
        <w:t xml:space="preserve">a </w:t>
      </w:r>
      <w:r w:rsidR="00916C60" w:rsidRPr="007E3F60">
        <w:rPr>
          <w:color w:val="000000" w:themeColor="text1"/>
        </w:rPr>
        <w:t xml:space="preserve">diferença percentual entre o </w:t>
      </w:r>
      <w:r w:rsidR="00916C60" w:rsidRPr="007E3F60">
        <w:rPr>
          <w:b/>
          <w:color w:val="000000" w:themeColor="text1"/>
        </w:rPr>
        <w:t>valor global do contrato</w:t>
      </w:r>
      <w:r w:rsidR="00916C60" w:rsidRPr="007E3F60">
        <w:rPr>
          <w:color w:val="000000" w:themeColor="text1"/>
        </w:rPr>
        <w:t xml:space="preserve"> e o obtido a partir dos </w:t>
      </w:r>
      <w:r w:rsidR="00916C60" w:rsidRPr="007E3F60">
        <w:rPr>
          <w:b/>
          <w:color w:val="000000" w:themeColor="text1"/>
        </w:rPr>
        <w:t>custos unitários do sistema</w:t>
      </w:r>
      <w:r w:rsidR="00916C60" w:rsidRPr="007E3F60">
        <w:rPr>
          <w:color w:val="000000" w:themeColor="text1"/>
        </w:rPr>
        <w:t xml:space="preserve"> de referência utilizado na elaboração do orçamento-base da licitação </w:t>
      </w:r>
      <w:r w:rsidR="00916C60" w:rsidRPr="007E3F60">
        <w:rPr>
          <w:b/>
          <w:color w:val="000000" w:themeColor="text1"/>
        </w:rPr>
        <w:t>não poderá ser reduzida</w:t>
      </w:r>
      <w:r w:rsidR="00916C60" w:rsidRPr="007E3F60">
        <w:rPr>
          <w:color w:val="000000" w:themeColor="text1"/>
        </w:rPr>
        <w:t xml:space="preserve">, em favor da </w:t>
      </w:r>
      <w:r w:rsidR="00916C60" w:rsidRPr="007E3F60">
        <w:rPr>
          <w:b/>
          <w:i/>
          <w:color w:val="000000" w:themeColor="text1"/>
        </w:rPr>
        <w:t>CONTRATADA</w:t>
      </w:r>
      <w:r w:rsidR="00916C60" w:rsidRPr="007E3F60">
        <w:rPr>
          <w:color w:val="000000" w:themeColor="text1"/>
        </w:rPr>
        <w:t>, em decorrência de aditamentos que modifiquem a planilha orçamentária</w:t>
      </w:r>
      <w:r w:rsidR="00A96BC7" w:rsidRPr="007E3F60">
        <w:rPr>
          <w:color w:val="000000" w:themeColor="text1"/>
        </w:rPr>
        <w:t>.</w:t>
      </w:r>
    </w:p>
    <w:p w14:paraId="61FE9A8B" w14:textId="77777777" w:rsidR="00916C60" w:rsidRPr="007E3F60" w:rsidRDefault="00435F65" w:rsidP="009D23F0">
      <w:pPr>
        <w:ind w:firstLine="0"/>
        <w:jc w:val="both"/>
      </w:pPr>
      <w:r w:rsidRPr="007E3F60">
        <w:rPr>
          <w:b/>
        </w:rPr>
        <w:lastRenderedPageBreak/>
        <w:t>1</w:t>
      </w:r>
      <w:r w:rsidR="002D1462" w:rsidRPr="007E3F60">
        <w:rPr>
          <w:b/>
        </w:rPr>
        <w:t>3</w:t>
      </w:r>
      <w:r w:rsidR="00916C60" w:rsidRPr="007E3F60">
        <w:rPr>
          <w:b/>
        </w:rPr>
        <w:t>.5</w:t>
      </w:r>
      <w:r w:rsidR="0014733F" w:rsidRPr="007E3F60">
        <w:rPr>
          <w:b/>
        </w:rPr>
        <w:t>.</w:t>
      </w:r>
      <w:r w:rsidR="00916C60" w:rsidRPr="007E3F60">
        <w:t xml:space="preserve"> A presença da FISCALIZAÇÃO na obra não isentará nem diminuirá as responsabilidades da CONTRATADA pela perfeita execução dos serviços. </w:t>
      </w:r>
    </w:p>
    <w:p w14:paraId="7F7BBE4E" w14:textId="77777777" w:rsidR="00916C60" w:rsidRPr="007E3F60" w:rsidRDefault="00435F65" w:rsidP="009D23F0">
      <w:pPr>
        <w:ind w:firstLine="0"/>
        <w:jc w:val="both"/>
        <w:rPr>
          <w:b/>
        </w:rPr>
      </w:pPr>
      <w:r w:rsidRPr="007E3F60">
        <w:rPr>
          <w:b/>
        </w:rPr>
        <w:t>1</w:t>
      </w:r>
      <w:r w:rsidR="002D1462" w:rsidRPr="007E3F60">
        <w:rPr>
          <w:b/>
        </w:rPr>
        <w:t>3</w:t>
      </w:r>
      <w:r w:rsidR="00916C60" w:rsidRPr="007E3F60">
        <w:rPr>
          <w:b/>
        </w:rPr>
        <w:t>.6</w:t>
      </w:r>
      <w:r w:rsidR="0014733F" w:rsidRPr="007E3F60">
        <w:rPr>
          <w:b/>
        </w:rPr>
        <w:t>.</w:t>
      </w:r>
      <w:r w:rsidR="00916C60" w:rsidRPr="007E3F60">
        <w:t xml:space="preserve"> O acompanhamento e a fiscalização da execução do contrato consistem na verificação da conformidade da prestação dos serviços, dos materiais, técnicas e equipamentos empregados, de forma a assegurar o perfeito cumprimento do ajuste, que serão exercidos por um ou mais representantes da Contratante, especialmente designados, na forma dos </w:t>
      </w:r>
      <w:proofErr w:type="spellStart"/>
      <w:r w:rsidR="00916C60" w:rsidRPr="007E3F60">
        <w:rPr>
          <w:b/>
        </w:rPr>
        <w:t>arts</w:t>
      </w:r>
      <w:proofErr w:type="spellEnd"/>
      <w:r w:rsidR="00916C60" w:rsidRPr="007E3F60">
        <w:rPr>
          <w:b/>
        </w:rPr>
        <w:t xml:space="preserve">. </w:t>
      </w:r>
      <w:r w:rsidR="0014733F" w:rsidRPr="007E3F60">
        <w:rPr>
          <w:b/>
        </w:rPr>
        <w:t>117</w:t>
      </w:r>
      <w:r w:rsidR="00916C60" w:rsidRPr="007E3F60">
        <w:rPr>
          <w:b/>
        </w:rPr>
        <w:t xml:space="preserve"> e </w:t>
      </w:r>
      <w:r w:rsidR="0014733F" w:rsidRPr="007E3F60">
        <w:rPr>
          <w:b/>
        </w:rPr>
        <w:t>140</w:t>
      </w:r>
      <w:r w:rsidR="00916C60" w:rsidRPr="007E3F60">
        <w:rPr>
          <w:b/>
        </w:rPr>
        <w:t xml:space="preserve"> da Lei nº </w:t>
      </w:r>
      <w:r w:rsidR="0014733F" w:rsidRPr="007E3F60">
        <w:rPr>
          <w:b/>
        </w:rPr>
        <w:t>14.133</w:t>
      </w:r>
      <w:r w:rsidR="00916C60" w:rsidRPr="007E3F60">
        <w:rPr>
          <w:b/>
        </w:rPr>
        <w:t xml:space="preserve">, de </w:t>
      </w:r>
      <w:r w:rsidR="0014733F" w:rsidRPr="007E3F60">
        <w:rPr>
          <w:b/>
        </w:rPr>
        <w:t>2021</w:t>
      </w:r>
      <w:r w:rsidR="00916C60" w:rsidRPr="007E3F60">
        <w:rPr>
          <w:b/>
        </w:rPr>
        <w:t xml:space="preserve">; </w:t>
      </w:r>
    </w:p>
    <w:p w14:paraId="4940A12F" w14:textId="77777777" w:rsidR="00916C60" w:rsidRPr="007E3F60" w:rsidRDefault="00435F65" w:rsidP="009D23F0">
      <w:pPr>
        <w:ind w:firstLine="0"/>
        <w:jc w:val="both"/>
      </w:pPr>
      <w:r w:rsidRPr="007E3F60">
        <w:rPr>
          <w:b/>
        </w:rPr>
        <w:t>1</w:t>
      </w:r>
      <w:r w:rsidR="002D1462" w:rsidRPr="007E3F60">
        <w:rPr>
          <w:b/>
        </w:rPr>
        <w:t>3</w:t>
      </w:r>
      <w:r w:rsidR="00916C60" w:rsidRPr="007E3F60">
        <w:rPr>
          <w:b/>
        </w:rPr>
        <w:t>.7</w:t>
      </w:r>
      <w:r w:rsidR="009163D7" w:rsidRPr="007E3F60">
        <w:rPr>
          <w:b/>
        </w:rPr>
        <w:t>.</w:t>
      </w:r>
      <w:r w:rsidR="00916C60" w:rsidRPr="007E3F60">
        <w:t xml:space="preserve"> A verificação da adequação da prestação do serviço deverá ser realizada com base nos critérios previstos neste Projeto Básico; </w:t>
      </w:r>
    </w:p>
    <w:p w14:paraId="4F7462D0" w14:textId="77777777" w:rsidR="00916C60" w:rsidRPr="007E3F60" w:rsidRDefault="00435F65" w:rsidP="009D23F0">
      <w:pPr>
        <w:ind w:firstLine="0"/>
        <w:jc w:val="both"/>
        <w:rPr>
          <w:b/>
        </w:rPr>
      </w:pPr>
      <w:r w:rsidRPr="007E3F60">
        <w:rPr>
          <w:b/>
        </w:rPr>
        <w:t>1</w:t>
      </w:r>
      <w:r w:rsidR="002D1462" w:rsidRPr="007E3F60">
        <w:rPr>
          <w:b/>
        </w:rPr>
        <w:t>3</w:t>
      </w:r>
      <w:r w:rsidR="00916C60" w:rsidRPr="007E3F60">
        <w:rPr>
          <w:b/>
        </w:rPr>
        <w:t>.8</w:t>
      </w:r>
      <w:r w:rsidR="009163D7" w:rsidRPr="007E3F60">
        <w:rPr>
          <w:b/>
        </w:rPr>
        <w:t>.</w:t>
      </w:r>
      <w:r w:rsidR="00916C60" w:rsidRPr="007E3F60">
        <w:t xml:space="preserve"> A fiscalização do contrato, ao verificar que houve </w:t>
      </w:r>
      <w:proofErr w:type="spellStart"/>
      <w:r w:rsidR="00916C60" w:rsidRPr="007E3F60">
        <w:t>subdimensionamento</w:t>
      </w:r>
      <w:proofErr w:type="spellEnd"/>
      <w:r w:rsidR="00916C60" w:rsidRPr="007E3F60">
        <w:t xml:space="preserve"> da produtividade pactuada, sem perda da qualidade na execução do serviço, deverá comunicar à autoridade responsável para que esta promova a adequação contratual à produtividade efetivamente realizada, respeitando-se os limites de alteração dos valores contratuais previstos no </w:t>
      </w:r>
      <w:r w:rsidR="00916C60" w:rsidRPr="007E3F60">
        <w:rPr>
          <w:b/>
        </w:rPr>
        <w:t>art</w:t>
      </w:r>
      <w:r w:rsidR="003849C8" w:rsidRPr="007E3F60">
        <w:rPr>
          <w:b/>
        </w:rPr>
        <w:t>.</w:t>
      </w:r>
      <w:r w:rsidR="00916C60" w:rsidRPr="007E3F60">
        <w:rPr>
          <w:b/>
        </w:rPr>
        <w:t xml:space="preserve"> </w:t>
      </w:r>
      <w:r w:rsidR="003849C8" w:rsidRPr="007E3F60">
        <w:rPr>
          <w:b/>
        </w:rPr>
        <w:t>125</w:t>
      </w:r>
      <w:r w:rsidR="00916C60" w:rsidRPr="007E3F60">
        <w:rPr>
          <w:b/>
        </w:rPr>
        <w:t xml:space="preserve"> da Lei nº </w:t>
      </w:r>
      <w:r w:rsidR="003849C8" w:rsidRPr="007E3F60">
        <w:rPr>
          <w:b/>
        </w:rPr>
        <w:t>14.</w:t>
      </w:r>
      <w:r w:rsidR="003C181E" w:rsidRPr="007E3F60">
        <w:rPr>
          <w:b/>
        </w:rPr>
        <w:t>133</w:t>
      </w:r>
      <w:r w:rsidR="00916C60" w:rsidRPr="007E3F60">
        <w:rPr>
          <w:b/>
        </w:rPr>
        <w:t xml:space="preserve">, de </w:t>
      </w:r>
      <w:r w:rsidR="003C181E" w:rsidRPr="007E3F60">
        <w:rPr>
          <w:b/>
        </w:rPr>
        <w:t>2021</w:t>
      </w:r>
      <w:r w:rsidR="00916C60" w:rsidRPr="007E3F60">
        <w:rPr>
          <w:b/>
        </w:rPr>
        <w:t xml:space="preserve">; </w:t>
      </w:r>
    </w:p>
    <w:p w14:paraId="3EFF9E21" w14:textId="77777777" w:rsidR="007A17F2" w:rsidRPr="007E3F60" w:rsidRDefault="00435F65" w:rsidP="009D23F0">
      <w:pPr>
        <w:ind w:firstLine="0"/>
        <w:jc w:val="both"/>
      </w:pPr>
      <w:r w:rsidRPr="007E3F60">
        <w:rPr>
          <w:b/>
        </w:rPr>
        <w:t>1</w:t>
      </w:r>
      <w:r w:rsidR="002D1462" w:rsidRPr="007E3F60">
        <w:rPr>
          <w:b/>
        </w:rPr>
        <w:t>3</w:t>
      </w:r>
      <w:r w:rsidR="00916C60" w:rsidRPr="007E3F60">
        <w:rPr>
          <w:b/>
        </w:rPr>
        <w:t>.9</w:t>
      </w:r>
      <w:r w:rsidR="009163D7" w:rsidRPr="007E3F60">
        <w:rPr>
          <w:b/>
        </w:rPr>
        <w:t>.</w:t>
      </w:r>
      <w:r w:rsidR="00916C60" w:rsidRPr="007E3F60">
        <w:t xml:space="preserve"> A conformidade do material/técnica/equipamento a ser utilizado na execução dos serviços deverá ser verificada juntamente com o documento da Contratada que contenha a relação detalhada</w:t>
      </w:r>
      <w:r w:rsidR="006D7732" w:rsidRPr="007E3F60">
        <w:t xml:space="preserve"> dos materiais, de acordo com o estabelecido neste Projeto Básico, informando as respectivas quantidades e especificações técnicas, tais como: marca, qualidade e forma de uso; </w:t>
      </w:r>
    </w:p>
    <w:p w14:paraId="6F622649" w14:textId="77777777" w:rsidR="006D7732" w:rsidRPr="007E3F60" w:rsidRDefault="00435F65" w:rsidP="009D23F0">
      <w:pPr>
        <w:ind w:firstLine="0"/>
        <w:jc w:val="both"/>
      </w:pPr>
      <w:r w:rsidRPr="007E3F60">
        <w:rPr>
          <w:b/>
        </w:rPr>
        <w:t>1</w:t>
      </w:r>
      <w:r w:rsidR="002D1462" w:rsidRPr="007E3F60">
        <w:rPr>
          <w:b/>
        </w:rPr>
        <w:t>3</w:t>
      </w:r>
      <w:r w:rsidR="006D7732" w:rsidRPr="007E3F60">
        <w:rPr>
          <w:b/>
        </w:rPr>
        <w:t>.10</w:t>
      </w:r>
      <w:r w:rsidR="003C181E" w:rsidRPr="007E3F60">
        <w:rPr>
          <w:b/>
        </w:rPr>
        <w:t>.</w:t>
      </w:r>
      <w:r w:rsidR="006D7732" w:rsidRPr="007E3F60">
        <w:t xml:space="preserve"> O representante da Contratante deverá promover o registro das ocorrências verificadas, adotando as providências necessárias ao fiel cumprimento das cláusulas contratuais, conforme o disposto nos </w:t>
      </w:r>
      <w:r w:rsidR="006D7732" w:rsidRPr="007E3F60">
        <w:rPr>
          <w:b/>
        </w:rPr>
        <w:t xml:space="preserve">§§ 1º e 2º do art. </w:t>
      </w:r>
      <w:r w:rsidR="003C181E" w:rsidRPr="007E3F60">
        <w:rPr>
          <w:b/>
        </w:rPr>
        <w:t>117</w:t>
      </w:r>
      <w:r w:rsidR="006D7732" w:rsidRPr="007E3F60">
        <w:rPr>
          <w:b/>
        </w:rPr>
        <w:t xml:space="preserve"> da Lei nº </w:t>
      </w:r>
      <w:r w:rsidR="003C181E" w:rsidRPr="007E3F60">
        <w:rPr>
          <w:b/>
        </w:rPr>
        <w:t>14.133</w:t>
      </w:r>
      <w:r w:rsidR="006D7732" w:rsidRPr="007E3F60">
        <w:rPr>
          <w:b/>
        </w:rPr>
        <w:t xml:space="preserve">, de </w:t>
      </w:r>
      <w:r w:rsidR="003C181E" w:rsidRPr="007E3F60">
        <w:rPr>
          <w:b/>
        </w:rPr>
        <w:t>2021</w:t>
      </w:r>
      <w:r w:rsidR="006D7732" w:rsidRPr="007E3F60">
        <w:t xml:space="preserve">; </w:t>
      </w:r>
    </w:p>
    <w:p w14:paraId="2363B79B" w14:textId="77777777" w:rsidR="003C181E" w:rsidRPr="007E3F60" w:rsidRDefault="00435F65" w:rsidP="009D23F0">
      <w:pPr>
        <w:ind w:firstLine="0"/>
        <w:jc w:val="both"/>
        <w:rPr>
          <w:b/>
        </w:rPr>
      </w:pPr>
      <w:r w:rsidRPr="007E3F60">
        <w:rPr>
          <w:b/>
        </w:rPr>
        <w:t>1</w:t>
      </w:r>
      <w:r w:rsidR="002D1462" w:rsidRPr="007E3F60">
        <w:rPr>
          <w:b/>
        </w:rPr>
        <w:t>3</w:t>
      </w:r>
      <w:r w:rsidR="006D7732" w:rsidRPr="007E3F60">
        <w:rPr>
          <w:b/>
        </w:rPr>
        <w:t>.11</w:t>
      </w:r>
      <w:r w:rsidR="003C181E" w:rsidRPr="007E3F60">
        <w:rPr>
          <w:b/>
        </w:rPr>
        <w:t>.</w:t>
      </w:r>
      <w:r w:rsidR="006D7732" w:rsidRPr="007E3F60">
        <w:t xml:space="preserve"> O descumprimento total ou parcial das obrigações e responsabilidades assumidas pela Contratada, sobretudo quanto às obrigações e encargos sociais e trabalhistas, ensejará a aplicação de sanções administrativas, previstas neste Projeto Básico e na legislação vigente, podendo culminar em rescisão contratual, conforme disposto nos </w:t>
      </w:r>
      <w:r w:rsidR="006D7732" w:rsidRPr="007E3F60">
        <w:rPr>
          <w:b/>
        </w:rPr>
        <w:t xml:space="preserve">artigos </w:t>
      </w:r>
      <w:r w:rsidR="003C181E" w:rsidRPr="007E3F60">
        <w:rPr>
          <w:b/>
        </w:rPr>
        <w:t>155</w:t>
      </w:r>
      <w:r w:rsidR="006D7732" w:rsidRPr="007E3F60">
        <w:rPr>
          <w:b/>
        </w:rPr>
        <w:t xml:space="preserve"> e </w:t>
      </w:r>
      <w:r w:rsidR="003C181E" w:rsidRPr="007E3F60">
        <w:rPr>
          <w:b/>
        </w:rPr>
        <w:t>156</w:t>
      </w:r>
      <w:r w:rsidR="006D7732" w:rsidRPr="007E3F60">
        <w:rPr>
          <w:b/>
        </w:rPr>
        <w:t xml:space="preserve"> da Lei nº </w:t>
      </w:r>
      <w:r w:rsidR="003C181E" w:rsidRPr="007E3F60">
        <w:rPr>
          <w:b/>
        </w:rPr>
        <w:t>14.133</w:t>
      </w:r>
      <w:r w:rsidR="006D7732" w:rsidRPr="007E3F60">
        <w:rPr>
          <w:b/>
        </w:rPr>
        <w:t xml:space="preserve">, de </w:t>
      </w:r>
      <w:r w:rsidR="003C181E" w:rsidRPr="007E3F60">
        <w:rPr>
          <w:b/>
        </w:rPr>
        <w:t>2021</w:t>
      </w:r>
      <w:r w:rsidR="006D7732" w:rsidRPr="007E3F60">
        <w:rPr>
          <w:b/>
        </w:rPr>
        <w:t>;</w:t>
      </w:r>
    </w:p>
    <w:p w14:paraId="43877D2A" w14:textId="77777777" w:rsidR="006D7732" w:rsidRPr="007E3F60" w:rsidRDefault="00435F65" w:rsidP="009D23F0">
      <w:pPr>
        <w:ind w:firstLine="0"/>
        <w:jc w:val="both"/>
      </w:pPr>
      <w:r w:rsidRPr="007E3F60">
        <w:rPr>
          <w:b/>
        </w:rPr>
        <w:t>1</w:t>
      </w:r>
      <w:r w:rsidR="002D1462" w:rsidRPr="007E3F60">
        <w:rPr>
          <w:b/>
        </w:rPr>
        <w:t>3</w:t>
      </w:r>
      <w:r w:rsidR="006D7732" w:rsidRPr="007E3F60">
        <w:rPr>
          <w:b/>
        </w:rPr>
        <w:t>.12</w:t>
      </w:r>
      <w:r w:rsidR="003C181E" w:rsidRPr="007E3F60">
        <w:rPr>
          <w:b/>
        </w:rPr>
        <w:t>.</w:t>
      </w:r>
      <w:r w:rsidR="006D7732" w:rsidRPr="007E3F60">
        <w:t xml:space="preserve"> As atividades de gestão e fiscalização da execução contratual devem ser realizadas de forma preventiva, rotineira e sistemática, podendo ser exercidas por </w:t>
      </w:r>
      <w:r w:rsidR="006D7732" w:rsidRPr="007E3F60">
        <w:lastRenderedPageBreak/>
        <w:t xml:space="preserve">servidores, equipe de fiscalização ou único servidor, desde que, no exercício dessas atribuições, fique assegurada a distinção dessas atividades e, em razão do volume de trabalho, não comprometa o desempenho de todas as ações relacionadas à Gestão do Contrato; </w:t>
      </w:r>
    </w:p>
    <w:p w14:paraId="3FD99584" w14:textId="77777777" w:rsidR="006D7732" w:rsidRPr="007E3F60" w:rsidRDefault="00435F65" w:rsidP="009D23F0">
      <w:pPr>
        <w:ind w:firstLine="0"/>
        <w:jc w:val="both"/>
      </w:pPr>
      <w:r w:rsidRPr="007E3F60">
        <w:rPr>
          <w:b/>
        </w:rPr>
        <w:t>1</w:t>
      </w:r>
      <w:r w:rsidR="002D1462" w:rsidRPr="007E3F60">
        <w:rPr>
          <w:b/>
        </w:rPr>
        <w:t>3</w:t>
      </w:r>
      <w:r w:rsidR="006D7732" w:rsidRPr="007E3F60">
        <w:rPr>
          <w:b/>
        </w:rPr>
        <w:t>.13</w:t>
      </w:r>
      <w:r w:rsidR="003C181E" w:rsidRPr="007E3F60">
        <w:rPr>
          <w:b/>
        </w:rPr>
        <w:t>.</w:t>
      </w:r>
      <w:r w:rsidR="006D7732" w:rsidRPr="007E3F60">
        <w:t xml:space="preserve"> Durante a execução do objeto, o fiscal técnico deverá monitorar constantemente o nível de qualidade dos serviços para evitar a sua degeneração, devendo intervir para requerer à CONTRATADA a correção das faltas, falhas e irregularidades constatadas. </w:t>
      </w:r>
    </w:p>
    <w:p w14:paraId="1949B9F4" w14:textId="77777777" w:rsidR="006D7732" w:rsidRPr="007E3F60" w:rsidRDefault="00435F65" w:rsidP="009D23F0">
      <w:pPr>
        <w:ind w:firstLine="0"/>
        <w:jc w:val="both"/>
      </w:pPr>
      <w:r w:rsidRPr="007E3F60">
        <w:rPr>
          <w:b/>
        </w:rPr>
        <w:t>1</w:t>
      </w:r>
      <w:r w:rsidR="002D1462" w:rsidRPr="007E3F60">
        <w:rPr>
          <w:b/>
        </w:rPr>
        <w:t>3</w:t>
      </w:r>
      <w:r w:rsidR="006D7732" w:rsidRPr="007E3F60">
        <w:rPr>
          <w:b/>
        </w:rPr>
        <w:t>.14</w:t>
      </w:r>
      <w:r w:rsidR="004B73B1" w:rsidRPr="007E3F60">
        <w:rPr>
          <w:b/>
        </w:rPr>
        <w:t>.</w:t>
      </w:r>
      <w:r w:rsidR="006D7732" w:rsidRPr="007E3F60">
        <w:t xml:space="preserve"> O fiscal técnico deverá apresentar ao preposto da CONTRATADA a avaliação da execução do objeto ou, se for o caso, a avaliação de desempenho e qualidade da prestação dos serviços realizada. </w:t>
      </w:r>
    </w:p>
    <w:p w14:paraId="3C6F86AE" w14:textId="77777777" w:rsidR="006D7732" w:rsidRPr="007E3F60" w:rsidRDefault="00435F65" w:rsidP="009D23F0">
      <w:pPr>
        <w:ind w:firstLine="0"/>
        <w:jc w:val="both"/>
      </w:pPr>
      <w:r w:rsidRPr="007E3F60">
        <w:rPr>
          <w:b/>
        </w:rPr>
        <w:t>1</w:t>
      </w:r>
      <w:r w:rsidR="002D1462" w:rsidRPr="007E3F60">
        <w:rPr>
          <w:b/>
        </w:rPr>
        <w:t>3</w:t>
      </w:r>
      <w:r w:rsidR="006D7732" w:rsidRPr="007E3F60">
        <w:rPr>
          <w:b/>
        </w:rPr>
        <w:t>.15</w:t>
      </w:r>
      <w:r w:rsidR="004B73B1" w:rsidRPr="007E3F60">
        <w:rPr>
          <w:b/>
        </w:rPr>
        <w:t>.</w:t>
      </w:r>
      <w:r w:rsidR="006D7732" w:rsidRPr="007E3F60">
        <w:t xml:space="preserve"> Em hipótese alguma, será admitido que a própria CONTRATADA materialize a avaliação de desempenho e qualidade da prestação dos serviços realizada. </w:t>
      </w:r>
    </w:p>
    <w:p w14:paraId="1D8E8E2A" w14:textId="77777777" w:rsidR="006D7732" w:rsidRPr="007E3F60" w:rsidRDefault="00435F65" w:rsidP="009D23F0">
      <w:pPr>
        <w:ind w:firstLine="0"/>
        <w:jc w:val="both"/>
      </w:pPr>
      <w:r w:rsidRPr="007E3F60">
        <w:rPr>
          <w:b/>
        </w:rPr>
        <w:t>1</w:t>
      </w:r>
      <w:r w:rsidR="002D1462" w:rsidRPr="007E3F60">
        <w:rPr>
          <w:b/>
        </w:rPr>
        <w:t>3</w:t>
      </w:r>
      <w:r w:rsidR="006D7732" w:rsidRPr="007E3F60">
        <w:rPr>
          <w:b/>
        </w:rPr>
        <w:t>.16</w:t>
      </w:r>
      <w:r w:rsidR="004B73B1" w:rsidRPr="007E3F60">
        <w:rPr>
          <w:b/>
        </w:rPr>
        <w:t>.</w:t>
      </w:r>
      <w:r w:rsidR="006D7732" w:rsidRPr="007E3F60">
        <w:t xml:space="preserve"> A CONTRATADA poderá apresentar justificativa para a prestação do serviço com menor nível de conformidade, que poderá ser aceita pelo fiscal técnico, desde que comprovada à excepcionalidade da ocorrência, resultante exclusivamente de fatores imprevisíveis e alheios ao controle do prestador. </w:t>
      </w:r>
    </w:p>
    <w:p w14:paraId="00F0A9A5" w14:textId="77777777" w:rsidR="00916C60" w:rsidRPr="007E3F60" w:rsidRDefault="00680A51" w:rsidP="009D23F0">
      <w:pPr>
        <w:ind w:firstLine="0"/>
        <w:jc w:val="both"/>
      </w:pPr>
      <w:r w:rsidRPr="007E3F60">
        <w:rPr>
          <w:b/>
        </w:rPr>
        <w:t>1</w:t>
      </w:r>
      <w:r w:rsidR="002D1462" w:rsidRPr="007E3F60">
        <w:rPr>
          <w:b/>
        </w:rPr>
        <w:t>3</w:t>
      </w:r>
      <w:r w:rsidR="006D7732" w:rsidRPr="007E3F60">
        <w:rPr>
          <w:b/>
        </w:rPr>
        <w:t>.17</w:t>
      </w:r>
      <w:r w:rsidR="004B73B1" w:rsidRPr="007E3F60">
        <w:rPr>
          <w:b/>
        </w:rPr>
        <w:t>.</w:t>
      </w:r>
      <w:r w:rsidR="006D7732" w:rsidRPr="007E3F60">
        <w:t xml:space="preserve"> Na hipótese de comportamento contínuo de desconformidade da prestação do serviço em relação à qualidade exigida, bem como, quando esta ultrapassar os níveis mínimos toleráveis previstos nos indicadores, além dos fatores redutores, devem ser aplicadas as sanções à CONTRATADA de acordo com as regras previstas no ato convocatório.</w:t>
      </w:r>
    </w:p>
    <w:p w14:paraId="2BA8BDE3" w14:textId="77777777" w:rsidR="006D7732" w:rsidRPr="007E3F60" w:rsidRDefault="00680A51" w:rsidP="009D23F0">
      <w:pPr>
        <w:ind w:firstLine="0"/>
        <w:jc w:val="both"/>
      </w:pPr>
      <w:r w:rsidRPr="007E3F60">
        <w:rPr>
          <w:b/>
        </w:rPr>
        <w:t>1</w:t>
      </w:r>
      <w:r w:rsidR="002D1462" w:rsidRPr="007E3F60">
        <w:rPr>
          <w:b/>
        </w:rPr>
        <w:t>3</w:t>
      </w:r>
      <w:r w:rsidR="006D7732" w:rsidRPr="007E3F60">
        <w:rPr>
          <w:b/>
        </w:rPr>
        <w:t>.18</w:t>
      </w:r>
      <w:r w:rsidR="004B73B1" w:rsidRPr="007E3F60">
        <w:rPr>
          <w:b/>
        </w:rPr>
        <w:t>.</w:t>
      </w:r>
      <w:r w:rsidR="006D7732" w:rsidRPr="007E3F60">
        <w:t xml:space="preserve"> O fiscal técnico poderá realizar avaliação diária, semanal ou mensal, desde que o período escolhido seja suficiente para avaliar ou, se for o caso, aferir o desempenho e qualidade da prestação dos serviços. </w:t>
      </w:r>
    </w:p>
    <w:p w14:paraId="038987FC" w14:textId="77777777" w:rsidR="006D7732" w:rsidRPr="007E3F60" w:rsidRDefault="00680A51" w:rsidP="009D23F0">
      <w:pPr>
        <w:ind w:firstLine="0"/>
        <w:jc w:val="both"/>
      </w:pPr>
      <w:r w:rsidRPr="007E3F60">
        <w:rPr>
          <w:b/>
        </w:rPr>
        <w:t>1</w:t>
      </w:r>
      <w:r w:rsidR="002D1462" w:rsidRPr="007E3F60">
        <w:rPr>
          <w:b/>
        </w:rPr>
        <w:t>3</w:t>
      </w:r>
      <w:r w:rsidR="006D7732" w:rsidRPr="007E3F60">
        <w:rPr>
          <w:b/>
        </w:rPr>
        <w:t>.19</w:t>
      </w:r>
      <w:r w:rsidR="004B73B1" w:rsidRPr="007E3F60">
        <w:rPr>
          <w:b/>
        </w:rPr>
        <w:t>.</w:t>
      </w:r>
      <w:r w:rsidR="006D7732" w:rsidRPr="007E3F60">
        <w:t xml:space="preserve"> A conformidade do material a ser utilizado na execução dos serviços deverá ser verificada juntamente com o documento da CONTRATADA que contenha sua relação detalhada, de acordo com o estabelecido neste Projeto Básico e na proposta, </w:t>
      </w:r>
      <w:r w:rsidR="006D7732" w:rsidRPr="007E3F60">
        <w:lastRenderedPageBreak/>
        <w:t xml:space="preserve">informando as respectivas quantidades e especificações técnicas, tais como: marca, qualidade e forma de uso. </w:t>
      </w:r>
    </w:p>
    <w:p w14:paraId="4E327758" w14:textId="77777777" w:rsidR="006D7732" w:rsidRPr="007E3F60" w:rsidRDefault="00680A51" w:rsidP="009D23F0">
      <w:pPr>
        <w:ind w:firstLine="0"/>
        <w:jc w:val="both"/>
        <w:rPr>
          <w:b/>
        </w:rPr>
      </w:pPr>
      <w:r w:rsidRPr="007E3F60">
        <w:rPr>
          <w:b/>
        </w:rPr>
        <w:t>1</w:t>
      </w:r>
      <w:r w:rsidR="002D1462" w:rsidRPr="007E3F60">
        <w:rPr>
          <w:b/>
        </w:rPr>
        <w:t>3</w:t>
      </w:r>
      <w:r w:rsidR="004B73B1" w:rsidRPr="007E3F60">
        <w:rPr>
          <w:b/>
        </w:rPr>
        <w:t>.</w:t>
      </w:r>
      <w:r w:rsidR="006D7732" w:rsidRPr="007E3F60">
        <w:rPr>
          <w:b/>
        </w:rPr>
        <w:t>20</w:t>
      </w:r>
      <w:r w:rsidR="004B73B1" w:rsidRPr="007E3F60">
        <w:rPr>
          <w:b/>
        </w:rPr>
        <w:t>.</w:t>
      </w:r>
      <w:r w:rsidR="006D7732" w:rsidRPr="007E3F60">
        <w:t xml:space="preserve"> A fiscalização não exclui nem reduz a responsabilidade da CONTRATADA,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 com o </w:t>
      </w:r>
      <w:r w:rsidR="006D7732" w:rsidRPr="007E3F60">
        <w:rPr>
          <w:b/>
        </w:rPr>
        <w:t xml:space="preserve">art. </w:t>
      </w:r>
      <w:r w:rsidR="004B73B1" w:rsidRPr="007E3F60">
        <w:rPr>
          <w:b/>
        </w:rPr>
        <w:t>120</w:t>
      </w:r>
      <w:r w:rsidR="006D7732" w:rsidRPr="007E3F60">
        <w:rPr>
          <w:b/>
        </w:rPr>
        <w:t xml:space="preserve"> da Lei nº </w:t>
      </w:r>
      <w:r w:rsidR="004B73B1" w:rsidRPr="007E3F60">
        <w:rPr>
          <w:b/>
        </w:rPr>
        <w:t>14.133, de 2021</w:t>
      </w:r>
      <w:r w:rsidR="006D7732" w:rsidRPr="007E3F60">
        <w:rPr>
          <w:b/>
        </w:rPr>
        <w:t>.</w:t>
      </w:r>
    </w:p>
    <w:p w14:paraId="01195449" w14:textId="7F53F2F7" w:rsidR="00D2642B" w:rsidRPr="007E3F60" w:rsidRDefault="00680A51" w:rsidP="009D23F0">
      <w:pPr>
        <w:pStyle w:val="textoalinhadoesquerda"/>
        <w:spacing w:before="0" w:beforeAutospacing="0" w:after="240" w:afterAutospacing="0" w:line="360" w:lineRule="auto"/>
        <w:ind w:right="120"/>
        <w:jc w:val="both"/>
        <w:rPr>
          <w:rFonts w:ascii="Arial" w:hAnsi="Arial"/>
          <w:i/>
          <w:color w:val="auto"/>
        </w:rPr>
      </w:pPr>
      <w:r w:rsidRPr="007E3F60">
        <w:rPr>
          <w:rFonts w:ascii="Arial" w:hAnsi="Arial"/>
          <w:b/>
        </w:rPr>
        <w:t>1</w:t>
      </w:r>
      <w:r w:rsidR="002D1462" w:rsidRPr="007E3F60">
        <w:rPr>
          <w:rFonts w:ascii="Arial" w:hAnsi="Arial"/>
          <w:b/>
        </w:rPr>
        <w:t>3</w:t>
      </w:r>
      <w:r w:rsidR="00987816" w:rsidRPr="007E3F60">
        <w:rPr>
          <w:rFonts w:ascii="Arial" w:hAnsi="Arial"/>
          <w:b/>
        </w:rPr>
        <w:t xml:space="preserve">.21. </w:t>
      </w:r>
      <w:r w:rsidR="00987816" w:rsidRPr="007E3F60">
        <w:rPr>
          <w:rFonts w:ascii="Arial" w:hAnsi="Arial"/>
        </w:rPr>
        <w:t xml:space="preserve">A fiscalização da execução da Obra será realizada </w:t>
      </w:r>
      <w:r w:rsidR="00C81E01" w:rsidRPr="007E3F60">
        <w:rPr>
          <w:rFonts w:ascii="Arial" w:hAnsi="Arial"/>
        </w:rPr>
        <w:t>pel</w:t>
      </w:r>
      <w:r w:rsidR="008C3CE5" w:rsidRPr="007E3F60">
        <w:rPr>
          <w:rFonts w:ascii="Arial" w:hAnsi="Arial"/>
        </w:rPr>
        <w:t>o</w:t>
      </w:r>
      <w:r w:rsidR="00C81E01" w:rsidRPr="007E3F60">
        <w:rPr>
          <w:rFonts w:ascii="Arial" w:hAnsi="Arial"/>
        </w:rPr>
        <w:t xml:space="preserve"> Engenheir</w:t>
      </w:r>
      <w:r w:rsidR="00256E11" w:rsidRPr="007E3F60">
        <w:rPr>
          <w:rFonts w:ascii="Arial" w:hAnsi="Arial"/>
        </w:rPr>
        <w:t>o</w:t>
      </w:r>
      <w:r w:rsidR="00C81E01" w:rsidRPr="007E3F60">
        <w:rPr>
          <w:rFonts w:ascii="Arial" w:hAnsi="Arial"/>
        </w:rPr>
        <w:t xml:space="preserve"> Civi</w:t>
      </w:r>
      <w:r w:rsidR="00C462DC" w:rsidRPr="007E3F60">
        <w:rPr>
          <w:rFonts w:ascii="Arial" w:hAnsi="Arial"/>
        </w:rPr>
        <w:t>l</w:t>
      </w:r>
      <w:r w:rsidR="00C81E01" w:rsidRPr="007E3F60">
        <w:rPr>
          <w:rFonts w:ascii="Arial" w:hAnsi="Arial"/>
        </w:rPr>
        <w:t xml:space="preserve"> do Município</w:t>
      </w:r>
      <w:r w:rsidR="00756EBB" w:rsidRPr="007E3F60">
        <w:rPr>
          <w:rFonts w:ascii="Arial" w:hAnsi="Arial"/>
        </w:rPr>
        <w:t xml:space="preserve">, </w:t>
      </w:r>
      <w:r w:rsidR="008C3CE5" w:rsidRPr="007E3F60">
        <w:rPr>
          <w:rFonts w:ascii="Arial" w:hAnsi="Arial"/>
        </w:rPr>
        <w:t>o</w:t>
      </w:r>
      <w:r w:rsidR="00C81E01" w:rsidRPr="007E3F60">
        <w:rPr>
          <w:rFonts w:ascii="Arial" w:hAnsi="Arial"/>
        </w:rPr>
        <w:t xml:space="preserve"> Senhor</w:t>
      </w:r>
      <w:r w:rsidR="008C3CE5" w:rsidRPr="007E3F60">
        <w:rPr>
          <w:rFonts w:ascii="Arial" w:hAnsi="Arial"/>
        </w:rPr>
        <w:t xml:space="preserve"> </w:t>
      </w:r>
      <w:proofErr w:type="spellStart"/>
      <w:r w:rsidR="008C3CE5" w:rsidRPr="007E3F60">
        <w:rPr>
          <w:rFonts w:ascii="Arial" w:hAnsi="Arial"/>
          <w:b/>
        </w:rPr>
        <w:t>Ph</w:t>
      </w:r>
      <w:r w:rsidR="00C462DC" w:rsidRPr="007E3F60">
        <w:rPr>
          <w:rFonts w:ascii="Arial" w:hAnsi="Arial"/>
          <w:b/>
        </w:rPr>
        <w:t>á</w:t>
      </w:r>
      <w:r w:rsidR="008C3CE5" w:rsidRPr="007E3F60">
        <w:rPr>
          <w:rFonts w:ascii="Arial" w:hAnsi="Arial"/>
          <w:b/>
        </w:rPr>
        <w:t>bio</w:t>
      </w:r>
      <w:proofErr w:type="spellEnd"/>
      <w:r w:rsidR="008C3CE5" w:rsidRPr="007E3F60">
        <w:rPr>
          <w:rFonts w:ascii="Arial" w:hAnsi="Arial"/>
          <w:b/>
        </w:rPr>
        <w:t xml:space="preserve"> Frederico Boa</w:t>
      </w:r>
      <w:r w:rsidR="008C3CE5" w:rsidRPr="007E3F60">
        <w:rPr>
          <w:rFonts w:ascii="Arial" w:hAnsi="Arial"/>
        </w:rPr>
        <w:t>, CREA 17236D/RO</w:t>
      </w:r>
      <w:r w:rsidR="00C462DC" w:rsidRPr="007E3F60">
        <w:rPr>
          <w:rFonts w:ascii="Arial" w:hAnsi="Arial"/>
        </w:rPr>
        <w:t xml:space="preserve">, </w:t>
      </w:r>
      <w:r w:rsidR="00C462DC" w:rsidRPr="007E3F60">
        <w:rPr>
          <w:rFonts w:ascii="Arial" w:hAnsi="Arial"/>
          <w:i/>
        </w:rPr>
        <w:t>(conforme ID 94731)</w:t>
      </w:r>
    </w:p>
    <w:p w14:paraId="48AB9239" w14:textId="54EE0034" w:rsidR="00CE667B" w:rsidRPr="007E3F60" w:rsidRDefault="00CE667B" w:rsidP="009D23F0">
      <w:pPr>
        <w:pStyle w:val="textoalinhadoesquerda"/>
        <w:spacing w:before="0" w:beforeAutospacing="0" w:after="240" w:afterAutospacing="0" w:line="360" w:lineRule="auto"/>
        <w:ind w:right="120"/>
        <w:jc w:val="both"/>
        <w:rPr>
          <w:rFonts w:ascii="Arial" w:eastAsiaTheme="minorHAnsi" w:hAnsi="Arial"/>
          <w:lang w:eastAsia="en-US"/>
        </w:rPr>
      </w:pPr>
      <w:r w:rsidRPr="007E3F60">
        <w:rPr>
          <w:rFonts w:ascii="Arial" w:hAnsi="Arial"/>
          <w:b/>
          <w:color w:val="auto"/>
        </w:rPr>
        <w:t>13.22.</w:t>
      </w:r>
      <w:r w:rsidRPr="007E3F60">
        <w:rPr>
          <w:rFonts w:ascii="Arial" w:hAnsi="Arial"/>
          <w:color w:val="auto"/>
        </w:rPr>
        <w:t xml:space="preserve"> </w:t>
      </w:r>
      <w:r w:rsidRPr="007E3F60">
        <w:rPr>
          <w:rFonts w:ascii="Arial" w:eastAsiaTheme="minorHAnsi" w:hAnsi="Arial"/>
          <w:lang w:eastAsia="en-US"/>
        </w:rPr>
        <w:t>Nenhum trabalho adicional ou modificação do projeto primitivo, fornecido pelo</w:t>
      </w:r>
      <w:r w:rsidRPr="007E3F60">
        <w:rPr>
          <w:rFonts w:ascii="Arial" w:eastAsiaTheme="minorHAnsi" w:hAnsi="Arial"/>
          <w:lang w:eastAsia="en-US"/>
        </w:rPr>
        <w:br/>
      </w:r>
      <w:r w:rsidRPr="007E3F60">
        <w:rPr>
          <w:rFonts w:ascii="Arial" w:eastAsiaTheme="minorHAnsi" w:hAnsi="Arial"/>
          <w:b/>
          <w:bCs/>
          <w:lang w:eastAsia="en-US"/>
        </w:rPr>
        <w:t xml:space="preserve">CONTRATANTE </w:t>
      </w:r>
      <w:r w:rsidRPr="007E3F60">
        <w:rPr>
          <w:rFonts w:ascii="Arial" w:eastAsiaTheme="minorHAnsi" w:hAnsi="Arial"/>
          <w:lang w:eastAsia="en-US"/>
        </w:rPr>
        <w:t xml:space="preserve">será efetivado pela </w:t>
      </w:r>
      <w:r w:rsidRPr="007E3F60">
        <w:rPr>
          <w:rFonts w:ascii="Arial" w:eastAsiaTheme="minorHAnsi" w:hAnsi="Arial"/>
          <w:b/>
          <w:bCs/>
          <w:lang w:eastAsia="en-US"/>
        </w:rPr>
        <w:t xml:space="preserve">CONTRATADA </w:t>
      </w:r>
      <w:r w:rsidRPr="007E3F60">
        <w:rPr>
          <w:rFonts w:ascii="Arial" w:eastAsiaTheme="minorHAnsi" w:hAnsi="Arial"/>
          <w:lang w:eastAsia="en-US"/>
        </w:rPr>
        <w:t>sem a prévia e expressa</w:t>
      </w:r>
      <w:r w:rsidRPr="007E3F60">
        <w:rPr>
          <w:rFonts w:ascii="Arial" w:eastAsiaTheme="minorHAnsi" w:hAnsi="Arial"/>
          <w:lang w:eastAsia="en-US"/>
        </w:rPr>
        <w:br/>
        <w:t xml:space="preserve">autorização da </w:t>
      </w:r>
      <w:r w:rsidRPr="007E3F60">
        <w:rPr>
          <w:rFonts w:ascii="Arial" w:eastAsiaTheme="minorHAnsi" w:hAnsi="Arial"/>
          <w:b/>
          <w:bCs/>
          <w:lang w:eastAsia="en-US"/>
        </w:rPr>
        <w:t>Fiscalização</w:t>
      </w:r>
      <w:r w:rsidRPr="007E3F60">
        <w:rPr>
          <w:rFonts w:ascii="Arial" w:eastAsiaTheme="minorHAnsi" w:hAnsi="Arial"/>
          <w:lang w:eastAsia="en-US"/>
        </w:rPr>
        <w:t>, respeitadas todas as disposições e condições</w:t>
      </w:r>
      <w:r w:rsidRPr="007E3F60">
        <w:rPr>
          <w:rFonts w:ascii="Arial" w:eastAsiaTheme="minorHAnsi" w:hAnsi="Arial"/>
          <w:lang w:eastAsia="en-US"/>
        </w:rPr>
        <w:br/>
        <w:t>estabelecidas no contrato.</w:t>
      </w:r>
    </w:p>
    <w:p w14:paraId="498AAF98" w14:textId="6D0D4D8A" w:rsidR="005F04F2" w:rsidRPr="007E3F60" w:rsidRDefault="005F04F2" w:rsidP="009D23F0">
      <w:pPr>
        <w:pStyle w:val="textoalinhadoesquerda"/>
        <w:spacing w:before="0" w:beforeAutospacing="0" w:after="240" w:afterAutospacing="0" w:line="360" w:lineRule="auto"/>
        <w:ind w:right="120"/>
        <w:jc w:val="both"/>
        <w:rPr>
          <w:rFonts w:ascii="Arial" w:eastAsiaTheme="minorHAnsi" w:hAnsi="Arial"/>
          <w:lang w:eastAsia="en-US"/>
        </w:rPr>
      </w:pPr>
      <w:r w:rsidRPr="007E3F60">
        <w:rPr>
          <w:rFonts w:ascii="Arial" w:hAnsi="Arial"/>
          <w:b/>
          <w:color w:val="auto"/>
        </w:rPr>
        <w:t>13.23.</w:t>
      </w:r>
      <w:r w:rsidRPr="007E3F60">
        <w:rPr>
          <w:rFonts w:ascii="Arial" w:hAnsi="Arial"/>
          <w:color w:val="auto"/>
        </w:rPr>
        <w:t xml:space="preserve"> </w:t>
      </w:r>
      <w:r w:rsidRPr="007E3F60">
        <w:rPr>
          <w:rFonts w:ascii="Arial" w:eastAsiaTheme="minorHAnsi" w:hAnsi="Arial"/>
          <w:lang w:eastAsia="en-US"/>
        </w:rPr>
        <w:t>Todas as eventuais modificações ocorridas no projeto durante a execução dos</w:t>
      </w:r>
      <w:r w:rsidRPr="007E3F60">
        <w:rPr>
          <w:rFonts w:ascii="Arial" w:eastAsiaTheme="minorHAnsi" w:hAnsi="Arial"/>
          <w:lang w:eastAsia="en-US"/>
        </w:rPr>
        <w:br/>
        <w:t xml:space="preserve">serviços e obras serão documentadas pela </w:t>
      </w:r>
      <w:r w:rsidRPr="007E3F60">
        <w:rPr>
          <w:rFonts w:ascii="Arial" w:eastAsiaTheme="minorHAnsi" w:hAnsi="Arial"/>
          <w:b/>
          <w:bCs/>
          <w:lang w:eastAsia="en-US"/>
        </w:rPr>
        <w:t>CONTRATADA</w:t>
      </w:r>
      <w:r w:rsidRPr="007E3F60">
        <w:rPr>
          <w:rFonts w:ascii="Arial" w:eastAsiaTheme="minorHAnsi" w:hAnsi="Arial"/>
          <w:lang w:eastAsia="en-US"/>
        </w:rPr>
        <w:t>, que registrará as revisões</w:t>
      </w:r>
      <w:r w:rsidR="00933FD7" w:rsidRPr="007E3F60">
        <w:rPr>
          <w:rFonts w:ascii="Arial" w:eastAsiaTheme="minorHAnsi" w:hAnsi="Arial"/>
          <w:lang w:eastAsia="en-US"/>
        </w:rPr>
        <w:t xml:space="preserve"> </w:t>
      </w:r>
      <w:r w:rsidRPr="007E3F60">
        <w:rPr>
          <w:rFonts w:ascii="Arial" w:eastAsiaTheme="minorHAnsi" w:hAnsi="Arial"/>
          <w:lang w:eastAsia="en-US"/>
        </w:rPr>
        <w:t>e complementações dos elementos integrantes do projeto, incluindo os desenhos</w:t>
      </w:r>
      <w:r w:rsidR="00933FD7" w:rsidRPr="007E3F60">
        <w:rPr>
          <w:rFonts w:ascii="Arial" w:eastAsiaTheme="minorHAnsi" w:hAnsi="Arial"/>
          <w:lang w:eastAsia="en-US"/>
        </w:rPr>
        <w:t xml:space="preserve"> </w:t>
      </w:r>
      <w:r w:rsidRPr="007E3F60">
        <w:rPr>
          <w:rFonts w:ascii="Arial" w:eastAsiaTheme="minorHAnsi" w:hAnsi="Arial"/>
          <w:lang w:eastAsia="en-US"/>
        </w:rPr>
        <w:t>e</w:t>
      </w:r>
      <w:r w:rsidR="00933FD7" w:rsidRPr="007E3F60">
        <w:rPr>
          <w:rFonts w:ascii="Arial" w:eastAsiaTheme="minorHAnsi" w:hAnsi="Arial"/>
          <w:lang w:eastAsia="en-US"/>
        </w:rPr>
        <w:t xml:space="preserve"> </w:t>
      </w:r>
      <w:r w:rsidRPr="007E3F60">
        <w:rPr>
          <w:rFonts w:ascii="Arial" w:eastAsiaTheme="minorHAnsi" w:hAnsi="Arial"/>
          <w:lang w:eastAsia="en-US"/>
        </w:rPr>
        <w:t xml:space="preserve">orçamento “como construído” </w:t>
      </w:r>
      <w:r w:rsidRPr="007E3F60">
        <w:rPr>
          <w:rFonts w:ascii="Arial" w:eastAsiaTheme="minorHAnsi" w:hAnsi="Arial"/>
          <w:i/>
          <w:lang w:eastAsia="en-US"/>
        </w:rPr>
        <w:t>(AS BUILT).</w:t>
      </w:r>
    </w:p>
    <w:p w14:paraId="41618916" w14:textId="56A24E73" w:rsidR="005F04F2" w:rsidRPr="007E3F60" w:rsidRDefault="005F04F2" w:rsidP="009D23F0">
      <w:pPr>
        <w:pStyle w:val="textoalinhadoesquerda"/>
        <w:spacing w:before="0" w:beforeAutospacing="0" w:after="240" w:afterAutospacing="0" w:line="360" w:lineRule="auto"/>
        <w:ind w:right="120"/>
        <w:jc w:val="both"/>
        <w:rPr>
          <w:rFonts w:ascii="Arial" w:eastAsiaTheme="minorHAnsi" w:hAnsi="Arial"/>
          <w:lang w:eastAsia="en-US"/>
        </w:rPr>
      </w:pPr>
      <w:r w:rsidRPr="007E3F60">
        <w:rPr>
          <w:rFonts w:ascii="Arial" w:hAnsi="Arial"/>
          <w:b/>
          <w:color w:val="auto"/>
        </w:rPr>
        <w:t>13.24.</w:t>
      </w:r>
      <w:r w:rsidRPr="007E3F60">
        <w:rPr>
          <w:rFonts w:ascii="Arial" w:hAnsi="Arial"/>
          <w:color w:val="auto"/>
        </w:rPr>
        <w:t xml:space="preserve"> </w:t>
      </w:r>
      <w:r w:rsidRPr="007E3F60">
        <w:rPr>
          <w:rFonts w:ascii="Arial" w:eastAsiaTheme="minorHAnsi" w:hAnsi="Arial"/>
          <w:lang w:eastAsia="en-US"/>
        </w:rPr>
        <w:t xml:space="preserve">Desde que prevista no projeto, a </w:t>
      </w:r>
      <w:r w:rsidRPr="007E3F60">
        <w:rPr>
          <w:rFonts w:ascii="Arial" w:eastAsiaTheme="minorHAnsi" w:hAnsi="Arial"/>
          <w:b/>
          <w:bCs/>
          <w:lang w:eastAsia="en-US"/>
        </w:rPr>
        <w:t xml:space="preserve">CONTRATADA </w:t>
      </w:r>
      <w:r w:rsidRPr="007E3F60">
        <w:rPr>
          <w:rFonts w:ascii="Arial" w:eastAsiaTheme="minorHAnsi" w:hAnsi="Arial"/>
          <w:lang w:eastAsia="en-US"/>
        </w:rPr>
        <w:t>submeterá previamente à</w:t>
      </w:r>
      <w:r w:rsidRPr="007E3F60">
        <w:rPr>
          <w:rFonts w:ascii="Arial" w:eastAsiaTheme="minorHAnsi" w:hAnsi="Arial"/>
          <w:lang w:eastAsia="en-US"/>
        </w:rPr>
        <w:br/>
        <w:t xml:space="preserve">aprovação da </w:t>
      </w:r>
      <w:r w:rsidRPr="007E3F60">
        <w:rPr>
          <w:rFonts w:ascii="Arial" w:eastAsiaTheme="minorHAnsi" w:hAnsi="Arial"/>
          <w:b/>
          <w:bCs/>
          <w:lang w:eastAsia="en-US"/>
        </w:rPr>
        <w:t xml:space="preserve">Fiscalização </w:t>
      </w:r>
      <w:r w:rsidRPr="007E3F60">
        <w:rPr>
          <w:rFonts w:ascii="Arial" w:eastAsiaTheme="minorHAnsi" w:hAnsi="Arial"/>
          <w:lang w:eastAsia="en-US"/>
        </w:rPr>
        <w:t>toda e qualquer alternativa de aplicação de materiais,</w:t>
      </w:r>
      <w:r w:rsidRPr="007E3F60">
        <w:rPr>
          <w:rFonts w:ascii="Arial" w:eastAsiaTheme="minorHAnsi" w:hAnsi="Arial"/>
          <w:lang w:eastAsia="en-US"/>
        </w:rPr>
        <w:br/>
        <w:t>serviços e equipamentos a serem considerados na execução dos serviços e obras,</w:t>
      </w:r>
      <w:r w:rsidRPr="007E3F60">
        <w:rPr>
          <w:rFonts w:ascii="Arial" w:eastAsiaTheme="minorHAnsi" w:hAnsi="Arial"/>
          <w:lang w:eastAsia="en-US"/>
        </w:rPr>
        <w:br/>
        <w:t>objeto do contrato, devendo comprovar rigorosamente a sua equivalência,</w:t>
      </w:r>
      <w:r w:rsidRPr="007E3F60">
        <w:rPr>
          <w:rFonts w:ascii="Arial" w:eastAsiaTheme="minorHAnsi" w:hAnsi="Arial"/>
          <w:lang w:eastAsia="en-US"/>
        </w:rPr>
        <w:br/>
        <w:t>conformidade com os requisitos e condições estabelecidas no Caderno de Encargos.</w:t>
      </w:r>
    </w:p>
    <w:p w14:paraId="2BA873A3" w14:textId="0C4A49EA" w:rsidR="005F04F2" w:rsidRPr="007E3F60" w:rsidRDefault="005F04F2" w:rsidP="009D23F0">
      <w:pPr>
        <w:pStyle w:val="textoalinhadoesquerda"/>
        <w:spacing w:before="0" w:beforeAutospacing="0" w:after="240" w:afterAutospacing="0" w:line="360" w:lineRule="auto"/>
        <w:ind w:right="120"/>
        <w:jc w:val="both"/>
        <w:rPr>
          <w:rFonts w:ascii="Arial" w:eastAsiaTheme="minorHAnsi" w:hAnsi="Arial"/>
          <w:b/>
          <w:bCs/>
          <w:lang w:eastAsia="en-US"/>
        </w:rPr>
      </w:pPr>
      <w:r w:rsidRPr="007E3F60">
        <w:rPr>
          <w:rFonts w:ascii="Arial" w:hAnsi="Arial"/>
          <w:b/>
          <w:color w:val="auto"/>
        </w:rPr>
        <w:t>13.25.</w:t>
      </w:r>
      <w:r w:rsidRPr="007E3F60">
        <w:rPr>
          <w:rFonts w:ascii="Arial" w:hAnsi="Arial"/>
          <w:color w:val="auto"/>
        </w:rPr>
        <w:t xml:space="preserve"> </w:t>
      </w:r>
      <w:r w:rsidRPr="007E3F60">
        <w:rPr>
          <w:rFonts w:ascii="Arial" w:eastAsiaTheme="minorHAnsi" w:hAnsi="Arial"/>
          <w:lang w:eastAsia="en-US"/>
        </w:rPr>
        <w:t xml:space="preserve">É dever da </w:t>
      </w:r>
      <w:r w:rsidRPr="007E3F60">
        <w:rPr>
          <w:rFonts w:ascii="Arial" w:eastAsiaTheme="minorHAnsi" w:hAnsi="Arial"/>
          <w:b/>
          <w:bCs/>
          <w:lang w:eastAsia="en-US"/>
        </w:rPr>
        <w:t xml:space="preserve">administração </w:t>
      </w:r>
      <w:r w:rsidRPr="007E3F60">
        <w:rPr>
          <w:rFonts w:ascii="Arial" w:eastAsiaTheme="minorHAnsi" w:hAnsi="Arial"/>
          <w:lang w:eastAsia="en-US"/>
        </w:rPr>
        <w:t>acompanhar e fiscalizar o contrato para verificar o</w:t>
      </w:r>
      <w:r w:rsidRPr="007E3F60">
        <w:rPr>
          <w:rFonts w:ascii="Arial" w:eastAsiaTheme="minorHAnsi" w:hAnsi="Arial"/>
          <w:lang w:eastAsia="en-US"/>
        </w:rPr>
        <w:br/>
        <w:t>cumprimento das disposições contratuais, técnicas e administrativas, em todos os</w:t>
      </w:r>
      <w:r w:rsidRPr="007E3F60">
        <w:rPr>
          <w:rFonts w:ascii="Arial" w:eastAsiaTheme="minorHAnsi" w:hAnsi="Arial"/>
          <w:lang w:eastAsia="en-US"/>
        </w:rPr>
        <w:br/>
        <w:t xml:space="preserve">seus aspectos, consoante o disposto artigo </w:t>
      </w:r>
      <w:r w:rsidRPr="007E3F60">
        <w:rPr>
          <w:rFonts w:ascii="Arial" w:eastAsiaTheme="minorHAnsi" w:hAnsi="Arial"/>
          <w:b/>
          <w:lang w:eastAsia="en-US"/>
        </w:rPr>
        <w:t>115 e 117</w:t>
      </w:r>
      <w:r w:rsidRPr="007E3F60">
        <w:rPr>
          <w:rFonts w:ascii="Arial" w:eastAsiaTheme="minorHAnsi" w:hAnsi="Arial"/>
          <w:lang w:eastAsia="en-US"/>
        </w:rPr>
        <w:t xml:space="preserve"> da </w:t>
      </w:r>
      <w:r w:rsidRPr="007E3F60">
        <w:rPr>
          <w:rFonts w:ascii="Arial" w:eastAsiaTheme="minorHAnsi" w:hAnsi="Arial"/>
          <w:b/>
          <w:bCs/>
          <w:lang w:eastAsia="en-US"/>
        </w:rPr>
        <w:t>lei nº 14.133, de 1º de abril de 2021.</w:t>
      </w:r>
    </w:p>
    <w:p w14:paraId="19025134" w14:textId="00D9AD58" w:rsidR="00295E18" w:rsidRPr="007E3F60" w:rsidRDefault="00295E18" w:rsidP="009D23F0">
      <w:pPr>
        <w:pStyle w:val="textoalinhadoesquerda"/>
        <w:spacing w:before="0" w:beforeAutospacing="0" w:after="240" w:afterAutospacing="0" w:line="360" w:lineRule="auto"/>
        <w:ind w:right="120"/>
        <w:jc w:val="both"/>
        <w:rPr>
          <w:rFonts w:ascii="Arial" w:eastAsiaTheme="minorHAnsi" w:hAnsi="Arial"/>
          <w:bCs/>
          <w:lang w:eastAsia="en-US"/>
        </w:rPr>
      </w:pPr>
      <w:r w:rsidRPr="007E3F60">
        <w:rPr>
          <w:rFonts w:ascii="Arial" w:hAnsi="Arial"/>
          <w:b/>
          <w:color w:val="auto"/>
        </w:rPr>
        <w:lastRenderedPageBreak/>
        <w:t>13.</w:t>
      </w:r>
      <w:r w:rsidR="00CC4E2A" w:rsidRPr="007E3F60">
        <w:rPr>
          <w:rFonts w:ascii="Arial" w:hAnsi="Arial"/>
          <w:b/>
          <w:color w:val="auto"/>
        </w:rPr>
        <w:t>26.</w:t>
      </w:r>
      <w:r w:rsidR="00CC4E2A" w:rsidRPr="007E3F60">
        <w:rPr>
          <w:rFonts w:ascii="Arial" w:hAnsi="Arial"/>
          <w:color w:val="auto"/>
        </w:rPr>
        <w:t xml:space="preserve"> </w:t>
      </w:r>
      <w:r w:rsidR="00CC4E2A" w:rsidRPr="007E3F60">
        <w:rPr>
          <w:rFonts w:ascii="Arial" w:eastAsiaTheme="minorHAnsi" w:hAnsi="Arial"/>
          <w:bCs/>
          <w:lang w:eastAsia="en-US"/>
        </w:rPr>
        <w:t xml:space="preserve">A </w:t>
      </w:r>
      <w:r w:rsidR="00CC4E2A" w:rsidRPr="007E3F60">
        <w:rPr>
          <w:rFonts w:ascii="Arial" w:eastAsiaTheme="minorHAnsi" w:hAnsi="Arial"/>
          <w:b/>
          <w:bCs/>
          <w:lang w:eastAsia="en-US"/>
        </w:rPr>
        <w:t xml:space="preserve">lei nº 14.133, de 1º de abril de 2021 </w:t>
      </w:r>
      <w:r w:rsidR="00CC4E2A" w:rsidRPr="007E3F60">
        <w:rPr>
          <w:rFonts w:ascii="Arial" w:eastAsiaTheme="minorHAnsi" w:hAnsi="Arial"/>
          <w:bCs/>
          <w:lang w:eastAsia="en-US"/>
        </w:rPr>
        <w:t>exige que o representante da Administração anote em registro próprio, as ocorrências relacionadas com a execução do contrato, determinando o que for necessário a regularização das faltas, falhas ou defeitos observados; as anotações efetuadas constituem importante ferramenta de</w:t>
      </w:r>
      <w:r w:rsidR="006B1BD2" w:rsidRPr="007E3F60">
        <w:rPr>
          <w:rFonts w:ascii="Arial" w:eastAsiaTheme="minorHAnsi" w:hAnsi="Arial"/>
          <w:bCs/>
          <w:lang w:eastAsia="en-US"/>
        </w:rPr>
        <w:t xml:space="preserve"> </w:t>
      </w:r>
      <w:r w:rsidR="00CC4E2A" w:rsidRPr="007E3F60">
        <w:rPr>
          <w:rFonts w:ascii="Arial" w:eastAsiaTheme="minorHAnsi" w:hAnsi="Arial"/>
          <w:bCs/>
          <w:lang w:eastAsia="en-US"/>
        </w:rPr>
        <w:t>acompanhamento e fiscalização da execução contratual.</w:t>
      </w:r>
    </w:p>
    <w:p w14:paraId="31FED5C2" w14:textId="60D38ED4" w:rsidR="00CC4E2A" w:rsidRPr="007E3F60" w:rsidRDefault="00CC4E2A" w:rsidP="009D23F0">
      <w:pPr>
        <w:pStyle w:val="textoalinhadoesquerda"/>
        <w:spacing w:before="0" w:beforeAutospacing="0" w:after="240" w:afterAutospacing="0" w:line="360" w:lineRule="auto"/>
        <w:ind w:right="120"/>
        <w:jc w:val="both"/>
        <w:rPr>
          <w:rFonts w:ascii="Arial" w:hAnsi="Arial"/>
          <w:color w:val="auto"/>
        </w:rPr>
      </w:pPr>
      <w:r w:rsidRPr="007E3F60">
        <w:rPr>
          <w:rFonts w:ascii="Arial" w:hAnsi="Arial"/>
          <w:b/>
          <w:color w:val="auto"/>
        </w:rPr>
        <w:t>13.27.</w:t>
      </w:r>
      <w:r w:rsidRPr="007E3F60">
        <w:rPr>
          <w:rFonts w:ascii="Arial" w:hAnsi="Arial"/>
          <w:color w:val="auto"/>
        </w:rPr>
        <w:t xml:space="preserve"> </w:t>
      </w:r>
      <w:r w:rsidRPr="007E3F60">
        <w:rPr>
          <w:rFonts w:ascii="Arial" w:eastAsiaTheme="minorHAnsi" w:hAnsi="Arial"/>
          <w:bCs/>
          <w:lang w:eastAsia="en-US"/>
        </w:rPr>
        <w:t>Ainda, conforme Decisão Plenária do TCU nº 1069/2001 é “Dever da</w:t>
      </w:r>
      <w:r w:rsidRPr="007E3F60">
        <w:rPr>
          <w:rFonts w:ascii="Arial" w:eastAsiaTheme="minorHAnsi" w:hAnsi="Arial"/>
          <w:bCs/>
          <w:lang w:eastAsia="en-US"/>
        </w:rPr>
        <w:br/>
        <w:t>Administração acompanhar a execução do contrato e de seus aditivos,</w:t>
      </w:r>
      <w:r w:rsidRPr="007E3F60">
        <w:rPr>
          <w:rFonts w:ascii="Arial" w:eastAsiaTheme="minorHAnsi" w:hAnsi="Arial"/>
          <w:bCs/>
          <w:lang w:eastAsia="en-US"/>
        </w:rPr>
        <w:br/>
        <w:t>atentando para a qualidade, as medições e os pagamentos das obras”; por sua vez, tem seu representante legal o poder para adequar ou não quaisquer fatos</w:t>
      </w:r>
      <w:r w:rsidRPr="007E3F60">
        <w:rPr>
          <w:rFonts w:ascii="Arial" w:eastAsiaTheme="minorHAnsi" w:hAnsi="Arial"/>
          <w:bCs/>
          <w:lang w:eastAsia="en-US"/>
        </w:rPr>
        <w:br/>
        <w:t>irregulares no decorrer da obra</w:t>
      </w:r>
      <w:r w:rsidRPr="007E3F60">
        <w:rPr>
          <w:rFonts w:ascii="Arial" w:eastAsiaTheme="minorHAnsi" w:hAnsi="Arial"/>
          <w:lang w:eastAsia="en-US"/>
        </w:rPr>
        <w:t>.</w:t>
      </w:r>
    </w:p>
    <w:p w14:paraId="43C32021" w14:textId="77777777" w:rsidR="006D7732" w:rsidRPr="007E3F60" w:rsidRDefault="00680A51" w:rsidP="009D23F0">
      <w:pPr>
        <w:shd w:val="clear" w:color="auto" w:fill="B4C6E7" w:themeFill="accent1" w:themeFillTint="66"/>
        <w:ind w:firstLine="0"/>
        <w:jc w:val="both"/>
        <w:rPr>
          <w:b/>
          <w:i/>
        </w:rPr>
      </w:pPr>
      <w:r w:rsidRPr="007E3F60">
        <w:rPr>
          <w:b/>
          <w:i/>
        </w:rPr>
        <w:t>1</w:t>
      </w:r>
      <w:r w:rsidR="002D1462" w:rsidRPr="007E3F60">
        <w:rPr>
          <w:b/>
          <w:i/>
        </w:rPr>
        <w:t>4</w:t>
      </w:r>
      <w:r w:rsidR="006D7732" w:rsidRPr="007E3F60">
        <w:rPr>
          <w:b/>
          <w:i/>
        </w:rPr>
        <w:t xml:space="preserve">. OBRA PÚBLICA SUSTENTÁVEL </w:t>
      </w:r>
    </w:p>
    <w:p w14:paraId="2FB460E4" w14:textId="31FD84E6" w:rsidR="008C3CE5" w:rsidRPr="007E3F60" w:rsidRDefault="00680A51" w:rsidP="009D23F0">
      <w:pPr>
        <w:ind w:firstLine="0"/>
        <w:jc w:val="both"/>
        <w:rPr>
          <w:b/>
        </w:rPr>
      </w:pPr>
      <w:r w:rsidRPr="007E3F60">
        <w:rPr>
          <w:b/>
        </w:rPr>
        <w:t>1</w:t>
      </w:r>
      <w:r w:rsidR="002D1462" w:rsidRPr="007E3F60">
        <w:rPr>
          <w:b/>
        </w:rPr>
        <w:t>4</w:t>
      </w:r>
      <w:r w:rsidR="008C3CE5" w:rsidRPr="007E3F60">
        <w:rPr>
          <w:b/>
        </w:rPr>
        <w:t>.1.</w:t>
      </w:r>
      <w:r w:rsidR="008C3CE5" w:rsidRPr="007E3F60">
        <w:t xml:space="preserve"> Aplicar</w:t>
      </w:r>
      <w:r w:rsidR="004647ED" w:rsidRPr="007E3F60">
        <w:t xml:space="preserve"> </w:t>
      </w:r>
      <w:r w:rsidR="00933FD7" w:rsidRPr="007E3F60">
        <w:t xml:space="preserve">a pavimentação asfáltica </w:t>
      </w:r>
      <w:r w:rsidR="008C3CE5" w:rsidRPr="007E3F60">
        <w:t>com equipamentos adequados e em condições climáticas favoráveis, para garantir uma boa aderência, uniformidade e durabilidade do revestiment</w:t>
      </w:r>
      <w:r w:rsidRPr="007E3F60">
        <w:t>o.</w:t>
      </w:r>
    </w:p>
    <w:p w14:paraId="35F5D409" w14:textId="6F8AFB68" w:rsidR="006D7732" w:rsidRPr="007E3F60" w:rsidRDefault="0005180B" w:rsidP="009D23F0">
      <w:pPr>
        <w:ind w:firstLine="0"/>
        <w:jc w:val="both"/>
        <w:rPr>
          <w:rFonts w:eastAsiaTheme="minorEastAsia"/>
          <w:color w:val="000000" w:themeColor="text1"/>
          <w:lang w:eastAsia="pt-BR"/>
        </w:rPr>
      </w:pPr>
      <w:r w:rsidRPr="007E3F60">
        <w:rPr>
          <w:b/>
        </w:rPr>
        <w:t>1</w:t>
      </w:r>
      <w:r w:rsidR="002D1462" w:rsidRPr="007E3F60">
        <w:rPr>
          <w:b/>
        </w:rPr>
        <w:t>4</w:t>
      </w:r>
      <w:r w:rsidR="006D7732" w:rsidRPr="007E3F60">
        <w:rPr>
          <w:b/>
        </w:rPr>
        <w:t>.</w:t>
      </w:r>
      <w:r w:rsidR="008C3CE5" w:rsidRPr="007E3F60">
        <w:rPr>
          <w:b/>
        </w:rPr>
        <w:t xml:space="preserve">2. </w:t>
      </w:r>
      <w:r w:rsidR="006D7732" w:rsidRPr="007E3F60">
        <w:t xml:space="preserve"> </w:t>
      </w:r>
      <w:hyperlink r:id="rId10" w:tgtFrame="_blank" w:history="1">
        <w:r w:rsidR="008C3CE5" w:rsidRPr="007E3F60">
          <w:rPr>
            <w:rFonts w:eastAsiaTheme="minorEastAsia"/>
            <w:color w:val="000000" w:themeColor="text1"/>
            <w:lang w:eastAsia="pt-BR"/>
          </w:rPr>
          <w:t>Fazer o manejo ambiental dos resíduos gerados na aplicação d</w:t>
        </w:r>
        <w:r w:rsidR="00933FD7" w:rsidRPr="007E3F60">
          <w:rPr>
            <w:rFonts w:eastAsiaTheme="minorEastAsia"/>
            <w:color w:val="000000" w:themeColor="text1"/>
            <w:lang w:eastAsia="pt-BR"/>
          </w:rPr>
          <w:t>a pavimentação, drenagem e calçamento</w:t>
        </w:r>
        <w:r w:rsidR="008C3CE5" w:rsidRPr="007E3F60">
          <w:rPr>
            <w:rFonts w:eastAsiaTheme="minorEastAsia"/>
            <w:color w:val="000000" w:themeColor="text1"/>
            <w:lang w:eastAsia="pt-BR"/>
          </w:rPr>
          <w:t>, evitando o descarte inadequado ou a contaminação de áreas sensíveis</w:t>
        </w:r>
      </w:hyperlink>
      <w:r w:rsidR="008C3CE5" w:rsidRPr="007E3F60">
        <w:rPr>
          <w:rFonts w:eastAsiaTheme="minorEastAsia"/>
          <w:color w:val="000000" w:themeColor="text1"/>
          <w:lang w:eastAsia="pt-BR"/>
        </w:rPr>
        <w:t>.</w:t>
      </w:r>
    </w:p>
    <w:p w14:paraId="32D42281" w14:textId="6BC1457B" w:rsidR="008C3CE5" w:rsidRPr="007E3F60" w:rsidRDefault="0005180B" w:rsidP="009D23F0">
      <w:pPr>
        <w:ind w:firstLine="0"/>
        <w:jc w:val="both"/>
      </w:pPr>
      <w:r w:rsidRPr="007E3F60">
        <w:rPr>
          <w:b/>
        </w:rPr>
        <w:t>1</w:t>
      </w:r>
      <w:r w:rsidR="002D1462" w:rsidRPr="007E3F60">
        <w:rPr>
          <w:b/>
        </w:rPr>
        <w:t>4</w:t>
      </w:r>
      <w:r w:rsidR="008C3CE5" w:rsidRPr="007E3F60">
        <w:rPr>
          <w:b/>
        </w:rPr>
        <w:t xml:space="preserve">.3. </w:t>
      </w:r>
      <w:r w:rsidR="008C3CE5" w:rsidRPr="007E3F60">
        <w:t>Usar equipamentos de proteção individual (EPI) e seguir as normas de segurança do trabalho, para evitar acidentes ou danos à saúde dos trabalhadores envolvidos na aplicação da lama asfáltica.</w:t>
      </w:r>
    </w:p>
    <w:p w14:paraId="709364AF" w14:textId="2E1D5839" w:rsidR="000734FF" w:rsidRPr="007E3F60" w:rsidRDefault="000734FF" w:rsidP="009D23F0">
      <w:pPr>
        <w:ind w:firstLine="0"/>
        <w:jc w:val="both"/>
        <w:rPr>
          <w:color w:val="FF0000"/>
        </w:rPr>
      </w:pPr>
      <w:r w:rsidRPr="007E3F60">
        <w:rPr>
          <w:b/>
        </w:rPr>
        <w:t>14.</w:t>
      </w:r>
      <w:r w:rsidR="003A20CB" w:rsidRPr="007E3F60">
        <w:rPr>
          <w:b/>
        </w:rPr>
        <w:t xml:space="preserve">4. </w:t>
      </w:r>
      <w:r w:rsidR="00D607DA" w:rsidRPr="007E3F60">
        <w:t xml:space="preserve">Na contratação dos serviços de </w:t>
      </w:r>
      <w:r w:rsidR="00933FD7" w:rsidRPr="007E3F60">
        <w:t>pavimentação, drenagem e calçamento</w:t>
      </w:r>
      <w:r w:rsidR="00D607DA" w:rsidRPr="007E3F60">
        <w:t xml:space="preserve"> as empresas devem obedecer aos ditames </w:t>
      </w:r>
      <w:r w:rsidR="00D607DA" w:rsidRPr="007E3F60">
        <w:rPr>
          <w:color w:val="auto"/>
        </w:rPr>
        <w:t xml:space="preserve">do Plano de Controle Ambiental (PCA) conforme </w:t>
      </w:r>
      <w:r w:rsidR="00D607DA" w:rsidRPr="007E3F60">
        <w:rPr>
          <w:b/>
          <w:color w:val="auto"/>
        </w:rPr>
        <w:t xml:space="preserve">anexo </w:t>
      </w:r>
      <w:r w:rsidR="00D54683" w:rsidRPr="007E3F60">
        <w:rPr>
          <w:b/>
          <w:color w:val="auto"/>
        </w:rPr>
        <w:t>I</w:t>
      </w:r>
      <w:r w:rsidR="00D607DA" w:rsidRPr="007E3F60">
        <w:rPr>
          <w:b/>
          <w:color w:val="auto"/>
        </w:rPr>
        <w:t>I</w:t>
      </w:r>
      <w:r w:rsidR="00D607DA" w:rsidRPr="007E3F60">
        <w:rPr>
          <w:color w:val="auto"/>
        </w:rPr>
        <w:t xml:space="preserve"> do </w:t>
      </w:r>
      <w:r w:rsidR="00D54683" w:rsidRPr="007E3F60">
        <w:rPr>
          <w:color w:val="auto"/>
        </w:rPr>
        <w:t>P</w:t>
      </w:r>
      <w:r w:rsidR="00D607DA" w:rsidRPr="007E3F60">
        <w:rPr>
          <w:color w:val="auto"/>
        </w:rPr>
        <w:t xml:space="preserve">rojeto </w:t>
      </w:r>
      <w:r w:rsidR="00D54683" w:rsidRPr="007E3F60">
        <w:rPr>
          <w:color w:val="auto"/>
        </w:rPr>
        <w:t>B</w:t>
      </w:r>
      <w:r w:rsidR="00D607DA" w:rsidRPr="007E3F60">
        <w:rPr>
          <w:color w:val="auto"/>
        </w:rPr>
        <w:t xml:space="preserve">ásico. </w:t>
      </w:r>
    </w:p>
    <w:p w14:paraId="0F3C8269" w14:textId="77777777" w:rsidR="006D7732" w:rsidRPr="007E3F60" w:rsidRDefault="006D7732" w:rsidP="009D23F0">
      <w:pPr>
        <w:shd w:val="clear" w:color="auto" w:fill="B4C6E7" w:themeFill="accent1" w:themeFillTint="66"/>
        <w:ind w:firstLine="0"/>
        <w:jc w:val="both"/>
        <w:rPr>
          <w:b/>
          <w:i/>
        </w:rPr>
      </w:pPr>
      <w:r w:rsidRPr="007E3F60">
        <w:rPr>
          <w:b/>
          <w:i/>
        </w:rPr>
        <w:t>1</w:t>
      </w:r>
      <w:r w:rsidR="002D1462" w:rsidRPr="007E3F60">
        <w:rPr>
          <w:b/>
          <w:i/>
        </w:rPr>
        <w:t>5</w:t>
      </w:r>
      <w:r w:rsidRPr="007E3F60">
        <w:rPr>
          <w:b/>
          <w:i/>
        </w:rPr>
        <w:t xml:space="preserve">. LICENÇAS E FRANQUIAS </w:t>
      </w:r>
    </w:p>
    <w:p w14:paraId="1F63BDEE" w14:textId="77777777" w:rsidR="006D7732" w:rsidRPr="007E3F60" w:rsidRDefault="00F02CBF" w:rsidP="009D23F0">
      <w:pPr>
        <w:ind w:firstLine="0"/>
        <w:jc w:val="both"/>
      </w:pPr>
      <w:r w:rsidRPr="007E3F60">
        <w:rPr>
          <w:b/>
        </w:rPr>
        <w:t>1</w:t>
      </w:r>
      <w:r w:rsidR="002D1462" w:rsidRPr="007E3F60">
        <w:rPr>
          <w:b/>
        </w:rPr>
        <w:t>5</w:t>
      </w:r>
      <w:r w:rsidR="006D7732" w:rsidRPr="007E3F60">
        <w:rPr>
          <w:b/>
        </w:rPr>
        <w:t>.1</w:t>
      </w:r>
      <w:r w:rsidRPr="007E3F60">
        <w:rPr>
          <w:b/>
        </w:rPr>
        <w:t>.</w:t>
      </w:r>
      <w:r w:rsidR="006D7732" w:rsidRPr="007E3F60">
        <w:t xml:space="preserve"> A CONTRATADA se obriga a atender às suas custas: </w:t>
      </w:r>
    </w:p>
    <w:p w14:paraId="507A0763" w14:textId="77777777" w:rsidR="00F02CBF" w:rsidRPr="007E3F60" w:rsidRDefault="00F02CBF" w:rsidP="009D23F0">
      <w:pPr>
        <w:ind w:firstLine="708"/>
        <w:jc w:val="both"/>
      </w:pPr>
      <w:r w:rsidRPr="007E3F60">
        <w:rPr>
          <w:b/>
          <w:i/>
        </w:rPr>
        <w:t>1</w:t>
      </w:r>
      <w:r w:rsidR="002D1462" w:rsidRPr="007E3F60">
        <w:rPr>
          <w:b/>
          <w:i/>
        </w:rPr>
        <w:t>5</w:t>
      </w:r>
      <w:r w:rsidR="006D7732" w:rsidRPr="007E3F60">
        <w:rPr>
          <w:b/>
          <w:i/>
        </w:rPr>
        <w:t>.1.1</w:t>
      </w:r>
      <w:r w:rsidRPr="007E3F60">
        <w:rPr>
          <w:b/>
          <w:i/>
        </w:rPr>
        <w:t>.</w:t>
      </w:r>
      <w:r w:rsidR="006D7732" w:rsidRPr="007E3F60">
        <w:rPr>
          <w:b/>
          <w:i/>
        </w:rPr>
        <w:t xml:space="preserve"> </w:t>
      </w:r>
      <w:r w:rsidR="006D7732" w:rsidRPr="007E3F60">
        <w:t xml:space="preserve">Todas as leis, regulamentos, licenças e posturas referentes a obras públicas e sua segurança; </w:t>
      </w:r>
    </w:p>
    <w:p w14:paraId="747A3615" w14:textId="77777777" w:rsidR="00F02CBF" w:rsidRPr="007E3F60" w:rsidRDefault="00F02CBF" w:rsidP="009D23F0">
      <w:pPr>
        <w:ind w:firstLine="708"/>
        <w:jc w:val="both"/>
      </w:pPr>
      <w:r w:rsidRPr="007E3F60">
        <w:rPr>
          <w:b/>
          <w:i/>
        </w:rPr>
        <w:lastRenderedPageBreak/>
        <w:t>1</w:t>
      </w:r>
      <w:r w:rsidR="002D1462" w:rsidRPr="007E3F60">
        <w:rPr>
          <w:b/>
          <w:i/>
        </w:rPr>
        <w:t>5</w:t>
      </w:r>
      <w:r w:rsidR="006D7732" w:rsidRPr="007E3F60">
        <w:rPr>
          <w:b/>
          <w:i/>
        </w:rPr>
        <w:t>.1.2</w:t>
      </w:r>
      <w:r w:rsidRPr="007E3F60">
        <w:t>.</w:t>
      </w:r>
      <w:r w:rsidR="006D7732" w:rsidRPr="007E3F60">
        <w:t xml:space="preserve"> O pagamento das despesas decorrentes da legislação trabalhista, bem como os impostos e taxas que forem devidos pelo seu trabalho; </w:t>
      </w:r>
    </w:p>
    <w:p w14:paraId="0F79AAA9" w14:textId="77777777" w:rsidR="006D7732" w:rsidRPr="007E3F60" w:rsidRDefault="00F02CBF" w:rsidP="009D23F0">
      <w:pPr>
        <w:ind w:firstLine="708"/>
        <w:jc w:val="both"/>
      </w:pPr>
      <w:r w:rsidRPr="007E3F60">
        <w:rPr>
          <w:b/>
          <w:i/>
        </w:rPr>
        <w:t>1</w:t>
      </w:r>
      <w:r w:rsidR="002D1462" w:rsidRPr="007E3F60">
        <w:rPr>
          <w:b/>
          <w:i/>
        </w:rPr>
        <w:t>5</w:t>
      </w:r>
      <w:r w:rsidR="006D7732" w:rsidRPr="007E3F60">
        <w:rPr>
          <w:b/>
          <w:i/>
        </w:rPr>
        <w:t>.1.3</w:t>
      </w:r>
      <w:r w:rsidRPr="007E3F60">
        <w:rPr>
          <w:b/>
          <w:i/>
        </w:rPr>
        <w:t>.</w:t>
      </w:r>
      <w:r w:rsidR="006D7732" w:rsidRPr="007E3F60">
        <w:t xml:space="preserve"> Taxas de aprovação dos projetos junto aos órgãos competentes. </w:t>
      </w:r>
    </w:p>
    <w:p w14:paraId="4994BF94" w14:textId="77777777" w:rsidR="006D7732" w:rsidRPr="007E3F60" w:rsidRDefault="006D7732" w:rsidP="009D23F0">
      <w:pPr>
        <w:shd w:val="clear" w:color="auto" w:fill="B4C6E7" w:themeFill="accent1" w:themeFillTint="66"/>
        <w:ind w:firstLine="0"/>
        <w:jc w:val="both"/>
        <w:rPr>
          <w:b/>
          <w:i/>
        </w:rPr>
      </w:pPr>
      <w:r w:rsidRPr="007E3F60">
        <w:rPr>
          <w:b/>
          <w:i/>
        </w:rPr>
        <w:t>1</w:t>
      </w:r>
      <w:r w:rsidR="002D1462" w:rsidRPr="007E3F60">
        <w:rPr>
          <w:b/>
          <w:i/>
        </w:rPr>
        <w:t>6</w:t>
      </w:r>
      <w:r w:rsidRPr="007E3F60">
        <w:rPr>
          <w:b/>
          <w:i/>
        </w:rPr>
        <w:t xml:space="preserve">. ACRÉSCIMO DE SERVIÇOS </w:t>
      </w:r>
    </w:p>
    <w:p w14:paraId="6A8674B8" w14:textId="77777777" w:rsidR="006D7732" w:rsidRPr="007E3F60" w:rsidRDefault="006D7732" w:rsidP="009D23F0">
      <w:pPr>
        <w:ind w:firstLine="0"/>
        <w:jc w:val="both"/>
      </w:pPr>
      <w:r w:rsidRPr="007E3F60">
        <w:rPr>
          <w:b/>
        </w:rPr>
        <w:t>1</w:t>
      </w:r>
      <w:r w:rsidR="002D1462" w:rsidRPr="007E3F60">
        <w:rPr>
          <w:b/>
        </w:rPr>
        <w:t>6</w:t>
      </w:r>
      <w:r w:rsidRPr="007E3F60">
        <w:rPr>
          <w:b/>
        </w:rPr>
        <w:t xml:space="preserve">.1. </w:t>
      </w:r>
      <w:r w:rsidRPr="007E3F60">
        <w:t>Nenhum serviço ou aquisição que resulte em acréscimo de despesa para o CONTRATANTE poderá ser executado pela CONTRATADA sem autorização por escrito do CONTRATANTE.</w:t>
      </w:r>
    </w:p>
    <w:p w14:paraId="43389C86" w14:textId="77777777" w:rsidR="006D7732" w:rsidRPr="007E3F60" w:rsidRDefault="006D7732" w:rsidP="009D23F0">
      <w:pPr>
        <w:shd w:val="clear" w:color="auto" w:fill="B4C6E7" w:themeFill="accent1" w:themeFillTint="66"/>
        <w:ind w:firstLine="0"/>
        <w:jc w:val="both"/>
        <w:rPr>
          <w:b/>
          <w:i/>
        </w:rPr>
      </w:pPr>
      <w:r w:rsidRPr="007E3F60">
        <w:rPr>
          <w:b/>
          <w:i/>
        </w:rPr>
        <w:t>1</w:t>
      </w:r>
      <w:r w:rsidR="002D1462" w:rsidRPr="007E3F60">
        <w:rPr>
          <w:b/>
          <w:i/>
        </w:rPr>
        <w:t>7</w:t>
      </w:r>
      <w:r w:rsidRPr="007E3F60">
        <w:rPr>
          <w:b/>
          <w:i/>
        </w:rPr>
        <w:t xml:space="preserve">. TAXA, IMPOSTOS E LICENÇAS </w:t>
      </w:r>
    </w:p>
    <w:p w14:paraId="6DD986CF" w14:textId="77777777" w:rsidR="006D7732" w:rsidRPr="007E3F60" w:rsidRDefault="006D7732" w:rsidP="009D23F0">
      <w:pPr>
        <w:ind w:firstLine="0"/>
        <w:jc w:val="both"/>
      </w:pPr>
      <w:r w:rsidRPr="007E3F60">
        <w:rPr>
          <w:b/>
        </w:rPr>
        <w:t>1</w:t>
      </w:r>
      <w:r w:rsidR="002D1462" w:rsidRPr="007E3F60">
        <w:rPr>
          <w:b/>
        </w:rPr>
        <w:t>7</w:t>
      </w:r>
      <w:r w:rsidRPr="007E3F60">
        <w:rPr>
          <w:b/>
        </w:rPr>
        <w:t>.1</w:t>
      </w:r>
      <w:r w:rsidR="00F02CBF" w:rsidRPr="007E3F60">
        <w:rPr>
          <w:b/>
        </w:rPr>
        <w:t>.</w:t>
      </w:r>
      <w:r w:rsidRPr="007E3F60">
        <w:t xml:space="preserve"> A CONTRATADA deverá providenciar o registro das ART, todos os projetos, tanto os elaborados pela mesma, quanto os fornecidos pela CONTRATANTE. As ART registradas deverão ser entregues à FISCALIZAÇÃO; </w:t>
      </w:r>
    </w:p>
    <w:p w14:paraId="4D15B400" w14:textId="77777777" w:rsidR="006D7732" w:rsidRPr="007E3F60" w:rsidRDefault="00F02CBF" w:rsidP="009D23F0">
      <w:pPr>
        <w:ind w:firstLine="0"/>
        <w:jc w:val="both"/>
      </w:pPr>
      <w:r w:rsidRPr="007E3F60">
        <w:rPr>
          <w:b/>
        </w:rPr>
        <w:t>1</w:t>
      </w:r>
      <w:r w:rsidR="002D1462" w:rsidRPr="007E3F60">
        <w:rPr>
          <w:b/>
        </w:rPr>
        <w:t>7</w:t>
      </w:r>
      <w:r w:rsidR="006D7732" w:rsidRPr="007E3F60">
        <w:rPr>
          <w:b/>
        </w:rPr>
        <w:t>.2</w:t>
      </w:r>
      <w:r w:rsidRPr="007E3F60">
        <w:rPr>
          <w:b/>
        </w:rPr>
        <w:t>.</w:t>
      </w:r>
      <w:r w:rsidR="006D7732" w:rsidRPr="007E3F60">
        <w:t xml:space="preserve"> Serão registradas também as ART de execução dos serviços (em nome do responsável técnico da CONTRATADA) e da FISCALIZAÇÃO. </w:t>
      </w:r>
    </w:p>
    <w:p w14:paraId="54A74721" w14:textId="77777777" w:rsidR="006D7732" w:rsidRPr="007E3F60" w:rsidRDefault="00F02CBF" w:rsidP="009D23F0">
      <w:pPr>
        <w:shd w:val="clear" w:color="auto" w:fill="B4C6E7" w:themeFill="accent1" w:themeFillTint="66"/>
        <w:ind w:firstLine="0"/>
        <w:jc w:val="both"/>
        <w:rPr>
          <w:b/>
          <w:i/>
        </w:rPr>
      </w:pPr>
      <w:r w:rsidRPr="007E3F60">
        <w:rPr>
          <w:b/>
          <w:i/>
        </w:rPr>
        <w:t>1</w:t>
      </w:r>
      <w:r w:rsidR="002D1462" w:rsidRPr="007E3F60">
        <w:rPr>
          <w:b/>
          <w:i/>
        </w:rPr>
        <w:t>8</w:t>
      </w:r>
      <w:r w:rsidR="006D7732" w:rsidRPr="007E3F60">
        <w:rPr>
          <w:b/>
          <w:i/>
        </w:rPr>
        <w:t xml:space="preserve">. PLACA DA OBRA </w:t>
      </w:r>
    </w:p>
    <w:p w14:paraId="3060A2BE" w14:textId="2A1A19BB" w:rsidR="006D7732" w:rsidRPr="007E3F60" w:rsidRDefault="00F02CBF" w:rsidP="009D23F0">
      <w:pPr>
        <w:ind w:firstLine="0"/>
        <w:jc w:val="both"/>
      </w:pPr>
      <w:r w:rsidRPr="007E3F60">
        <w:rPr>
          <w:b/>
        </w:rPr>
        <w:t>1</w:t>
      </w:r>
      <w:r w:rsidR="002D1462" w:rsidRPr="007E3F60">
        <w:rPr>
          <w:b/>
        </w:rPr>
        <w:t>8</w:t>
      </w:r>
      <w:r w:rsidR="006D7732" w:rsidRPr="007E3F60">
        <w:rPr>
          <w:b/>
        </w:rPr>
        <w:t>.1</w:t>
      </w:r>
      <w:r w:rsidRPr="007E3F60">
        <w:rPr>
          <w:b/>
        </w:rPr>
        <w:t>.</w:t>
      </w:r>
      <w:r w:rsidR="006D7732" w:rsidRPr="007E3F60">
        <w:t xml:space="preserve"> A CONTRATADA deverá fornecer e instalar a placa padrão, cujo padrão será fornecido pela CONTRATANTE. A placa deverá ser instalada em posição de destaque no canteiro de obras, devendo a sua localização ser, previamente, aprovada pela FISCALIZAÇÃO. </w:t>
      </w:r>
    </w:p>
    <w:p w14:paraId="06502021" w14:textId="77777777" w:rsidR="006D7732" w:rsidRPr="007E3F60" w:rsidRDefault="00F02CBF" w:rsidP="009D23F0">
      <w:pPr>
        <w:shd w:val="clear" w:color="auto" w:fill="B4C6E7" w:themeFill="accent1" w:themeFillTint="66"/>
        <w:ind w:firstLine="0"/>
        <w:jc w:val="both"/>
        <w:rPr>
          <w:b/>
          <w:i/>
        </w:rPr>
      </w:pPr>
      <w:r w:rsidRPr="007E3F60">
        <w:rPr>
          <w:b/>
          <w:i/>
        </w:rPr>
        <w:t>1</w:t>
      </w:r>
      <w:r w:rsidR="002D1462" w:rsidRPr="007E3F60">
        <w:rPr>
          <w:b/>
          <w:i/>
        </w:rPr>
        <w:t>9</w:t>
      </w:r>
      <w:r w:rsidR="006D7732" w:rsidRPr="007E3F60">
        <w:rPr>
          <w:b/>
          <w:i/>
        </w:rPr>
        <w:t xml:space="preserve">. LIGAÇÕES PROVISÓRIAS </w:t>
      </w:r>
    </w:p>
    <w:p w14:paraId="4AED41F1" w14:textId="77777777" w:rsidR="006D7732" w:rsidRPr="007E3F60" w:rsidRDefault="00F02CBF" w:rsidP="009D23F0">
      <w:pPr>
        <w:ind w:firstLine="0"/>
        <w:jc w:val="both"/>
      </w:pPr>
      <w:r w:rsidRPr="007E3F60">
        <w:rPr>
          <w:b/>
        </w:rPr>
        <w:t>1</w:t>
      </w:r>
      <w:r w:rsidR="002D1462" w:rsidRPr="007E3F60">
        <w:rPr>
          <w:b/>
        </w:rPr>
        <w:t>9</w:t>
      </w:r>
      <w:r w:rsidR="006D7732" w:rsidRPr="007E3F60">
        <w:rPr>
          <w:b/>
        </w:rPr>
        <w:t>.1</w:t>
      </w:r>
      <w:r w:rsidRPr="007E3F60">
        <w:rPr>
          <w:b/>
        </w:rPr>
        <w:t>.</w:t>
      </w:r>
      <w:r w:rsidR="006D7732" w:rsidRPr="007E3F60">
        <w:t xml:space="preserve"> Serão de responsabilidade da CONTRATADA todas as despesas e providências relativas às ligações provisórias hidráulicas, sanitárias e de energia elétrica necessárias para o canteiro de obras. As despesas com a utilização de água e energia, durante o tempo que durar a obra, também correrão por conta da CONTRATADA. </w:t>
      </w:r>
    </w:p>
    <w:p w14:paraId="0B079DFC" w14:textId="77777777" w:rsidR="006D7732" w:rsidRPr="007E3F60" w:rsidRDefault="002D1462" w:rsidP="009D23F0">
      <w:pPr>
        <w:shd w:val="clear" w:color="auto" w:fill="B4C6E7" w:themeFill="accent1" w:themeFillTint="66"/>
        <w:ind w:firstLine="0"/>
        <w:jc w:val="both"/>
        <w:rPr>
          <w:b/>
          <w:i/>
        </w:rPr>
      </w:pPr>
      <w:r w:rsidRPr="007E3F60">
        <w:rPr>
          <w:b/>
          <w:i/>
        </w:rPr>
        <w:t>20</w:t>
      </w:r>
      <w:r w:rsidR="006D7732" w:rsidRPr="007E3F60">
        <w:rPr>
          <w:b/>
          <w:i/>
        </w:rPr>
        <w:t>. ENTREGA DOS SERVIÇOS</w:t>
      </w:r>
    </w:p>
    <w:p w14:paraId="3E448172" w14:textId="77777777" w:rsidR="006D7732" w:rsidRPr="007E3F60" w:rsidRDefault="002D1462" w:rsidP="009D23F0">
      <w:pPr>
        <w:ind w:firstLine="0"/>
        <w:jc w:val="both"/>
      </w:pPr>
      <w:r w:rsidRPr="007E3F60">
        <w:rPr>
          <w:b/>
        </w:rPr>
        <w:lastRenderedPageBreak/>
        <w:t>20</w:t>
      </w:r>
      <w:r w:rsidR="006D7732" w:rsidRPr="007E3F60">
        <w:rPr>
          <w:b/>
        </w:rPr>
        <w:t>.1</w:t>
      </w:r>
      <w:r w:rsidR="00F02CBF" w:rsidRPr="007E3F60">
        <w:rPr>
          <w:b/>
        </w:rPr>
        <w:t>.</w:t>
      </w:r>
      <w:r w:rsidR="006D7732" w:rsidRPr="007E3F60">
        <w:t xml:space="preserve"> A obra será entregue em perfeito estado de limpeza e conservação, com todas as instalações e equipamentos em perfeitas condições de funcionamento e devidamente testados. Todos os arruamentos e áreas envolvidas pela execução dos serviços serão entregues totalmente limpos e isentos de entulho. </w:t>
      </w:r>
    </w:p>
    <w:p w14:paraId="6526D564" w14:textId="77777777" w:rsidR="006D7732" w:rsidRPr="007E3F60" w:rsidRDefault="002D1462" w:rsidP="009D23F0">
      <w:pPr>
        <w:ind w:firstLine="0"/>
        <w:jc w:val="both"/>
      </w:pPr>
      <w:r w:rsidRPr="007E3F60">
        <w:rPr>
          <w:b/>
        </w:rPr>
        <w:t>20</w:t>
      </w:r>
      <w:r w:rsidR="006D7732" w:rsidRPr="007E3F60">
        <w:rPr>
          <w:b/>
        </w:rPr>
        <w:t>.2</w:t>
      </w:r>
      <w:r w:rsidR="00F02CBF" w:rsidRPr="007E3F60">
        <w:rPr>
          <w:b/>
        </w:rPr>
        <w:t>.</w:t>
      </w:r>
      <w:r w:rsidR="006D7732" w:rsidRPr="007E3F60">
        <w:t xml:space="preserve"> Uma vistoria final da execução deverá ser feita pela CONTRATADA, antes da comunicação oficial do término da mesma, acompanhada pela FISCALIZAÇÃO. Será, então, firmado o Termo de Entrega Provisória, de acordo com o Art. </w:t>
      </w:r>
      <w:r w:rsidR="00F02CBF" w:rsidRPr="007E3F60">
        <w:t>140</w:t>
      </w:r>
      <w:r w:rsidR="006D7732" w:rsidRPr="007E3F60">
        <w:t xml:space="preserve">, inciso I, alínea a, da Lei Nº </w:t>
      </w:r>
      <w:r w:rsidR="00F02CBF" w:rsidRPr="007E3F60">
        <w:t>14.133</w:t>
      </w:r>
      <w:r w:rsidR="006D7732" w:rsidRPr="007E3F60">
        <w:t xml:space="preserve">, de </w:t>
      </w:r>
      <w:r w:rsidR="00F02CBF" w:rsidRPr="007E3F60">
        <w:t>20</w:t>
      </w:r>
      <w:r w:rsidR="006D7732" w:rsidRPr="007E3F60">
        <w:t>21, onde deverão constar todas as pendências e/ou problemas verificados na vistoria.</w:t>
      </w:r>
    </w:p>
    <w:p w14:paraId="1DD55B83" w14:textId="77777777" w:rsidR="00F02CBF" w:rsidRPr="007E3F60" w:rsidRDefault="002D1462" w:rsidP="009D23F0">
      <w:pPr>
        <w:ind w:firstLine="0"/>
        <w:jc w:val="both"/>
      </w:pPr>
      <w:r w:rsidRPr="007E3F60">
        <w:rPr>
          <w:b/>
        </w:rPr>
        <w:t>20</w:t>
      </w:r>
      <w:r w:rsidR="00AD7841" w:rsidRPr="007E3F60">
        <w:rPr>
          <w:b/>
        </w:rPr>
        <w:t>.</w:t>
      </w:r>
      <w:r w:rsidR="00841587" w:rsidRPr="007E3F60">
        <w:rPr>
          <w:b/>
        </w:rPr>
        <w:t>3</w:t>
      </w:r>
      <w:r w:rsidR="00F02CBF" w:rsidRPr="007E3F60">
        <w:rPr>
          <w:b/>
        </w:rPr>
        <w:t>.</w:t>
      </w:r>
      <w:r w:rsidR="00F02CBF" w:rsidRPr="007E3F60">
        <w:t xml:space="preserve"> </w:t>
      </w:r>
      <w:r w:rsidR="00AD7841" w:rsidRPr="007E3F60">
        <w:t xml:space="preserve">Quando os serviços contratados ficarem inteiramente concluídos, de acordo com o contrato, será lavrado um Termo de Recebimento Provisório, que deve ser passado em 03 (três) vias de igual teor, todas elas assinadas por um representante do CONTRATANTE e por um da CONTRATADA. </w:t>
      </w:r>
    </w:p>
    <w:p w14:paraId="1773399C" w14:textId="77777777" w:rsidR="00AD7841" w:rsidRPr="007E3F60" w:rsidRDefault="00A91ADF" w:rsidP="009D23F0">
      <w:pPr>
        <w:shd w:val="clear" w:color="auto" w:fill="B4C6E7" w:themeFill="accent1" w:themeFillTint="66"/>
        <w:ind w:firstLine="0"/>
        <w:jc w:val="both"/>
        <w:rPr>
          <w:b/>
          <w:i/>
        </w:rPr>
      </w:pPr>
      <w:r w:rsidRPr="007E3F60">
        <w:rPr>
          <w:b/>
          <w:i/>
        </w:rPr>
        <w:t>2</w:t>
      </w:r>
      <w:r w:rsidR="002D1462" w:rsidRPr="007E3F60">
        <w:rPr>
          <w:b/>
          <w:i/>
        </w:rPr>
        <w:t>1</w:t>
      </w:r>
      <w:r w:rsidR="00AD7841" w:rsidRPr="007E3F60">
        <w:rPr>
          <w:b/>
          <w:i/>
        </w:rPr>
        <w:t xml:space="preserve">. RECEBIMENTO PROVISÓRIO </w:t>
      </w:r>
    </w:p>
    <w:p w14:paraId="3A75D9C8" w14:textId="77777777" w:rsidR="00AD7841" w:rsidRPr="007E3F60" w:rsidRDefault="00A91ADF" w:rsidP="009D23F0">
      <w:pPr>
        <w:ind w:firstLine="0"/>
        <w:jc w:val="both"/>
      </w:pPr>
      <w:r w:rsidRPr="007E3F60">
        <w:rPr>
          <w:b/>
        </w:rPr>
        <w:t>2</w:t>
      </w:r>
      <w:r w:rsidR="00F55833" w:rsidRPr="007E3F60">
        <w:rPr>
          <w:b/>
        </w:rPr>
        <w:t>1</w:t>
      </w:r>
      <w:r w:rsidR="00AD7841" w:rsidRPr="007E3F60">
        <w:rPr>
          <w:b/>
        </w:rPr>
        <w:t>.1</w:t>
      </w:r>
      <w:r w:rsidR="00F02CBF" w:rsidRPr="007E3F60">
        <w:rPr>
          <w:b/>
        </w:rPr>
        <w:t>.</w:t>
      </w:r>
      <w:r w:rsidR="00AD7841" w:rsidRPr="007E3F60">
        <w:t xml:space="preserve"> O recebimento provisório </w:t>
      </w:r>
      <w:r w:rsidR="00AD7841" w:rsidRPr="007E3F60">
        <w:rPr>
          <w:color w:val="000000" w:themeColor="text1"/>
        </w:rPr>
        <w:t xml:space="preserve">ocorrerá </w:t>
      </w:r>
      <w:r w:rsidR="00AD7841" w:rsidRPr="007E3F60">
        <w:rPr>
          <w:b/>
          <w:color w:val="000000" w:themeColor="text1"/>
        </w:rPr>
        <w:t>15 (quinze) dias</w:t>
      </w:r>
      <w:r w:rsidR="00AD7841" w:rsidRPr="007E3F60">
        <w:rPr>
          <w:color w:val="000000" w:themeColor="text1"/>
        </w:rPr>
        <w:t xml:space="preserve"> </w:t>
      </w:r>
      <w:r w:rsidR="00AD7841" w:rsidRPr="007E3F60">
        <w:t xml:space="preserve">da comunicação da CONTRATADA e depois de satisfeitas as seguintes condições: </w:t>
      </w:r>
    </w:p>
    <w:p w14:paraId="5630ABC4" w14:textId="77777777" w:rsidR="00AD7841" w:rsidRPr="007E3F60" w:rsidRDefault="00A91ADF" w:rsidP="009D23F0">
      <w:pPr>
        <w:ind w:firstLine="708"/>
        <w:jc w:val="both"/>
      </w:pPr>
      <w:r w:rsidRPr="007E3F60">
        <w:rPr>
          <w:b/>
          <w:i/>
        </w:rPr>
        <w:t>2</w:t>
      </w:r>
      <w:r w:rsidR="002D1462" w:rsidRPr="007E3F60">
        <w:rPr>
          <w:b/>
          <w:i/>
        </w:rPr>
        <w:t>1</w:t>
      </w:r>
      <w:r w:rsidR="00AD7841" w:rsidRPr="007E3F60">
        <w:rPr>
          <w:b/>
          <w:i/>
        </w:rPr>
        <w:t>.1.1</w:t>
      </w:r>
      <w:r w:rsidR="00FE7918" w:rsidRPr="007E3F60">
        <w:rPr>
          <w:b/>
          <w:i/>
        </w:rPr>
        <w:t>.</w:t>
      </w:r>
      <w:r w:rsidR="00AD7841" w:rsidRPr="007E3F60">
        <w:t xml:space="preserve"> Realização de todas as medições da obra, inclusive aqueles referentes a acréscimos e modificações; </w:t>
      </w:r>
    </w:p>
    <w:p w14:paraId="243A5D70" w14:textId="77777777" w:rsidR="00AD7841" w:rsidRPr="007E3F60" w:rsidRDefault="00A91ADF" w:rsidP="009D23F0">
      <w:pPr>
        <w:ind w:firstLine="708"/>
        <w:jc w:val="both"/>
      </w:pPr>
      <w:r w:rsidRPr="007E3F60">
        <w:rPr>
          <w:b/>
          <w:i/>
        </w:rPr>
        <w:t>2</w:t>
      </w:r>
      <w:r w:rsidR="00F55833" w:rsidRPr="007E3F60">
        <w:rPr>
          <w:b/>
          <w:i/>
        </w:rPr>
        <w:t>1</w:t>
      </w:r>
      <w:r w:rsidR="00AD7841" w:rsidRPr="007E3F60">
        <w:rPr>
          <w:b/>
          <w:i/>
        </w:rPr>
        <w:t>.1.2</w:t>
      </w:r>
      <w:r w:rsidR="00FE7918" w:rsidRPr="007E3F60">
        <w:rPr>
          <w:b/>
          <w:i/>
        </w:rPr>
        <w:t>.</w:t>
      </w:r>
      <w:r w:rsidR="00AD7841" w:rsidRPr="007E3F60">
        <w:t xml:space="preserve"> Correção de todos os danos e imperfeições causadas nas imediações da obra em decorrência da execução do objeto da licitação, incluindo danos e imperfeições em alambrados, calçadas, meios-fios,</w:t>
      </w:r>
      <w:r w:rsidRPr="007E3F60">
        <w:t xml:space="preserve"> alvena</w:t>
      </w:r>
      <w:r w:rsidR="00AD7841" w:rsidRPr="007E3F60">
        <w:t>rias de edificações vizinhas e em vegetações (gramados e árvores)</w:t>
      </w:r>
      <w:r w:rsidR="00FE7918" w:rsidRPr="007E3F60">
        <w:t>.</w:t>
      </w:r>
    </w:p>
    <w:p w14:paraId="6E1F665B" w14:textId="77777777" w:rsidR="00AD7841" w:rsidRPr="007E3F60" w:rsidRDefault="00A91ADF" w:rsidP="009D23F0">
      <w:pPr>
        <w:shd w:val="clear" w:color="auto" w:fill="B4C6E7" w:themeFill="accent1" w:themeFillTint="66"/>
        <w:ind w:firstLine="0"/>
        <w:jc w:val="both"/>
        <w:rPr>
          <w:b/>
          <w:i/>
        </w:rPr>
      </w:pPr>
      <w:r w:rsidRPr="007E3F60">
        <w:rPr>
          <w:b/>
          <w:i/>
        </w:rPr>
        <w:t>2</w:t>
      </w:r>
      <w:r w:rsidR="00F55833" w:rsidRPr="007E3F60">
        <w:rPr>
          <w:b/>
          <w:i/>
        </w:rPr>
        <w:t>2</w:t>
      </w:r>
      <w:r w:rsidR="00AD7841" w:rsidRPr="007E3F60">
        <w:rPr>
          <w:b/>
          <w:i/>
        </w:rPr>
        <w:t>. RECEBIMENTO DEFINITIVO</w:t>
      </w:r>
    </w:p>
    <w:p w14:paraId="45A694A3" w14:textId="77777777" w:rsidR="00AD7841" w:rsidRPr="007E3F60" w:rsidRDefault="00A91ADF" w:rsidP="009D23F0">
      <w:pPr>
        <w:ind w:firstLine="0"/>
        <w:jc w:val="both"/>
      </w:pPr>
      <w:r w:rsidRPr="007E3F60">
        <w:rPr>
          <w:b/>
        </w:rPr>
        <w:t>2</w:t>
      </w:r>
      <w:r w:rsidR="00F55833" w:rsidRPr="007E3F60">
        <w:rPr>
          <w:b/>
        </w:rPr>
        <w:t>2</w:t>
      </w:r>
      <w:r w:rsidR="00AD7841" w:rsidRPr="007E3F60">
        <w:rPr>
          <w:b/>
        </w:rPr>
        <w:t>.1</w:t>
      </w:r>
      <w:r w:rsidR="008861C8" w:rsidRPr="007E3F60">
        <w:rPr>
          <w:b/>
        </w:rPr>
        <w:t>.</w:t>
      </w:r>
      <w:r w:rsidR="00AD7841" w:rsidRPr="007E3F60">
        <w:t xml:space="preserve"> Após comunicação da CONTRATADA de que foram realizadas todas as correções verificadas e solicitadas no recebimento provisório, e em um prazo máximo de </w:t>
      </w:r>
      <w:r w:rsidR="008861C8" w:rsidRPr="007E3F60">
        <w:rPr>
          <w:b/>
        </w:rPr>
        <w:t>3</w:t>
      </w:r>
      <w:r w:rsidR="00AD7841" w:rsidRPr="007E3F60">
        <w:rPr>
          <w:b/>
        </w:rPr>
        <w:t>0</w:t>
      </w:r>
      <w:r w:rsidR="008861C8" w:rsidRPr="007E3F60">
        <w:rPr>
          <w:b/>
        </w:rPr>
        <w:t xml:space="preserve"> (trinta)</w:t>
      </w:r>
      <w:r w:rsidR="00AD7841" w:rsidRPr="007E3F60">
        <w:rPr>
          <w:b/>
        </w:rPr>
        <w:t xml:space="preserve"> dias</w:t>
      </w:r>
      <w:r w:rsidR="00AD7841" w:rsidRPr="007E3F60">
        <w:t xml:space="preserve"> a contar do recebimento provisório, a obra será novamente inspecionada para fins de aceitação definitiva. Nessa ocasião, será lavrado o Termo de Recebimento Definitivo, desde que tenham sido atendidas todas as reclamações </w:t>
      </w:r>
      <w:r w:rsidR="00AD7841" w:rsidRPr="007E3F60">
        <w:lastRenderedPageBreak/>
        <w:t xml:space="preserve">da Fiscalização da CONTRATANTE, referentes aos defeitos construtivos, falhas de execução e exigências contratuais; </w:t>
      </w:r>
    </w:p>
    <w:p w14:paraId="22A11A7E" w14:textId="77777777" w:rsidR="008F78AC" w:rsidRPr="007E3F60" w:rsidRDefault="00A91ADF" w:rsidP="009D23F0">
      <w:pPr>
        <w:ind w:firstLine="0"/>
        <w:jc w:val="both"/>
      </w:pPr>
      <w:r w:rsidRPr="007E3F60">
        <w:rPr>
          <w:b/>
        </w:rPr>
        <w:t>2</w:t>
      </w:r>
      <w:r w:rsidR="00F55833" w:rsidRPr="007E3F60">
        <w:rPr>
          <w:b/>
        </w:rPr>
        <w:t>2</w:t>
      </w:r>
      <w:r w:rsidR="008F78AC" w:rsidRPr="007E3F60">
        <w:rPr>
          <w:b/>
        </w:rPr>
        <w:t>.3</w:t>
      </w:r>
      <w:r w:rsidR="008861C8" w:rsidRPr="007E3F60">
        <w:rPr>
          <w:b/>
        </w:rPr>
        <w:t>.</w:t>
      </w:r>
      <w:r w:rsidR="008F78AC" w:rsidRPr="007E3F60">
        <w:t xml:space="preserve"> Esse Termo de Recebimento Definitivo deverá conter declaração formal de que o prazo mencionado no Artigo 618 do Código Civil deve ser contado, em qualquer hipótese, a partir da data do Termo, ou seja, ficar entendida e acordada a responsabilidade da CONTRATADA, pelo prazo de 05 (cinco) anos. </w:t>
      </w:r>
    </w:p>
    <w:p w14:paraId="19820F1F" w14:textId="17174DD0" w:rsidR="008F78AC" w:rsidRPr="007E3F60" w:rsidRDefault="00A91ADF" w:rsidP="009D23F0">
      <w:pPr>
        <w:ind w:firstLine="0"/>
        <w:jc w:val="both"/>
      </w:pPr>
      <w:r w:rsidRPr="007E3F60">
        <w:rPr>
          <w:b/>
        </w:rPr>
        <w:t>2</w:t>
      </w:r>
      <w:r w:rsidR="00F55833" w:rsidRPr="007E3F60">
        <w:rPr>
          <w:b/>
        </w:rPr>
        <w:t>2</w:t>
      </w:r>
      <w:r w:rsidR="008F78AC" w:rsidRPr="007E3F60">
        <w:rPr>
          <w:b/>
        </w:rPr>
        <w:t>.4</w:t>
      </w:r>
      <w:r w:rsidR="008861C8" w:rsidRPr="007E3F60">
        <w:rPr>
          <w:b/>
        </w:rPr>
        <w:t>.</w:t>
      </w:r>
      <w:r w:rsidR="008F78AC" w:rsidRPr="007E3F60">
        <w:t xml:space="preserve"> Qualquer correção que seja de responsabilidade da CONTRATADA, antes ou depois do Recebimento Definitivo, implicará na obrigação de correção de quaisquer outros serviços que, em decorrência desta ou do defeito original, se tornem necessários. </w:t>
      </w:r>
    </w:p>
    <w:p w14:paraId="7410F3E9" w14:textId="39FF12B4" w:rsidR="003B7FB8" w:rsidRPr="007E3F60" w:rsidRDefault="003B7FB8" w:rsidP="009D23F0">
      <w:pPr>
        <w:ind w:firstLine="0"/>
        <w:jc w:val="both"/>
      </w:pPr>
      <w:r w:rsidRPr="007E3F60">
        <w:t xml:space="preserve">22.5. O </w:t>
      </w:r>
      <w:r w:rsidR="003C0E46" w:rsidRPr="007E3F60">
        <w:t xml:space="preserve">pagamento da </w:t>
      </w:r>
      <w:r w:rsidR="009C1A0E" w:rsidRPr="007E3F60">
        <w:t>última</w:t>
      </w:r>
      <w:r w:rsidR="003C0E46" w:rsidRPr="007E3F60">
        <w:t xml:space="preserve"> medição </w:t>
      </w:r>
      <w:r w:rsidR="009C1A0E" w:rsidRPr="007E3F60">
        <w:t xml:space="preserve">da obra </w:t>
      </w:r>
      <w:r w:rsidR="003C0E46" w:rsidRPr="007E3F60">
        <w:t>somente será realizado após o recebimento definitivo da obra.</w:t>
      </w:r>
    </w:p>
    <w:p w14:paraId="2D8AC658" w14:textId="77777777" w:rsidR="00EA4A2E" w:rsidRPr="007E3F60" w:rsidRDefault="00A91ADF" w:rsidP="009D23F0">
      <w:pPr>
        <w:shd w:val="clear" w:color="auto" w:fill="B4C6E7" w:themeFill="accent1" w:themeFillTint="66"/>
        <w:ind w:firstLine="0"/>
        <w:jc w:val="both"/>
        <w:rPr>
          <w:b/>
          <w:i/>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 xml:space="preserve">. NORMAS A SEREM UTILIZADAS </w:t>
      </w:r>
    </w:p>
    <w:p w14:paraId="6C98CF01" w14:textId="77777777" w:rsidR="000D67AD" w:rsidRPr="007E3F60" w:rsidRDefault="00A91ADF" w:rsidP="009D23F0">
      <w:pPr>
        <w:ind w:firstLine="0"/>
        <w:jc w:val="both"/>
        <w:rPr>
          <w:color w:val="000000" w:themeColor="text1"/>
        </w:rPr>
      </w:pPr>
      <w:r w:rsidRPr="007E3F60">
        <w:rPr>
          <w:b/>
          <w:color w:val="000000" w:themeColor="text1"/>
        </w:rPr>
        <w:t>2</w:t>
      </w:r>
      <w:r w:rsidR="00F55833" w:rsidRPr="007E3F60">
        <w:rPr>
          <w:b/>
          <w:color w:val="000000" w:themeColor="text1"/>
        </w:rPr>
        <w:t>3</w:t>
      </w:r>
      <w:r w:rsidR="00EA4A2E" w:rsidRPr="007E3F60">
        <w:rPr>
          <w:b/>
          <w:color w:val="000000" w:themeColor="text1"/>
        </w:rPr>
        <w:t>.1</w:t>
      </w:r>
      <w:r w:rsidR="00E24F5A" w:rsidRPr="007E3F60">
        <w:rPr>
          <w:b/>
          <w:color w:val="000000" w:themeColor="text1"/>
        </w:rPr>
        <w:t>.</w:t>
      </w:r>
      <w:r w:rsidR="00EA4A2E" w:rsidRPr="007E3F60">
        <w:rPr>
          <w:color w:val="000000" w:themeColor="text1"/>
        </w:rPr>
        <w:t xml:space="preserve"> Os serviços deverão ser realizados obedecendo estrita e integralmente aos projetos fornecidos. Entende-se por projeto: </w:t>
      </w:r>
      <w:r w:rsidR="0028387E" w:rsidRPr="007E3F60">
        <w:rPr>
          <w:color w:val="000000" w:themeColor="text1"/>
        </w:rPr>
        <w:t>e</w:t>
      </w:r>
      <w:r w:rsidR="00EA4A2E" w:rsidRPr="007E3F60">
        <w:rPr>
          <w:color w:val="000000" w:themeColor="text1"/>
        </w:rPr>
        <w:t xml:space="preserve">specificação Técnica, planilhas e outros documentos afins que indiquem como os serviços devam ser executados. Os serviços de Engenharia deverão ser realizados de acordo com as normas técnicas vigentes. </w:t>
      </w:r>
    </w:p>
    <w:p w14:paraId="3FE7ECA5" w14:textId="5991660C" w:rsidR="00EA4A2E" w:rsidRPr="007E3F60" w:rsidRDefault="00A91ADF" w:rsidP="009D23F0">
      <w:pPr>
        <w:ind w:firstLine="0"/>
        <w:jc w:val="both"/>
        <w:rPr>
          <w:color w:val="000000" w:themeColor="text1"/>
        </w:rPr>
      </w:pPr>
      <w:r w:rsidRPr="007E3F60">
        <w:rPr>
          <w:b/>
          <w:color w:val="000000" w:themeColor="text1"/>
        </w:rPr>
        <w:t>2</w:t>
      </w:r>
      <w:r w:rsidR="00F55833" w:rsidRPr="007E3F60">
        <w:rPr>
          <w:b/>
          <w:color w:val="000000" w:themeColor="text1"/>
        </w:rPr>
        <w:t>3</w:t>
      </w:r>
      <w:r w:rsidR="00EA4A2E" w:rsidRPr="007E3F60">
        <w:rPr>
          <w:b/>
          <w:color w:val="000000" w:themeColor="text1"/>
        </w:rPr>
        <w:t>.2</w:t>
      </w:r>
      <w:r w:rsidR="00E24F5A" w:rsidRPr="007E3F60">
        <w:rPr>
          <w:b/>
          <w:color w:val="000000" w:themeColor="text1"/>
        </w:rPr>
        <w:t>.</w:t>
      </w:r>
      <w:r w:rsidR="00EA4A2E" w:rsidRPr="007E3F60">
        <w:rPr>
          <w:color w:val="000000" w:themeColor="text1"/>
        </w:rPr>
        <w:t xml:space="preserve"> Serão documentos complementares a esta Especificação Técnica, independente de transcrição</w:t>
      </w:r>
      <w:r w:rsidR="000D67AD" w:rsidRPr="007E3F60">
        <w:rPr>
          <w:color w:val="000000" w:themeColor="text1"/>
        </w:rPr>
        <w:t>:</w:t>
      </w:r>
    </w:p>
    <w:p w14:paraId="3F6E4524"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.2.1</w:t>
      </w:r>
      <w:r w:rsidR="00E24F5A" w:rsidRPr="007E3F60">
        <w:rPr>
          <w:b/>
          <w:color w:val="000000" w:themeColor="text1"/>
        </w:rPr>
        <w:t>.</w:t>
      </w:r>
      <w:r w:rsidR="00EA4A2E" w:rsidRPr="007E3F60">
        <w:rPr>
          <w:color w:val="000000" w:themeColor="text1"/>
        </w:rPr>
        <w:t xml:space="preserve"> Todas as normas da ABNT relativas ao objeto desta Especificação Técnica; </w:t>
      </w:r>
    </w:p>
    <w:p w14:paraId="045F4FB2"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.2.2</w:t>
      </w:r>
      <w:r w:rsidR="00E24F5A" w:rsidRPr="007E3F60">
        <w:rPr>
          <w:b/>
          <w:color w:val="000000" w:themeColor="text1"/>
        </w:rPr>
        <w:t>.</w:t>
      </w:r>
      <w:r w:rsidR="00EA4A2E" w:rsidRPr="007E3F60">
        <w:rPr>
          <w:color w:val="000000" w:themeColor="text1"/>
        </w:rPr>
        <w:t xml:space="preserve"> Caderno de Encargos do Manual de Obras Públicas – Edificações (Práticas da SEAP), disponível no site http://www.comprasgovernamentais.gov.br/ para consultas; </w:t>
      </w:r>
    </w:p>
    <w:p w14:paraId="57811C6E"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.2.3</w:t>
      </w:r>
      <w:r w:rsidR="00E24F5A" w:rsidRPr="007E3F60">
        <w:rPr>
          <w:b/>
          <w:color w:val="000000" w:themeColor="text1"/>
        </w:rPr>
        <w:t>.</w:t>
      </w:r>
      <w:r w:rsidR="00EA4A2E" w:rsidRPr="007E3F60">
        <w:rPr>
          <w:color w:val="000000" w:themeColor="text1"/>
        </w:rPr>
        <w:t xml:space="preserve"> Instruções Técnicas e Catálogos de fabricantes quando aprovados pela FISCALIZAÇÃO;</w:t>
      </w:r>
    </w:p>
    <w:p w14:paraId="0F2C8DB8"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.2.4</w:t>
      </w:r>
      <w:r w:rsidR="00E24F5A" w:rsidRPr="007E3F60">
        <w:rPr>
          <w:b/>
          <w:color w:val="000000" w:themeColor="text1"/>
        </w:rPr>
        <w:t>.</w:t>
      </w:r>
      <w:r w:rsidR="00EA4A2E" w:rsidRPr="007E3F60">
        <w:rPr>
          <w:color w:val="000000" w:themeColor="text1"/>
        </w:rPr>
        <w:t xml:space="preserve"> As Normas do Governo Estadual e de suas concessionárias de serviços públicos; </w:t>
      </w:r>
    </w:p>
    <w:p w14:paraId="3B457295" w14:textId="77777777" w:rsidR="00EA4A2E" w:rsidRPr="007E3F60" w:rsidRDefault="00A91ADF" w:rsidP="009D23F0">
      <w:pPr>
        <w:ind w:firstLine="708"/>
        <w:jc w:val="both"/>
        <w:rPr>
          <w:color w:val="000000" w:themeColor="text1"/>
        </w:rPr>
      </w:pPr>
      <w:r w:rsidRPr="007E3F60">
        <w:rPr>
          <w:b/>
          <w:i/>
          <w:color w:val="000000" w:themeColor="text1"/>
        </w:rPr>
        <w:lastRenderedPageBreak/>
        <w:t>2</w:t>
      </w:r>
      <w:r w:rsidR="00F55833" w:rsidRPr="007E3F60">
        <w:rPr>
          <w:b/>
          <w:i/>
          <w:color w:val="000000" w:themeColor="text1"/>
        </w:rPr>
        <w:t>3</w:t>
      </w:r>
      <w:r w:rsidR="00EA4A2E" w:rsidRPr="007E3F60">
        <w:rPr>
          <w:b/>
          <w:i/>
          <w:color w:val="000000" w:themeColor="text1"/>
        </w:rPr>
        <w:t>.2.5</w:t>
      </w:r>
      <w:r w:rsidR="00E24F5A" w:rsidRPr="007E3F60">
        <w:rPr>
          <w:b/>
          <w:color w:val="000000" w:themeColor="text1"/>
        </w:rPr>
        <w:t>.</w:t>
      </w:r>
      <w:r w:rsidR="00EA4A2E" w:rsidRPr="007E3F60">
        <w:rPr>
          <w:color w:val="000000" w:themeColor="text1"/>
        </w:rPr>
        <w:t xml:space="preserve"> Normas do CREA/RO; </w:t>
      </w:r>
    </w:p>
    <w:p w14:paraId="72499472"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.2.6</w:t>
      </w:r>
      <w:r w:rsidR="00E24F5A" w:rsidRPr="007E3F60">
        <w:rPr>
          <w:b/>
          <w:i/>
          <w:color w:val="000000" w:themeColor="text1"/>
        </w:rPr>
        <w:t>.</w:t>
      </w:r>
      <w:r w:rsidR="00EA4A2E" w:rsidRPr="007E3F60">
        <w:rPr>
          <w:color w:val="000000" w:themeColor="text1"/>
        </w:rPr>
        <w:t xml:space="preserve"> Normas Municipais; </w:t>
      </w:r>
    </w:p>
    <w:p w14:paraId="0BD0BCD9" w14:textId="77777777" w:rsidR="00EA4A2E" w:rsidRPr="007E3F60" w:rsidRDefault="00A91ADF" w:rsidP="009D23F0">
      <w:pPr>
        <w:ind w:firstLine="708"/>
        <w:jc w:val="both"/>
        <w:rPr>
          <w:color w:val="000000" w:themeColor="text1"/>
        </w:rPr>
      </w:pPr>
      <w:r w:rsidRPr="007E3F60">
        <w:rPr>
          <w:b/>
          <w:i/>
          <w:color w:val="000000" w:themeColor="text1"/>
        </w:rPr>
        <w:t>2</w:t>
      </w:r>
      <w:r w:rsidR="00F55833" w:rsidRPr="007E3F60">
        <w:rPr>
          <w:b/>
          <w:i/>
          <w:color w:val="000000" w:themeColor="text1"/>
        </w:rPr>
        <w:t>3</w:t>
      </w:r>
      <w:r w:rsidR="00EA4A2E" w:rsidRPr="007E3F60">
        <w:rPr>
          <w:b/>
          <w:i/>
          <w:color w:val="000000" w:themeColor="text1"/>
        </w:rPr>
        <w:t>.2.6</w:t>
      </w:r>
      <w:r w:rsidR="00E24F5A" w:rsidRPr="007E3F60">
        <w:rPr>
          <w:b/>
          <w:color w:val="000000" w:themeColor="text1"/>
        </w:rPr>
        <w:t>.</w:t>
      </w:r>
      <w:r w:rsidR="00EA4A2E" w:rsidRPr="007E3F60">
        <w:rPr>
          <w:color w:val="000000" w:themeColor="text1"/>
        </w:rPr>
        <w:t xml:space="preserve"> Deverão ser considerados também as prescrições da NR 18 - CONDIÇÕES E MEIO AMBIENTE DE TRABALHO NA INDÚSTRIA DA CONSTRUÇÃO Portaria GM n.º 3.214, de 08 de junho de 1978, alterada pela Portaria MTPS n.º 208, de 08 de dezembro de 2015. </w:t>
      </w:r>
    </w:p>
    <w:p w14:paraId="61E985CE" w14:textId="77777777" w:rsidR="00EA4A2E" w:rsidRPr="007E3F60" w:rsidRDefault="0053436A" w:rsidP="009D23F0">
      <w:pPr>
        <w:ind w:firstLine="0"/>
        <w:jc w:val="both"/>
        <w:rPr>
          <w:color w:val="000000" w:themeColor="text1"/>
        </w:rPr>
      </w:pPr>
      <w:r w:rsidRPr="007E3F60">
        <w:rPr>
          <w:b/>
          <w:color w:val="000000" w:themeColor="text1"/>
        </w:rPr>
        <w:t>2</w:t>
      </w:r>
      <w:r w:rsidR="00F55833" w:rsidRPr="007E3F60">
        <w:rPr>
          <w:b/>
          <w:color w:val="000000" w:themeColor="text1"/>
        </w:rPr>
        <w:t>3</w:t>
      </w:r>
      <w:r w:rsidR="00EA4A2E" w:rsidRPr="007E3F60">
        <w:rPr>
          <w:b/>
          <w:color w:val="000000" w:themeColor="text1"/>
        </w:rPr>
        <w:t>.3</w:t>
      </w:r>
      <w:r w:rsidR="00E24F5A" w:rsidRPr="007E3F60">
        <w:rPr>
          <w:b/>
          <w:color w:val="000000" w:themeColor="text1"/>
        </w:rPr>
        <w:t>.</w:t>
      </w:r>
      <w:r w:rsidR="00EA4A2E" w:rsidRPr="007E3F60">
        <w:rPr>
          <w:color w:val="000000" w:themeColor="text1"/>
        </w:rPr>
        <w:t xml:space="preserve"> Em caso de divergência, salvo quando houver acordo entre as partes, será adotada a seguinte prevalência: As normas da ABNT, CREA Estadual, Normas do Governo Estadual e Normas municipais prevalecem sobre estas especificações técnicas e estas, sobre o orçamento e o caderno de encargos. </w:t>
      </w:r>
    </w:p>
    <w:p w14:paraId="56BF19C9" w14:textId="39621B36" w:rsidR="00EA4A2E" w:rsidRPr="007E3F60" w:rsidRDefault="0053436A" w:rsidP="009D23F0">
      <w:pPr>
        <w:ind w:firstLine="0"/>
        <w:jc w:val="both"/>
        <w:rPr>
          <w:color w:val="000000" w:themeColor="text1"/>
        </w:rPr>
      </w:pPr>
      <w:r w:rsidRPr="007E3F60">
        <w:rPr>
          <w:b/>
          <w:color w:val="000000" w:themeColor="text1"/>
        </w:rPr>
        <w:t>2</w:t>
      </w:r>
      <w:r w:rsidR="00F55833" w:rsidRPr="007E3F60">
        <w:rPr>
          <w:b/>
          <w:color w:val="000000" w:themeColor="text1"/>
        </w:rPr>
        <w:t>3</w:t>
      </w:r>
      <w:r w:rsidR="00EA4A2E" w:rsidRPr="007E3F60">
        <w:rPr>
          <w:b/>
          <w:color w:val="000000" w:themeColor="text1"/>
        </w:rPr>
        <w:t>.4</w:t>
      </w:r>
      <w:r w:rsidR="00E24F5A" w:rsidRPr="007E3F60">
        <w:rPr>
          <w:b/>
          <w:color w:val="000000" w:themeColor="text1"/>
        </w:rPr>
        <w:t>.</w:t>
      </w:r>
      <w:r w:rsidR="00EA4A2E" w:rsidRPr="007E3F60">
        <w:rPr>
          <w:color w:val="000000" w:themeColor="text1"/>
        </w:rPr>
        <w:t xml:space="preserve"> Todos os detalhes e serviços constantes nestas especificações técnicas, assim como os serviços aqui mencionados, serão interpretados como parte dos projetos. Nos casos omissos ou suscetíveis de dúvida, a CONTRATADA deverá recorrer à FISCALIZAÇÃO para esclarecimentos ou orientação, sendo as decisões finais sempre comunicadas por escrito.</w:t>
      </w:r>
    </w:p>
    <w:p w14:paraId="03BAA9C2" w14:textId="1232E331" w:rsidR="004D3CBC" w:rsidRPr="007E3F60" w:rsidRDefault="004D3CBC" w:rsidP="009D23F0">
      <w:pPr>
        <w:ind w:firstLine="0"/>
        <w:jc w:val="both"/>
      </w:pPr>
      <w:r w:rsidRPr="007E3F60">
        <w:rPr>
          <w:b/>
          <w:color w:val="000000" w:themeColor="text1"/>
        </w:rPr>
        <w:t>23.5.</w:t>
      </w:r>
      <w:r w:rsidRPr="007E3F60">
        <w:rPr>
          <w:color w:val="000000" w:themeColor="text1"/>
        </w:rPr>
        <w:t xml:space="preserve"> </w:t>
      </w:r>
      <w:r w:rsidRPr="007E3F60">
        <w:t xml:space="preserve">A </w:t>
      </w:r>
      <w:r w:rsidRPr="007E3F60">
        <w:rPr>
          <w:b/>
          <w:bCs/>
        </w:rPr>
        <w:t xml:space="preserve">Contratada </w:t>
      </w:r>
      <w:r w:rsidRPr="007E3F60">
        <w:t>será responsável pela observância das leis, decretos,</w:t>
      </w:r>
      <w:r w:rsidRPr="007E3F60">
        <w:br/>
        <w:t>regulamentos, portarias e normas federais, estaduais e municipais direta e indiretamente aplicáveis ao objeto do contrato, inclusive por suas subcontratadas e</w:t>
      </w:r>
      <w:r w:rsidRPr="007E3F60">
        <w:br/>
        <w:t>fornecedores.</w:t>
      </w:r>
    </w:p>
    <w:p w14:paraId="45429AB4" w14:textId="7A2A893D" w:rsidR="004D3CBC" w:rsidRPr="007E3F60" w:rsidRDefault="004D3CBC" w:rsidP="009D23F0">
      <w:pPr>
        <w:ind w:firstLine="0"/>
        <w:jc w:val="both"/>
      </w:pPr>
      <w:r w:rsidRPr="007E3F60">
        <w:rPr>
          <w:b/>
          <w:color w:val="000000" w:themeColor="text1"/>
        </w:rPr>
        <w:t>23.6.</w:t>
      </w:r>
      <w:r w:rsidRPr="007E3F60">
        <w:rPr>
          <w:color w:val="000000" w:themeColor="text1"/>
        </w:rPr>
        <w:t xml:space="preserve"> </w:t>
      </w:r>
      <w:r w:rsidRPr="007E3F60">
        <w:t>Deverá providenciar junto ao CREA as respectivas Anotações de</w:t>
      </w:r>
      <w:r w:rsidRPr="007E3F60">
        <w:br/>
        <w:t>Responsabilidade Técnica - Artes ou os Registros de Responsabilidade Técnica –</w:t>
      </w:r>
      <w:r w:rsidRPr="007E3F60">
        <w:br/>
      </w:r>
      <w:proofErr w:type="spellStart"/>
      <w:r w:rsidRPr="007E3F60">
        <w:t>RRT’s</w:t>
      </w:r>
      <w:proofErr w:type="spellEnd"/>
      <w:r w:rsidRPr="007E3F60">
        <w:t xml:space="preserve"> no CAU regional referentes ao objeto do contrato e especialidades pertinentes,</w:t>
      </w:r>
      <w:r w:rsidRPr="007E3F60">
        <w:br/>
        <w:t>nos termos da Lei n.º 6496/77.</w:t>
      </w:r>
    </w:p>
    <w:p w14:paraId="4CDFD2BC" w14:textId="2880FCAE" w:rsidR="004D3CBC" w:rsidRPr="007E3F60" w:rsidRDefault="004D3CBC" w:rsidP="009D23F0">
      <w:pPr>
        <w:ind w:firstLine="0"/>
        <w:jc w:val="both"/>
      </w:pPr>
      <w:r w:rsidRPr="007E3F60">
        <w:rPr>
          <w:b/>
          <w:color w:val="000000" w:themeColor="text1"/>
        </w:rPr>
        <w:t>23.7.</w:t>
      </w:r>
      <w:r w:rsidRPr="007E3F60">
        <w:rPr>
          <w:color w:val="000000" w:themeColor="text1"/>
        </w:rPr>
        <w:t xml:space="preserve"> </w:t>
      </w:r>
      <w:r w:rsidRPr="007E3F60">
        <w:t>Obter junto à Prefeitura Municipal o alvará de construção e, se necessário, o</w:t>
      </w:r>
      <w:r w:rsidRPr="007E3F60">
        <w:br/>
        <w:t>alvará de demolição, na forma das disposições em vigor.</w:t>
      </w:r>
    </w:p>
    <w:p w14:paraId="776A681D" w14:textId="0010D2B4" w:rsidR="004D3CBC" w:rsidRPr="007E3F60" w:rsidRDefault="004D3CBC" w:rsidP="009D23F0">
      <w:pPr>
        <w:ind w:firstLine="0"/>
        <w:jc w:val="both"/>
      </w:pPr>
      <w:r w:rsidRPr="007E3F60">
        <w:rPr>
          <w:b/>
          <w:color w:val="000000" w:themeColor="text1"/>
        </w:rPr>
        <w:t>23.8.</w:t>
      </w:r>
      <w:r w:rsidRPr="007E3F60">
        <w:rPr>
          <w:color w:val="000000" w:themeColor="text1"/>
        </w:rPr>
        <w:t xml:space="preserve"> </w:t>
      </w:r>
      <w:r w:rsidRPr="007E3F60">
        <w:rPr>
          <w:b/>
          <w:bCs/>
        </w:rPr>
        <w:t xml:space="preserve">Responsabilizar-se </w:t>
      </w:r>
      <w:r w:rsidRPr="007E3F60">
        <w:t>pelo fiel cumprimento de todas as disposições e acordos</w:t>
      </w:r>
      <w:r w:rsidRPr="007E3F60">
        <w:br/>
        <w:t xml:space="preserve">relativos à legislação social e trabalhista em vigor </w:t>
      </w:r>
      <w:r w:rsidRPr="007E3F60">
        <w:rPr>
          <w:b/>
          <w:bCs/>
        </w:rPr>
        <w:t>(NR-18)</w:t>
      </w:r>
      <w:r w:rsidRPr="007E3F60">
        <w:t>, particularmente no que se</w:t>
      </w:r>
      <w:r w:rsidRPr="007E3F60">
        <w:br/>
        <w:t>refere ao pessoal alocado nos serviços e obras, objeto do contrato.</w:t>
      </w:r>
    </w:p>
    <w:p w14:paraId="6336C68A" w14:textId="77777777" w:rsidR="000D67AD" w:rsidRPr="007E3F60" w:rsidRDefault="004D3CBC" w:rsidP="009D23F0">
      <w:pPr>
        <w:ind w:firstLine="0"/>
        <w:jc w:val="both"/>
      </w:pPr>
      <w:r w:rsidRPr="007E3F60">
        <w:rPr>
          <w:b/>
          <w:color w:val="000000" w:themeColor="text1"/>
        </w:rPr>
        <w:lastRenderedPageBreak/>
        <w:t>23.9.</w:t>
      </w:r>
      <w:r w:rsidRPr="007E3F60">
        <w:rPr>
          <w:color w:val="000000" w:themeColor="text1"/>
        </w:rPr>
        <w:t xml:space="preserve"> </w:t>
      </w:r>
      <w:r w:rsidRPr="007E3F60">
        <w:t>Atender às normas e portarias sobre segurança e saúde no trabalho e,</w:t>
      </w:r>
      <w:r w:rsidRPr="007E3F60">
        <w:br/>
        <w:t>providenciar os seguros exigidos em lei e no Caderno de Encargos, na condição de</w:t>
      </w:r>
      <w:r w:rsidRPr="007E3F60">
        <w:br/>
        <w:t>única e exclusiva responsável por acidentes e danos que eventualmente causar a</w:t>
      </w:r>
      <w:r w:rsidRPr="007E3F60">
        <w:br/>
        <w:t>pessoas físicas e jurídicas, direta ou indiretamente envolvidas nos serviços e obras,</w:t>
      </w:r>
      <w:r w:rsidRPr="007E3F60">
        <w:br/>
        <w:t xml:space="preserve">objeto do contrato; </w:t>
      </w:r>
    </w:p>
    <w:p w14:paraId="437686BD" w14:textId="2FB3C589" w:rsidR="004D3CBC" w:rsidRPr="007E3F60" w:rsidRDefault="004D3CBC" w:rsidP="009D23F0">
      <w:pPr>
        <w:ind w:firstLine="0"/>
        <w:jc w:val="both"/>
      </w:pPr>
      <w:r w:rsidRPr="007E3F60">
        <w:rPr>
          <w:b/>
          <w:color w:val="000000" w:themeColor="text1"/>
        </w:rPr>
        <w:t>23.10.</w:t>
      </w:r>
      <w:r w:rsidRPr="007E3F60">
        <w:rPr>
          <w:color w:val="000000" w:themeColor="text1"/>
        </w:rPr>
        <w:t xml:space="preserve"> </w:t>
      </w:r>
      <w:r w:rsidRPr="007E3F60">
        <w:t xml:space="preserve">A </w:t>
      </w:r>
      <w:r w:rsidRPr="007E3F60">
        <w:rPr>
          <w:b/>
          <w:bCs/>
        </w:rPr>
        <w:t xml:space="preserve">CONTRATADA </w:t>
      </w:r>
      <w:r w:rsidRPr="007E3F60">
        <w:t>deverá executar os serviços e obras em conformidade com</w:t>
      </w:r>
      <w:r w:rsidRPr="007E3F60">
        <w:br/>
        <w:t>desenhos, memoriais, especificações e demais elementos de projeto, bem como com</w:t>
      </w:r>
      <w:r w:rsidRPr="007E3F60">
        <w:br/>
        <w:t>as informações e instruções contidas no Caderno de Encargos.</w:t>
      </w:r>
    </w:p>
    <w:p w14:paraId="1EADDCE2" w14:textId="7457BE39" w:rsidR="004D3CBC" w:rsidRPr="007E3F60" w:rsidRDefault="004D3CBC" w:rsidP="009D23F0">
      <w:pPr>
        <w:ind w:firstLine="0"/>
        <w:jc w:val="both"/>
        <w:rPr>
          <w:b/>
          <w:bCs/>
          <w:i/>
          <w:u w:val="single"/>
        </w:rPr>
      </w:pPr>
      <w:r w:rsidRPr="007E3F60">
        <w:rPr>
          <w:b/>
          <w:color w:val="000000" w:themeColor="text1"/>
        </w:rPr>
        <w:t>23.11</w:t>
      </w:r>
      <w:r w:rsidRPr="007E3F60">
        <w:rPr>
          <w:color w:val="000000" w:themeColor="text1"/>
        </w:rPr>
        <w:t>.</w:t>
      </w:r>
      <w:r w:rsidRPr="007E3F60">
        <w:rPr>
          <w:rStyle w:val="fontstyle01"/>
          <w:rFonts w:ascii="Arial" w:hAnsi="Arial" w:cs="Arial"/>
        </w:rPr>
        <w:t xml:space="preserve"> </w:t>
      </w:r>
      <w:r w:rsidRPr="007E3F60">
        <w:rPr>
          <w:b/>
          <w:bCs/>
          <w:i/>
          <w:u w:val="single"/>
        </w:rPr>
        <w:t>Todos os elementos de projeto deverão ser minuciosamente estudados</w:t>
      </w:r>
      <w:r w:rsidRPr="007E3F60">
        <w:rPr>
          <w:b/>
          <w:bCs/>
          <w:i/>
          <w:u w:val="single"/>
        </w:rPr>
        <w:br/>
        <w:t>pela CONTRATADA, antes e durante a execução dos serviços e obras, devendo</w:t>
      </w:r>
      <w:r w:rsidRPr="007E3F60">
        <w:rPr>
          <w:b/>
          <w:bCs/>
          <w:i/>
          <w:u w:val="single"/>
        </w:rPr>
        <w:br/>
        <w:t>informar à Fiscalização sobre qualquer eventual incoerência, falha ou omissão</w:t>
      </w:r>
      <w:r w:rsidRPr="007E3F60">
        <w:rPr>
          <w:b/>
          <w:bCs/>
          <w:i/>
          <w:u w:val="single"/>
        </w:rPr>
        <w:br/>
        <w:t>que for constatada.</w:t>
      </w:r>
    </w:p>
    <w:p w14:paraId="7C4D07B6" w14:textId="77777777" w:rsidR="002C32F1" w:rsidRPr="007E3F60" w:rsidRDefault="002C32F1" w:rsidP="009D23F0">
      <w:pPr>
        <w:shd w:val="clear" w:color="auto" w:fill="D9E2F3" w:themeFill="accent1" w:themeFillTint="33"/>
        <w:ind w:firstLine="0"/>
        <w:jc w:val="both"/>
        <w:rPr>
          <w:b/>
          <w:i/>
        </w:rPr>
      </w:pPr>
      <w:r w:rsidRPr="007E3F60">
        <w:rPr>
          <w:b/>
          <w:i/>
        </w:rPr>
        <w:t>2</w:t>
      </w:r>
      <w:r w:rsidR="00F55833" w:rsidRPr="007E3F60">
        <w:rPr>
          <w:b/>
          <w:i/>
        </w:rPr>
        <w:t>4</w:t>
      </w:r>
      <w:r w:rsidRPr="007E3F60">
        <w:rPr>
          <w:b/>
          <w:i/>
        </w:rPr>
        <w:t>. DAS INFRAÇÕES E SANÇÕES ADMINISTRATIVAS</w:t>
      </w:r>
    </w:p>
    <w:p w14:paraId="322DCD33" w14:textId="77777777" w:rsidR="002C32F1" w:rsidRPr="007E3F60" w:rsidRDefault="002C32F1" w:rsidP="009D23F0">
      <w:pPr>
        <w:ind w:firstLine="0"/>
        <w:jc w:val="both"/>
      </w:pPr>
      <w:r w:rsidRPr="007E3F60">
        <w:rPr>
          <w:b/>
        </w:rPr>
        <w:t>2</w:t>
      </w:r>
      <w:r w:rsidR="00F55833" w:rsidRPr="007E3F60">
        <w:rPr>
          <w:b/>
        </w:rPr>
        <w:t>4</w:t>
      </w:r>
      <w:r w:rsidRPr="007E3F60">
        <w:rPr>
          <w:b/>
        </w:rPr>
        <w:t>.1.</w:t>
      </w:r>
      <w:r w:rsidRPr="007E3F60">
        <w:t xml:space="preserve"> Comete infração administrativa, nos termos da Lei n. 14.133/2021, art. 155, o contratado que:</w:t>
      </w:r>
    </w:p>
    <w:p w14:paraId="2225EF93" w14:textId="77777777" w:rsidR="002C32F1" w:rsidRPr="007E3F60" w:rsidRDefault="002C32F1" w:rsidP="009D23F0">
      <w:pPr>
        <w:pStyle w:val="NormalWeb"/>
        <w:numPr>
          <w:ilvl w:val="0"/>
          <w:numId w:val="5"/>
        </w:numPr>
        <w:spacing w:before="225" w:beforeAutospacing="0" w:after="240" w:afterAutospacing="0" w:line="360" w:lineRule="auto"/>
        <w:ind w:left="709" w:hanging="425"/>
        <w:jc w:val="both"/>
        <w:rPr>
          <w:rFonts w:ascii="Arial" w:hAnsi="Arial"/>
          <w:color w:val="000000" w:themeColor="text1"/>
        </w:rPr>
      </w:pPr>
      <w:r w:rsidRPr="007E3F60">
        <w:rPr>
          <w:rFonts w:ascii="Arial" w:hAnsi="Arial"/>
          <w:color w:val="000000" w:themeColor="text1"/>
        </w:rPr>
        <w:t>Dar causa à inexecução parcial do contrato;</w:t>
      </w:r>
    </w:p>
    <w:p w14:paraId="2464B046"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0" w:name="art155ii"/>
      <w:bookmarkEnd w:id="0"/>
      <w:r w:rsidRPr="007E3F60">
        <w:rPr>
          <w:rFonts w:ascii="Arial" w:hAnsi="Arial"/>
          <w:color w:val="000000" w:themeColor="text1"/>
        </w:rPr>
        <w:t>Dar causa à inexecução parcial do contrato que cause grave dano à Administração, ao funcionamento dos serviços públicos ou ao interesse coletivo;</w:t>
      </w:r>
    </w:p>
    <w:p w14:paraId="45CB270D"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1" w:name="art155iii"/>
      <w:bookmarkEnd w:id="1"/>
      <w:r w:rsidRPr="007E3F60">
        <w:rPr>
          <w:rFonts w:ascii="Arial" w:hAnsi="Arial"/>
          <w:color w:val="000000" w:themeColor="text1"/>
        </w:rPr>
        <w:t>Dar causa à inexecução total do contrato;</w:t>
      </w:r>
    </w:p>
    <w:p w14:paraId="1DA5EB5A"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2" w:name="art155iv"/>
      <w:bookmarkEnd w:id="2"/>
      <w:r w:rsidRPr="007E3F60">
        <w:rPr>
          <w:rFonts w:ascii="Arial" w:hAnsi="Arial"/>
          <w:color w:val="000000" w:themeColor="text1"/>
        </w:rPr>
        <w:t>Deixar de entregar a documentação exigida para o certame;</w:t>
      </w:r>
    </w:p>
    <w:p w14:paraId="01429612"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3" w:name="art155v"/>
      <w:bookmarkEnd w:id="3"/>
      <w:r w:rsidRPr="007E3F60">
        <w:rPr>
          <w:rFonts w:ascii="Arial" w:hAnsi="Arial"/>
          <w:color w:val="000000" w:themeColor="text1"/>
        </w:rPr>
        <w:t>Não manter a proposta, salvo em decorrência de fato superveniente devidamente justificado;</w:t>
      </w:r>
    </w:p>
    <w:p w14:paraId="7283D0C1"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4" w:name="art155vi"/>
      <w:bookmarkEnd w:id="4"/>
      <w:r w:rsidRPr="007E3F60">
        <w:rPr>
          <w:rFonts w:ascii="Arial" w:hAnsi="Arial"/>
          <w:color w:val="000000" w:themeColor="text1"/>
        </w:rPr>
        <w:t>Não celebrar o contrato ou não entregar a documentação exigida para a contratação, quando convocado dentro do prazo de validade de sua proposta;</w:t>
      </w:r>
    </w:p>
    <w:p w14:paraId="45EC805D"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5" w:name="art155vii"/>
      <w:bookmarkEnd w:id="5"/>
      <w:r w:rsidRPr="007E3F60">
        <w:rPr>
          <w:rFonts w:ascii="Arial" w:hAnsi="Arial"/>
          <w:color w:val="000000" w:themeColor="text1"/>
        </w:rPr>
        <w:t>Ensejar o retardamento da execução ou da entrega do objeto da licitação sem motivo justificado;</w:t>
      </w:r>
    </w:p>
    <w:p w14:paraId="1D0545BB"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6" w:name="art155viii"/>
      <w:bookmarkEnd w:id="6"/>
      <w:r w:rsidRPr="007E3F60">
        <w:rPr>
          <w:rFonts w:ascii="Arial" w:hAnsi="Arial"/>
          <w:color w:val="000000" w:themeColor="text1"/>
        </w:rPr>
        <w:lastRenderedPageBreak/>
        <w:t>Apresentar declaração ou documentação falsa exigida para o certame ou prestar declaração falsa durante a licitação ou a execução do contrato;</w:t>
      </w:r>
    </w:p>
    <w:p w14:paraId="6E50D785"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7" w:name="art155ix"/>
      <w:bookmarkEnd w:id="7"/>
      <w:r w:rsidRPr="007E3F60">
        <w:rPr>
          <w:rFonts w:ascii="Arial" w:hAnsi="Arial"/>
          <w:color w:val="000000" w:themeColor="text1"/>
        </w:rPr>
        <w:t>Fraudar a licitação ou praticar ato fraudulento na execução do contrato;</w:t>
      </w:r>
    </w:p>
    <w:p w14:paraId="2E68F930"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8" w:name="art155x"/>
      <w:bookmarkEnd w:id="8"/>
      <w:r w:rsidRPr="007E3F60">
        <w:rPr>
          <w:rFonts w:ascii="Arial" w:hAnsi="Arial"/>
          <w:color w:val="000000" w:themeColor="text1"/>
        </w:rPr>
        <w:t>Comportar-se de modo inidôneo ou cometer fraude de qualquer natureza;</w:t>
      </w:r>
    </w:p>
    <w:p w14:paraId="0C2C6142"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9" w:name="art155xi"/>
      <w:bookmarkEnd w:id="9"/>
      <w:r w:rsidRPr="007E3F60">
        <w:rPr>
          <w:rFonts w:ascii="Arial" w:hAnsi="Arial"/>
          <w:color w:val="000000" w:themeColor="text1"/>
        </w:rPr>
        <w:t>Praticar atos ilícitos com vistas a frustrar os objetivos da licitação;</w:t>
      </w:r>
    </w:p>
    <w:p w14:paraId="1D9BEB02" w14:textId="77777777" w:rsidR="002C32F1" w:rsidRPr="007E3F60" w:rsidRDefault="002C32F1" w:rsidP="009D23F0">
      <w:pPr>
        <w:pStyle w:val="NormalWeb"/>
        <w:numPr>
          <w:ilvl w:val="0"/>
          <w:numId w:val="5"/>
        </w:numPr>
        <w:spacing w:before="225" w:beforeAutospacing="0" w:after="240" w:afterAutospacing="0" w:line="360" w:lineRule="auto"/>
        <w:jc w:val="both"/>
        <w:rPr>
          <w:rFonts w:ascii="Arial" w:hAnsi="Arial"/>
          <w:color w:val="000000" w:themeColor="text1"/>
        </w:rPr>
      </w:pPr>
      <w:bookmarkStart w:id="10" w:name="art155xii"/>
      <w:bookmarkEnd w:id="10"/>
      <w:r w:rsidRPr="007E3F60">
        <w:rPr>
          <w:rFonts w:ascii="Arial" w:hAnsi="Arial"/>
          <w:color w:val="000000" w:themeColor="text1"/>
        </w:rPr>
        <w:t>Praticar ato lesivo previsto no </w:t>
      </w:r>
      <w:hyperlink r:id="rId11" w:anchor="art5" w:history="1">
        <w:r w:rsidRPr="007E3F60">
          <w:rPr>
            <w:rStyle w:val="Hyperlink"/>
            <w:rFonts w:ascii="Arial" w:hAnsi="Arial"/>
            <w:color w:val="000000" w:themeColor="text1"/>
          </w:rPr>
          <w:t>art. 5º da Lei n. 12.846, de 1º de agosto de 2013.</w:t>
        </w:r>
      </w:hyperlink>
    </w:p>
    <w:p w14:paraId="019370E4" w14:textId="77777777" w:rsidR="002C32F1" w:rsidRPr="007E3F60" w:rsidRDefault="002C32F1" w:rsidP="009D23F0">
      <w:pPr>
        <w:pStyle w:val="NormalWeb"/>
        <w:spacing w:before="225" w:beforeAutospacing="0" w:after="240" w:afterAutospacing="0" w:line="360" w:lineRule="auto"/>
        <w:jc w:val="both"/>
        <w:rPr>
          <w:rFonts w:ascii="Arial" w:hAnsi="Arial"/>
          <w:color w:val="000000" w:themeColor="text1"/>
        </w:rPr>
      </w:pPr>
      <w:r w:rsidRPr="007E3F60">
        <w:rPr>
          <w:rFonts w:ascii="Arial" w:hAnsi="Arial"/>
          <w:b/>
          <w:color w:val="000000" w:themeColor="text1"/>
        </w:rPr>
        <w:t>2</w:t>
      </w:r>
      <w:r w:rsidR="00F55833" w:rsidRPr="007E3F60">
        <w:rPr>
          <w:rFonts w:ascii="Arial" w:hAnsi="Arial"/>
          <w:b/>
          <w:color w:val="000000" w:themeColor="text1"/>
        </w:rPr>
        <w:t>4</w:t>
      </w:r>
      <w:r w:rsidRPr="007E3F60">
        <w:rPr>
          <w:rFonts w:ascii="Arial" w:hAnsi="Arial"/>
          <w:b/>
          <w:color w:val="000000" w:themeColor="text1"/>
        </w:rPr>
        <w:t>.2.</w:t>
      </w:r>
      <w:r w:rsidRPr="007E3F60">
        <w:rPr>
          <w:rFonts w:ascii="Arial" w:hAnsi="Arial"/>
          <w:color w:val="000000" w:themeColor="text1"/>
        </w:rPr>
        <w:t xml:space="preserve"> Serão aplicadas ao responsável pelas infrações administrativas acima descritas as seguintes sanções: </w:t>
      </w:r>
    </w:p>
    <w:p w14:paraId="105E810B" w14:textId="77777777" w:rsidR="002C32F1" w:rsidRPr="007E3F60" w:rsidRDefault="002C32F1" w:rsidP="009D23F0">
      <w:pPr>
        <w:pStyle w:val="PargrafodaLista"/>
        <w:numPr>
          <w:ilvl w:val="0"/>
          <w:numId w:val="4"/>
        </w:numPr>
        <w:spacing w:before="225"/>
        <w:jc w:val="both"/>
      </w:pPr>
      <w:r w:rsidRPr="007E3F60">
        <w:t>Advertência;</w:t>
      </w:r>
    </w:p>
    <w:p w14:paraId="14894EE7" w14:textId="77777777" w:rsidR="002C32F1" w:rsidRPr="007E3F60" w:rsidRDefault="002C32F1" w:rsidP="009D23F0">
      <w:pPr>
        <w:pStyle w:val="PargrafodaLista"/>
        <w:numPr>
          <w:ilvl w:val="0"/>
          <w:numId w:val="4"/>
        </w:numPr>
        <w:spacing w:before="225"/>
        <w:jc w:val="both"/>
      </w:pPr>
      <w:bookmarkStart w:id="11" w:name="art156ii"/>
      <w:bookmarkEnd w:id="11"/>
      <w:r w:rsidRPr="007E3F60">
        <w:t>Multa;</w:t>
      </w:r>
    </w:p>
    <w:p w14:paraId="72A4B2F8" w14:textId="77777777" w:rsidR="002C32F1" w:rsidRPr="007E3F60" w:rsidRDefault="002C32F1" w:rsidP="009D23F0">
      <w:pPr>
        <w:pStyle w:val="PargrafodaLista"/>
        <w:numPr>
          <w:ilvl w:val="0"/>
          <w:numId w:val="4"/>
        </w:numPr>
        <w:spacing w:before="225"/>
        <w:jc w:val="both"/>
      </w:pPr>
      <w:bookmarkStart w:id="12" w:name="art156iii"/>
      <w:bookmarkEnd w:id="12"/>
      <w:r w:rsidRPr="007E3F60">
        <w:t>Impedimento de licitar e contratar;</w:t>
      </w:r>
    </w:p>
    <w:p w14:paraId="3372BB62" w14:textId="77777777" w:rsidR="004463BA" w:rsidRPr="007E3F60" w:rsidRDefault="004463BA" w:rsidP="009D23F0">
      <w:pPr>
        <w:pStyle w:val="PargrafodaLista"/>
        <w:spacing w:before="225"/>
        <w:ind w:firstLine="0"/>
        <w:jc w:val="both"/>
      </w:pPr>
      <w:bookmarkStart w:id="13" w:name="art156iv"/>
      <w:bookmarkEnd w:id="13"/>
    </w:p>
    <w:p w14:paraId="538B7465" w14:textId="77777777" w:rsidR="002C32F1" w:rsidRPr="007E3F60" w:rsidRDefault="002C32F1" w:rsidP="009D23F0">
      <w:pPr>
        <w:pStyle w:val="PargrafodaLista"/>
        <w:numPr>
          <w:ilvl w:val="0"/>
          <w:numId w:val="4"/>
        </w:numPr>
        <w:spacing w:before="225"/>
        <w:jc w:val="both"/>
      </w:pPr>
      <w:r w:rsidRPr="007E3F60">
        <w:t>Declaração de inidoneidade para licitar ou contratar.</w:t>
      </w:r>
    </w:p>
    <w:p w14:paraId="27FD1FB5" w14:textId="77777777" w:rsidR="002C32F1" w:rsidRPr="007E3F60" w:rsidRDefault="002C32F1" w:rsidP="009D23F0">
      <w:pPr>
        <w:spacing w:before="225"/>
        <w:jc w:val="both"/>
      </w:pPr>
      <w:bookmarkStart w:id="14" w:name="art156§1"/>
      <w:bookmarkEnd w:id="14"/>
      <w:r w:rsidRPr="007E3F60">
        <w:t>§ 1º Na aplicação das sanções serão considerados:</w:t>
      </w:r>
    </w:p>
    <w:p w14:paraId="34B63480" w14:textId="77777777" w:rsidR="002C32F1" w:rsidRPr="007E3F60" w:rsidRDefault="002C32F1" w:rsidP="009D23F0">
      <w:pPr>
        <w:pStyle w:val="PargrafodaLista"/>
        <w:numPr>
          <w:ilvl w:val="0"/>
          <w:numId w:val="3"/>
        </w:numPr>
        <w:spacing w:before="225"/>
        <w:jc w:val="both"/>
      </w:pPr>
      <w:bookmarkStart w:id="15" w:name="art156§1i"/>
      <w:bookmarkEnd w:id="15"/>
      <w:r w:rsidRPr="007E3F60">
        <w:t>A natureza e a gravidade da infração cometida;</w:t>
      </w:r>
    </w:p>
    <w:p w14:paraId="4D08F2DB" w14:textId="77777777" w:rsidR="002C32F1" w:rsidRPr="007E3F60" w:rsidRDefault="002C32F1" w:rsidP="009D23F0">
      <w:pPr>
        <w:pStyle w:val="PargrafodaLista"/>
        <w:numPr>
          <w:ilvl w:val="0"/>
          <w:numId w:val="3"/>
        </w:numPr>
        <w:spacing w:before="225"/>
        <w:jc w:val="both"/>
      </w:pPr>
      <w:bookmarkStart w:id="16" w:name="art156§1ii"/>
      <w:bookmarkEnd w:id="16"/>
      <w:r w:rsidRPr="007E3F60">
        <w:t>As peculiaridades do caso concreto;</w:t>
      </w:r>
    </w:p>
    <w:p w14:paraId="6B59AC06" w14:textId="77777777" w:rsidR="002C32F1" w:rsidRPr="007E3F60" w:rsidRDefault="002C32F1" w:rsidP="009D23F0">
      <w:pPr>
        <w:pStyle w:val="PargrafodaLista"/>
        <w:numPr>
          <w:ilvl w:val="0"/>
          <w:numId w:val="3"/>
        </w:numPr>
        <w:spacing w:before="225"/>
        <w:jc w:val="both"/>
      </w:pPr>
      <w:bookmarkStart w:id="17" w:name="art156§1iii"/>
      <w:bookmarkEnd w:id="17"/>
      <w:r w:rsidRPr="007E3F60">
        <w:t>As circunstâncias agravantes ou atenuantes;</w:t>
      </w:r>
    </w:p>
    <w:p w14:paraId="6A2954AB" w14:textId="77777777" w:rsidR="002C32F1" w:rsidRPr="007E3F60" w:rsidRDefault="002C32F1" w:rsidP="009D23F0">
      <w:pPr>
        <w:pStyle w:val="PargrafodaLista"/>
        <w:numPr>
          <w:ilvl w:val="0"/>
          <w:numId w:val="3"/>
        </w:numPr>
        <w:spacing w:before="225"/>
        <w:jc w:val="both"/>
      </w:pPr>
      <w:bookmarkStart w:id="18" w:name="art156§1iv"/>
      <w:bookmarkEnd w:id="18"/>
      <w:r w:rsidRPr="007E3F60">
        <w:t>Os danos que dela provierem para a Administração Pública;</w:t>
      </w:r>
    </w:p>
    <w:p w14:paraId="4EA212F1" w14:textId="11BCB6FD" w:rsidR="002C32F1" w:rsidRPr="007E3F60" w:rsidRDefault="002C32F1" w:rsidP="009D23F0">
      <w:pPr>
        <w:pStyle w:val="PargrafodaLista"/>
        <w:numPr>
          <w:ilvl w:val="0"/>
          <w:numId w:val="3"/>
        </w:numPr>
        <w:spacing w:before="225"/>
        <w:jc w:val="both"/>
      </w:pPr>
      <w:bookmarkStart w:id="19" w:name="art156§1v"/>
      <w:bookmarkEnd w:id="19"/>
      <w:r w:rsidRPr="007E3F60">
        <w:t>A implantação ou o aperfeiçoamento de programa de integridade, conforme normas e orientações dos órgãos de controle.</w:t>
      </w:r>
    </w:p>
    <w:p w14:paraId="0FC4BC37" w14:textId="0AC15D10" w:rsidR="009E4065" w:rsidRPr="007E3F60" w:rsidRDefault="00E91D4E" w:rsidP="009D23F0">
      <w:pPr>
        <w:shd w:val="clear" w:color="auto" w:fill="D9E2F3" w:themeFill="accent1" w:themeFillTint="33"/>
        <w:ind w:firstLine="0"/>
        <w:jc w:val="both"/>
        <w:rPr>
          <w:b/>
        </w:rPr>
      </w:pPr>
      <w:r w:rsidRPr="007E3F60">
        <w:rPr>
          <w:b/>
        </w:rPr>
        <w:t xml:space="preserve">25. </w:t>
      </w:r>
      <w:r w:rsidR="009E4065" w:rsidRPr="007E3F60">
        <w:rPr>
          <w:b/>
        </w:rPr>
        <w:t xml:space="preserve">PRAZO PARA </w:t>
      </w:r>
      <w:r w:rsidR="009E4065" w:rsidRPr="007E3F60">
        <w:rPr>
          <w:b/>
          <w:bCs/>
          <w:color w:val="auto"/>
        </w:rPr>
        <w:t>EXECUÇÃO</w:t>
      </w:r>
      <w:r w:rsidR="009E4065" w:rsidRPr="007E3F60">
        <w:rPr>
          <w:b/>
        </w:rPr>
        <w:t xml:space="preserve"> DA OBRA</w:t>
      </w:r>
    </w:p>
    <w:p w14:paraId="1C774278" w14:textId="147EDE81" w:rsidR="00E91D4E" w:rsidRPr="007E3F60" w:rsidRDefault="00E91D4E" w:rsidP="009D23F0">
      <w:pPr>
        <w:spacing w:before="225"/>
        <w:ind w:firstLine="0"/>
        <w:jc w:val="both"/>
      </w:pPr>
      <w:r w:rsidRPr="007E3F60">
        <w:rPr>
          <w:b/>
        </w:rPr>
        <w:t>25.1.</w:t>
      </w:r>
      <w:r w:rsidRPr="007E3F60">
        <w:t xml:space="preserve"> O prazo para execução da obra será de </w:t>
      </w:r>
      <w:r w:rsidR="00532367" w:rsidRPr="007E3F60">
        <w:rPr>
          <w:b/>
        </w:rPr>
        <w:t>120</w:t>
      </w:r>
      <w:r w:rsidRPr="007E3F60">
        <w:rPr>
          <w:b/>
        </w:rPr>
        <w:t xml:space="preserve"> (</w:t>
      </w:r>
      <w:r w:rsidR="00532367" w:rsidRPr="007E3F60">
        <w:rPr>
          <w:b/>
        </w:rPr>
        <w:t>cento e vinte</w:t>
      </w:r>
      <w:r w:rsidRPr="007E3F60">
        <w:rPr>
          <w:b/>
        </w:rPr>
        <w:t>) dias corridos</w:t>
      </w:r>
      <w:r w:rsidRPr="007E3F60">
        <w:t>,</w:t>
      </w:r>
      <w:r w:rsidRPr="007E3F60">
        <w:br/>
        <w:t>contados a partir da data de emissão da respectiva Ordem de Serviço e/ou assinatura</w:t>
      </w:r>
      <w:r w:rsidRPr="007E3F60">
        <w:br/>
        <w:t xml:space="preserve">do contrato, devendo a </w:t>
      </w:r>
      <w:r w:rsidRPr="007E3F60">
        <w:rPr>
          <w:b/>
          <w:bCs/>
        </w:rPr>
        <w:t xml:space="preserve">CONTRATADA </w:t>
      </w:r>
      <w:r w:rsidRPr="007E3F60">
        <w:t>submeter à aprovação da Prefeitura</w:t>
      </w:r>
      <w:r w:rsidRPr="007E3F60">
        <w:br/>
        <w:t>Municipal, a sua proposta de cronograma físico-financeiro para a execução da obra.</w:t>
      </w:r>
    </w:p>
    <w:p w14:paraId="06D4934F" w14:textId="6CF6CBD4" w:rsidR="00106A1B" w:rsidRPr="007E3F60" w:rsidRDefault="00106A1B" w:rsidP="009D23F0">
      <w:pPr>
        <w:shd w:val="clear" w:color="auto" w:fill="D9E2F3" w:themeFill="accent1" w:themeFillTint="33"/>
        <w:ind w:firstLine="0"/>
        <w:jc w:val="both"/>
        <w:rPr>
          <w:b/>
        </w:rPr>
      </w:pPr>
      <w:r w:rsidRPr="007E3F60">
        <w:rPr>
          <w:b/>
        </w:rPr>
        <w:t>26. PRAZO DE VIGÊNCIA DO CONTRATO</w:t>
      </w:r>
    </w:p>
    <w:p w14:paraId="52F6803F" w14:textId="50EA4B31" w:rsidR="00C51637" w:rsidRPr="007E3F60" w:rsidRDefault="00C51637" w:rsidP="009D23F0">
      <w:pPr>
        <w:spacing w:before="225"/>
        <w:ind w:firstLine="0"/>
        <w:jc w:val="both"/>
      </w:pPr>
      <w:r w:rsidRPr="007E3F60">
        <w:rPr>
          <w:b/>
        </w:rPr>
        <w:lastRenderedPageBreak/>
        <w:t>26.1.</w:t>
      </w:r>
      <w:r w:rsidRPr="007E3F60">
        <w:t xml:space="preserve"> O </w:t>
      </w:r>
      <w:r w:rsidRPr="007E3F60">
        <w:rPr>
          <w:b/>
          <w:bCs/>
        </w:rPr>
        <w:t xml:space="preserve">prazo de vigência do Contrato será de </w:t>
      </w:r>
      <w:r w:rsidR="00532367" w:rsidRPr="007E3F60">
        <w:rPr>
          <w:b/>
          <w:bCs/>
        </w:rPr>
        <w:t>15</w:t>
      </w:r>
      <w:r w:rsidRPr="007E3F60">
        <w:rPr>
          <w:b/>
          <w:bCs/>
        </w:rPr>
        <w:t>0</w:t>
      </w:r>
      <w:r w:rsidR="00EF3973" w:rsidRPr="007E3F60">
        <w:rPr>
          <w:b/>
          <w:bCs/>
        </w:rPr>
        <w:t xml:space="preserve"> (</w:t>
      </w:r>
      <w:r w:rsidR="00532367" w:rsidRPr="007E3F60">
        <w:rPr>
          <w:b/>
          <w:bCs/>
        </w:rPr>
        <w:t>cento e cinquenta</w:t>
      </w:r>
      <w:r w:rsidR="00EF3973" w:rsidRPr="007E3F60">
        <w:rPr>
          <w:b/>
          <w:bCs/>
        </w:rPr>
        <w:t>)</w:t>
      </w:r>
      <w:r w:rsidRPr="007E3F60">
        <w:rPr>
          <w:b/>
          <w:bCs/>
        </w:rPr>
        <w:t xml:space="preserve"> dias</w:t>
      </w:r>
      <w:r w:rsidR="00EF3973" w:rsidRPr="007E3F60">
        <w:rPr>
          <w:b/>
          <w:bCs/>
        </w:rPr>
        <w:t xml:space="preserve"> corridos</w:t>
      </w:r>
      <w:r w:rsidRPr="007E3F60">
        <w:rPr>
          <w:b/>
          <w:bCs/>
        </w:rPr>
        <w:t xml:space="preserve">, </w:t>
      </w:r>
      <w:r w:rsidRPr="007E3F60">
        <w:t>podendo ser</w:t>
      </w:r>
      <w:r w:rsidR="00EF3973" w:rsidRPr="007E3F60">
        <w:t xml:space="preserve"> </w:t>
      </w:r>
      <w:r w:rsidRPr="007E3F60">
        <w:t xml:space="preserve">prorrogado em conformidade com </w:t>
      </w:r>
      <w:r w:rsidR="0018080A" w:rsidRPr="007E3F60">
        <w:t xml:space="preserve">o </w:t>
      </w:r>
      <w:r w:rsidR="0018080A" w:rsidRPr="007E3F60">
        <w:rPr>
          <w:b/>
        </w:rPr>
        <w:t xml:space="preserve">artigo 111 da </w:t>
      </w:r>
      <w:r w:rsidRPr="007E3F60">
        <w:rPr>
          <w:b/>
        </w:rPr>
        <w:t>Lei 14.133/21</w:t>
      </w:r>
      <w:r w:rsidRPr="007E3F60">
        <w:t xml:space="preserve"> e suas alterações.</w:t>
      </w:r>
    </w:p>
    <w:p w14:paraId="5C18ECFE" w14:textId="59915D8A" w:rsidR="002F645B" w:rsidRPr="007E3F60" w:rsidRDefault="002F645B" w:rsidP="009D23F0">
      <w:pPr>
        <w:shd w:val="clear" w:color="auto" w:fill="D9E2F3" w:themeFill="accent1" w:themeFillTint="33"/>
        <w:ind w:firstLine="0"/>
        <w:jc w:val="both"/>
        <w:rPr>
          <w:b/>
          <w:color w:val="auto"/>
        </w:rPr>
      </w:pPr>
      <w:r w:rsidRPr="007E3F60">
        <w:rPr>
          <w:b/>
          <w:color w:val="auto"/>
        </w:rPr>
        <w:t>2</w:t>
      </w:r>
      <w:r w:rsidR="00C51637" w:rsidRPr="007E3F60">
        <w:rPr>
          <w:b/>
          <w:color w:val="auto"/>
        </w:rPr>
        <w:t>7</w:t>
      </w:r>
      <w:r w:rsidRPr="007E3F60">
        <w:rPr>
          <w:b/>
          <w:color w:val="auto"/>
        </w:rPr>
        <w:t xml:space="preserve">. </w:t>
      </w:r>
      <w:r w:rsidRPr="007E3F60">
        <w:rPr>
          <w:b/>
          <w:bCs/>
          <w:color w:val="auto"/>
        </w:rPr>
        <w:t>DOCUMENTOS</w:t>
      </w:r>
      <w:r w:rsidRPr="007E3F60">
        <w:rPr>
          <w:b/>
          <w:color w:val="auto"/>
        </w:rPr>
        <w:t xml:space="preserve"> COMPLEMENTARES</w:t>
      </w:r>
    </w:p>
    <w:p w14:paraId="64A200A8" w14:textId="7C907FF2" w:rsidR="002F645B" w:rsidRPr="007E3F60" w:rsidRDefault="002F645B" w:rsidP="009D23F0">
      <w:pPr>
        <w:spacing w:before="225"/>
        <w:ind w:firstLine="0"/>
        <w:jc w:val="both"/>
        <w:rPr>
          <w:color w:val="auto"/>
        </w:rPr>
      </w:pPr>
      <w:r w:rsidRPr="007E3F60">
        <w:rPr>
          <w:b/>
          <w:color w:val="auto"/>
        </w:rPr>
        <w:t>2</w:t>
      </w:r>
      <w:r w:rsidR="00C51637" w:rsidRPr="007E3F60">
        <w:rPr>
          <w:b/>
          <w:color w:val="auto"/>
        </w:rPr>
        <w:t>7</w:t>
      </w:r>
      <w:r w:rsidRPr="007E3F60">
        <w:rPr>
          <w:b/>
          <w:color w:val="auto"/>
        </w:rPr>
        <w:t>.1.</w:t>
      </w:r>
      <w:r w:rsidRPr="007E3F60">
        <w:rPr>
          <w:color w:val="auto"/>
        </w:rPr>
        <w:t xml:space="preserve"> Serão documentos complementares a estas especificações técnicas,</w:t>
      </w:r>
      <w:r w:rsidRPr="007E3F60">
        <w:rPr>
          <w:color w:val="auto"/>
        </w:rPr>
        <w:br/>
        <w:t>independentes de transcrição:</w:t>
      </w:r>
    </w:p>
    <w:p w14:paraId="5E4FC539" w14:textId="77777777" w:rsidR="002F645B" w:rsidRPr="007E3F60" w:rsidRDefault="002F645B" w:rsidP="009D23F0">
      <w:pPr>
        <w:pStyle w:val="PargrafodaLista"/>
        <w:numPr>
          <w:ilvl w:val="0"/>
          <w:numId w:val="32"/>
        </w:numPr>
        <w:spacing w:before="225"/>
        <w:jc w:val="both"/>
        <w:rPr>
          <w:color w:val="auto"/>
        </w:rPr>
      </w:pPr>
      <w:r w:rsidRPr="007E3F60">
        <w:rPr>
          <w:color w:val="auto"/>
        </w:rPr>
        <w:t>Todas as normas da ABNT relativas ao objeto destas especificações técnicas;</w:t>
      </w:r>
    </w:p>
    <w:p w14:paraId="42C298E8" w14:textId="25FBBCA4" w:rsidR="002F645B" w:rsidRPr="007E3F60" w:rsidRDefault="002F645B" w:rsidP="009D23F0">
      <w:pPr>
        <w:pStyle w:val="PargrafodaLista"/>
        <w:numPr>
          <w:ilvl w:val="0"/>
          <w:numId w:val="32"/>
        </w:numPr>
        <w:spacing w:before="225"/>
        <w:jc w:val="both"/>
        <w:rPr>
          <w:color w:val="auto"/>
        </w:rPr>
      </w:pPr>
      <w:r w:rsidRPr="007E3F60">
        <w:rPr>
          <w:color w:val="auto"/>
        </w:rPr>
        <w:t>Instruções técnicas e catálogos de fabricantes, quando aprovados pela</w:t>
      </w:r>
      <w:r w:rsidRPr="007E3F60">
        <w:rPr>
          <w:color w:val="auto"/>
        </w:rPr>
        <w:br/>
      </w:r>
      <w:r w:rsidRPr="007E3F60">
        <w:rPr>
          <w:b/>
          <w:bCs/>
          <w:color w:val="auto"/>
        </w:rPr>
        <w:t>FISCALIZAÇÃO</w:t>
      </w:r>
      <w:r w:rsidRPr="007E3F60">
        <w:rPr>
          <w:color w:val="auto"/>
        </w:rPr>
        <w:t>.</w:t>
      </w:r>
    </w:p>
    <w:p w14:paraId="4580AD21" w14:textId="0A0BE737" w:rsidR="00F56F93" w:rsidRPr="007E3F60" w:rsidRDefault="00F56F93" w:rsidP="009D23F0">
      <w:pPr>
        <w:shd w:val="clear" w:color="auto" w:fill="D9E2F3" w:themeFill="accent1" w:themeFillTint="33"/>
        <w:ind w:firstLine="0"/>
        <w:jc w:val="both"/>
        <w:rPr>
          <w:b/>
        </w:rPr>
      </w:pPr>
      <w:r w:rsidRPr="007E3F60">
        <w:rPr>
          <w:b/>
        </w:rPr>
        <w:t>2</w:t>
      </w:r>
      <w:r w:rsidR="00C51637" w:rsidRPr="007E3F60">
        <w:rPr>
          <w:b/>
        </w:rPr>
        <w:t>8</w:t>
      </w:r>
      <w:r w:rsidRPr="007E3F60">
        <w:rPr>
          <w:b/>
        </w:rPr>
        <w:t xml:space="preserve">. DA </w:t>
      </w:r>
      <w:r w:rsidRPr="007E3F60">
        <w:rPr>
          <w:b/>
          <w:bCs/>
          <w:color w:val="auto"/>
        </w:rPr>
        <w:t>SUBCONTRATAÇÃO</w:t>
      </w:r>
    </w:p>
    <w:p w14:paraId="38E4138F" w14:textId="1485991E" w:rsidR="00F56F93" w:rsidRPr="007E3F60" w:rsidRDefault="00F56F93" w:rsidP="009D23F0">
      <w:pPr>
        <w:spacing w:before="225"/>
        <w:ind w:firstLine="0"/>
        <w:jc w:val="both"/>
      </w:pPr>
      <w:r w:rsidRPr="007E3F60">
        <w:rPr>
          <w:b/>
        </w:rPr>
        <w:t>2</w:t>
      </w:r>
      <w:r w:rsidR="00C51637" w:rsidRPr="007E3F60">
        <w:rPr>
          <w:b/>
        </w:rPr>
        <w:t>8</w:t>
      </w:r>
      <w:r w:rsidRPr="007E3F60">
        <w:rPr>
          <w:b/>
        </w:rPr>
        <w:t>.1.</w:t>
      </w:r>
      <w:r w:rsidRPr="007E3F60">
        <w:t xml:space="preserve"> A </w:t>
      </w:r>
      <w:r w:rsidRPr="007E3F60">
        <w:rPr>
          <w:b/>
          <w:bCs/>
        </w:rPr>
        <w:t xml:space="preserve">CONTRATADA </w:t>
      </w:r>
      <w:r w:rsidRPr="007E3F60">
        <w:t>não poderá, sob qualquer pretexto ou hipótese,</w:t>
      </w:r>
      <w:r w:rsidRPr="007E3F60">
        <w:br/>
        <w:t xml:space="preserve">subcontratar </w:t>
      </w:r>
      <w:r w:rsidRPr="007E3F60">
        <w:rPr>
          <w:i/>
          <w:u w:val="single"/>
        </w:rPr>
        <w:t>todos os serviços</w:t>
      </w:r>
      <w:r w:rsidRPr="007E3F60">
        <w:t xml:space="preserve"> e obras objeto do contrato.</w:t>
      </w:r>
    </w:p>
    <w:p w14:paraId="010392FE" w14:textId="646C965D" w:rsidR="00F56F93" w:rsidRPr="007E3F60" w:rsidRDefault="00F56F93" w:rsidP="009D23F0">
      <w:pPr>
        <w:spacing w:before="225"/>
        <w:ind w:firstLine="0"/>
        <w:jc w:val="both"/>
      </w:pPr>
      <w:r w:rsidRPr="007E3F60">
        <w:rPr>
          <w:b/>
        </w:rPr>
        <w:t>2</w:t>
      </w:r>
      <w:r w:rsidR="00C51637" w:rsidRPr="007E3F60">
        <w:rPr>
          <w:b/>
        </w:rPr>
        <w:t>8</w:t>
      </w:r>
      <w:r w:rsidRPr="007E3F60">
        <w:rPr>
          <w:b/>
        </w:rPr>
        <w:t>.2.</w:t>
      </w:r>
      <w:r w:rsidRPr="007E3F60">
        <w:t xml:space="preserve"> A </w:t>
      </w:r>
      <w:r w:rsidRPr="007E3F60">
        <w:rPr>
          <w:b/>
          <w:bCs/>
        </w:rPr>
        <w:t xml:space="preserve">CONTRATADA </w:t>
      </w:r>
      <w:r w:rsidRPr="007E3F60">
        <w:t>somente poderá subcontratar parte dos serviços; a</w:t>
      </w:r>
      <w:r w:rsidRPr="007E3F60">
        <w:br/>
        <w:t>subcontratação será permitida quando for admitida no contrato, bem como for</w:t>
      </w:r>
      <w:r w:rsidRPr="007E3F60">
        <w:br/>
        <w:t xml:space="preserve">aprovada prévia e expressamente pelo </w:t>
      </w:r>
      <w:r w:rsidRPr="007E3F60">
        <w:rPr>
          <w:b/>
          <w:bCs/>
        </w:rPr>
        <w:t>CONTRATANTE</w:t>
      </w:r>
      <w:r w:rsidRPr="007E3F60">
        <w:t>.</w:t>
      </w:r>
    </w:p>
    <w:p w14:paraId="72AE47F6" w14:textId="5DC95EDF" w:rsidR="00F56F93" w:rsidRPr="007E3F60" w:rsidRDefault="00F56F93" w:rsidP="009D23F0">
      <w:pPr>
        <w:spacing w:before="225"/>
        <w:ind w:firstLine="0"/>
        <w:jc w:val="both"/>
      </w:pPr>
      <w:r w:rsidRPr="007E3F60">
        <w:rPr>
          <w:b/>
        </w:rPr>
        <w:t>2</w:t>
      </w:r>
      <w:r w:rsidR="00C51637" w:rsidRPr="007E3F60">
        <w:rPr>
          <w:b/>
        </w:rPr>
        <w:t>8</w:t>
      </w:r>
      <w:r w:rsidRPr="007E3F60">
        <w:rPr>
          <w:b/>
        </w:rPr>
        <w:t>.3.</w:t>
      </w:r>
      <w:r w:rsidRPr="007E3F60">
        <w:t xml:space="preserve"> Se autorizada a efetuar a subcontratação de parte dos serviços e obras, a</w:t>
      </w:r>
      <w:r w:rsidRPr="007E3F60">
        <w:br/>
        <w:t>contratada realizará a supervisão e coordenação das atividades da "subcontratada",</w:t>
      </w:r>
      <w:r w:rsidRPr="007E3F60">
        <w:br/>
        <w:t xml:space="preserve">bem como responderá perante o </w:t>
      </w:r>
      <w:r w:rsidRPr="007E3F60">
        <w:rPr>
          <w:b/>
          <w:bCs/>
        </w:rPr>
        <w:t xml:space="preserve">CONTRATANTE </w:t>
      </w:r>
      <w:r w:rsidRPr="007E3F60">
        <w:t>pelo rigoroso cumprimento das</w:t>
      </w:r>
      <w:r w:rsidRPr="007E3F60">
        <w:br/>
        <w:t>obrigações contratuais correspondentes ao objeto da subcontratação.</w:t>
      </w:r>
    </w:p>
    <w:p w14:paraId="48871C96" w14:textId="493E973D" w:rsidR="00DB5332" w:rsidRPr="007E3F60" w:rsidRDefault="00DB5332" w:rsidP="009D23F0">
      <w:pPr>
        <w:shd w:val="clear" w:color="auto" w:fill="D9E2F3" w:themeFill="accent1" w:themeFillTint="33"/>
        <w:ind w:firstLine="0"/>
        <w:jc w:val="both"/>
        <w:rPr>
          <w:b/>
        </w:rPr>
      </w:pPr>
      <w:r w:rsidRPr="007E3F60">
        <w:rPr>
          <w:b/>
        </w:rPr>
        <w:t>2</w:t>
      </w:r>
      <w:r w:rsidR="00C51637" w:rsidRPr="007E3F60">
        <w:rPr>
          <w:b/>
        </w:rPr>
        <w:t>9</w:t>
      </w:r>
      <w:r w:rsidRPr="007E3F60">
        <w:rPr>
          <w:b/>
        </w:rPr>
        <w:t>. DA EXECUÇÃO DOS SERVIÇOS</w:t>
      </w:r>
    </w:p>
    <w:p w14:paraId="1B3B86F1" w14:textId="145B1DD3" w:rsidR="00DB5332" w:rsidRPr="007E3F60" w:rsidRDefault="00DB5332" w:rsidP="009D23F0">
      <w:pPr>
        <w:spacing w:before="225"/>
        <w:ind w:firstLine="0"/>
        <w:jc w:val="both"/>
        <w:rPr>
          <w:b/>
          <w:bCs/>
        </w:rPr>
      </w:pPr>
      <w:r w:rsidRPr="007E3F60">
        <w:rPr>
          <w:b/>
        </w:rPr>
        <w:t>2</w:t>
      </w:r>
      <w:r w:rsidR="00C51637" w:rsidRPr="007E3F60">
        <w:rPr>
          <w:b/>
        </w:rPr>
        <w:t>9</w:t>
      </w:r>
      <w:r w:rsidRPr="007E3F60">
        <w:rPr>
          <w:b/>
        </w:rPr>
        <w:t>.1.</w:t>
      </w:r>
      <w:r w:rsidRPr="007E3F60">
        <w:t xml:space="preserve"> Durante a execução dos serviços e obras, a </w:t>
      </w:r>
      <w:r w:rsidRPr="007E3F60">
        <w:rPr>
          <w:b/>
          <w:bCs/>
        </w:rPr>
        <w:t xml:space="preserve">CONTRATADA </w:t>
      </w:r>
      <w:r w:rsidRPr="007E3F60">
        <w:t>deverá</w:t>
      </w:r>
      <w:r w:rsidRPr="007E3F60">
        <w:rPr>
          <w:b/>
          <w:bCs/>
        </w:rPr>
        <w:t>:</w:t>
      </w:r>
    </w:p>
    <w:p w14:paraId="14DEC25E" w14:textId="19119844" w:rsidR="00DB5332" w:rsidRPr="007E3F60" w:rsidRDefault="00DB5332" w:rsidP="009D23F0">
      <w:pPr>
        <w:pStyle w:val="PargrafodaLista"/>
        <w:numPr>
          <w:ilvl w:val="0"/>
          <w:numId w:val="33"/>
        </w:numPr>
        <w:spacing w:before="225"/>
        <w:jc w:val="both"/>
      </w:pPr>
      <w:r w:rsidRPr="007E3F60">
        <w:rPr>
          <w:b/>
          <w:bCs/>
        </w:rPr>
        <w:t xml:space="preserve">Submeter </w:t>
      </w:r>
      <w:r w:rsidRPr="007E3F60">
        <w:t xml:space="preserve">à aprovação da </w:t>
      </w:r>
      <w:r w:rsidRPr="007E3F60">
        <w:rPr>
          <w:b/>
          <w:bCs/>
        </w:rPr>
        <w:t xml:space="preserve">Fiscalização </w:t>
      </w:r>
      <w:r w:rsidRPr="007E3F60">
        <w:t>até 5 (cinco) dias após o início dos</w:t>
      </w:r>
      <w:r w:rsidRPr="007E3F60">
        <w:br/>
        <w:t xml:space="preserve">trabalhos, o projeto das instalações provisórias ou canteiro de serviços compatíveis com o porte e características do objeto do contrato, definindo todas as áreas de vivência, dependências, espaços, instalações e equipamentos necessários ao andamento dos serviços e obras, inclusive escritórios e </w:t>
      </w:r>
      <w:r w:rsidRPr="007E3F60">
        <w:lastRenderedPageBreak/>
        <w:t xml:space="preserve">instalações para uso da </w:t>
      </w:r>
      <w:r w:rsidRPr="007E3F60">
        <w:rPr>
          <w:b/>
          <w:bCs/>
        </w:rPr>
        <w:t>Fiscalização</w:t>
      </w:r>
      <w:r w:rsidRPr="007E3F60">
        <w:t>, quando previstas no Caderno de Encargos.</w:t>
      </w:r>
    </w:p>
    <w:p w14:paraId="530B1EB0" w14:textId="3497E8AD" w:rsidR="00DB5332" w:rsidRPr="007E3F60" w:rsidRDefault="00DB5332" w:rsidP="009D23F0">
      <w:pPr>
        <w:pStyle w:val="PargrafodaLista"/>
        <w:numPr>
          <w:ilvl w:val="0"/>
          <w:numId w:val="33"/>
        </w:numPr>
        <w:spacing w:before="225"/>
        <w:jc w:val="both"/>
      </w:pPr>
      <w:r w:rsidRPr="007E3F60">
        <w:rPr>
          <w:b/>
          <w:bCs/>
        </w:rPr>
        <w:t xml:space="preserve">Providenciar </w:t>
      </w:r>
      <w:r w:rsidRPr="007E3F60">
        <w:t>as ligações provisórias das utilidades necessárias à execução</w:t>
      </w:r>
      <w:r w:rsidRPr="007E3F60">
        <w:br/>
        <w:t>dos serviços e obras, como água, esgotos, energia elétrica e telefones, bem como</w:t>
      </w:r>
      <w:r w:rsidR="00C01D65" w:rsidRPr="007E3F60">
        <w:t xml:space="preserve"> </w:t>
      </w:r>
      <w:r w:rsidRPr="007E3F60">
        <w:t>responder pelas despesas de consumo até o seu recebimento definitivo.</w:t>
      </w:r>
    </w:p>
    <w:p w14:paraId="1B971C78" w14:textId="3FDF4BAF" w:rsidR="00DB5332" w:rsidRPr="007E3F60" w:rsidRDefault="00DB5332" w:rsidP="009D23F0">
      <w:pPr>
        <w:pStyle w:val="PargrafodaLista"/>
        <w:numPr>
          <w:ilvl w:val="0"/>
          <w:numId w:val="33"/>
        </w:numPr>
        <w:spacing w:before="225"/>
        <w:jc w:val="both"/>
      </w:pPr>
      <w:r w:rsidRPr="007E3F60">
        <w:rPr>
          <w:b/>
          <w:bCs/>
        </w:rPr>
        <w:t xml:space="preserve">Manter </w:t>
      </w:r>
      <w:r w:rsidRPr="007E3F60">
        <w:t>no local dos serviços e obras instalações, funcionários uniformizados</w:t>
      </w:r>
      <w:r w:rsidRPr="007E3F60">
        <w:br/>
        <w:t>identificados e equipamentos em números, qualificação e especificação adequados ao cumprimento do contrato.</w:t>
      </w:r>
    </w:p>
    <w:p w14:paraId="74675E53" w14:textId="5AEC7892" w:rsidR="00DB5332" w:rsidRPr="007E3F60" w:rsidRDefault="00DB5332" w:rsidP="009D23F0">
      <w:pPr>
        <w:pStyle w:val="PargrafodaLista"/>
        <w:numPr>
          <w:ilvl w:val="0"/>
          <w:numId w:val="33"/>
        </w:numPr>
        <w:spacing w:before="225"/>
        <w:jc w:val="both"/>
      </w:pPr>
      <w:r w:rsidRPr="007E3F60">
        <w:rPr>
          <w:b/>
          <w:bCs/>
        </w:rPr>
        <w:t xml:space="preserve">Submeter </w:t>
      </w:r>
      <w:r w:rsidRPr="007E3F60">
        <w:t xml:space="preserve">à aprovação </w:t>
      </w:r>
      <w:r w:rsidRPr="007E3F60">
        <w:rPr>
          <w:b/>
          <w:bCs/>
        </w:rPr>
        <w:t xml:space="preserve">da Fiscalização </w:t>
      </w:r>
      <w:r w:rsidRPr="007E3F60">
        <w:t>até 5 (cinco) dias após o início dos</w:t>
      </w:r>
      <w:r w:rsidRPr="007E3F60">
        <w:br/>
        <w:t>trabalhos o plano de execução e o cronograma detalhado dos serviços e obras,</w:t>
      </w:r>
      <w:r w:rsidRPr="007E3F60">
        <w:br/>
        <w:t>elaborados de conformidade com o cronograma do contrato e técnicas adequadas de planejamento.</w:t>
      </w:r>
    </w:p>
    <w:p w14:paraId="3CDA7293" w14:textId="7D020DEA" w:rsidR="00DB5332" w:rsidRPr="007E3F60" w:rsidRDefault="00DB5332" w:rsidP="009D23F0">
      <w:pPr>
        <w:pStyle w:val="PargrafodaLista"/>
        <w:numPr>
          <w:ilvl w:val="0"/>
          <w:numId w:val="33"/>
        </w:numPr>
        <w:spacing w:before="225"/>
        <w:jc w:val="both"/>
      </w:pPr>
      <w:r w:rsidRPr="007E3F60">
        <w:rPr>
          <w:b/>
          <w:bCs/>
        </w:rPr>
        <w:t xml:space="preserve">Providenciar </w:t>
      </w:r>
      <w:r w:rsidRPr="007E3F60">
        <w:t>para que os materiais, mão de obra e demais suprimentos</w:t>
      </w:r>
      <w:r w:rsidRPr="007E3F60">
        <w:br/>
        <w:t>estejam em tempo hábil nos locais de execução, de modo a satisfazer as</w:t>
      </w:r>
      <w:r w:rsidRPr="007E3F60">
        <w:br/>
        <w:t>necessidades previstas no cronograma e plano de execução dos serviços e obras, objeto do contrato.</w:t>
      </w:r>
    </w:p>
    <w:p w14:paraId="52DCB6F4" w14:textId="0B412101" w:rsidR="00DB5332" w:rsidRPr="007E3F60" w:rsidRDefault="00DB5332" w:rsidP="009D23F0">
      <w:pPr>
        <w:pStyle w:val="PargrafodaLista"/>
        <w:numPr>
          <w:ilvl w:val="0"/>
          <w:numId w:val="33"/>
        </w:numPr>
        <w:spacing w:before="225"/>
        <w:jc w:val="both"/>
      </w:pPr>
      <w:r w:rsidRPr="007E3F60">
        <w:rPr>
          <w:b/>
          <w:bCs/>
        </w:rPr>
        <w:t xml:space="preserve">Alocar os recursos necessários </w:t>
      </w:r>
      <w:r w:rsidRPr="007E3F60">
        <w:t>à administração e execução dos serviços e</w:t>
      </w:r>
      <w:r w:rsidRPr="007E3F60">
        <w:br/>
        <w:t>obras, inclusive os destinados ao pagamento de todos os impostos, taxas e demais obrigações fiscais incidentes ou que vierem a incidir sobre o objeto do contrato.</w:t>
      </w:r>
    </w:p>
    <w:p w14:paraId="5C9BDA0F" w14:textId="2265570B" w:rsidR="00DB5332" w:rsidRPr="007E3F60" w:rsidRDefault="00DB5332" w:rsidP="009D23F0">
      <w:pPr>
        <w:pStyle w:val="PargrafodaLista"/>
        <w:numPr>
          <w:ilvl w:val="0"/>
          <w:numId w:val="33"/>
        </w:numPr>
        <w:spacing w:before="225"/>
        <w:jc w:val="both"/>
      </w:pPr>
      <w:r w:rsidRPr="007E3F60">
        <w:rPr>
          <w:b/>
          <w:bCs/>
        </w:rPr>
        <w:t xml:space="preserve">Submeter </w:t>
      </w:r>
      <w:r w:rsidRPr="007E3F60">
        <w:t xml:space="preserve">previamente à aprovação da </w:t>
      </w:r>
      <w:r w:rsidRPr="007E3F60">
        <w:rPr>
          <w:b/>
          <w:bCs/>
        </w:rPr>
        <w:t xml:space="preserve">Fiscalização </w:t>
      </w:r>
      <w:r w:rsidRPr="007E3F60">
        <w:t>eventuais ajustes no</w:t>
      </w:r>
      <w:r w:rsidRPr="007E3F60">
        <w:br/>
        <w:t>cronograma e plano de execução dos serviços e obras, de modo a mantê-la</w:t>
      </w:r>
      <w:r w:rsidRPr="007E3F60">
        <w:br/>
        <w:t>perfeitamente informada sobre o desenvolvimento dos trabalhos.</w:t>
      </w:r>
    </w:p>
    <w:p w14:paraId="24C8F825" w14:textId="0DB95C51" w:rsidR="00DB5332" w:rsidRPr="007E3F60" w:rsidRDefault="00DB5332" w:rsidP="009D23F0">
      <w:pPr>
        <w:pStyle w:val="PargrafodaLista"/>
        <w:numPr>
          <w:ilvl w:val="0"/>
          <w:numId w:val="33"/>
        </w:numPr>
        <w:spacing w:before="225"/>
        <w:jc w:val="both"/>
      </w:pPr>
      <w:r w:rsidRPr="007E3F60">
        <w:rPr>
          <w:b/>
          <w:bCs/>
        </w:rPr>
        <w:t xml:space="preserve">Submeter </w:t>
      </w:r>
      <w:r w:rsidRPr="007E3F60">
        <w:t xml:space="preserve">previamente à aprovação da </w:t>
      </w:r>
      <w:r w:rsidRPr="007E3F60">
        <w:rPr>
          <w:b/>
          <w:bCs/>
        </w:rPr>
        <w:t xml:space="preserve">Fiscalização </w:t>
      </w:r>
      <w:r w:rsidRPr="007E3F60">
        <w:t>qualquer modificação</w:t>
      </w:r>
      <w:r w:rsidRPr="007E3F60">
        <w:br/>
        <w:t>nos métodos construtivos originalmente previstos no plano de execução dos serviços e obras.</w:t>
      </w:r>
    </w:p>
    <w:p w14:paraId="1B173591" w14:textId="02B00847" w:rsidR="00DB5332" w:rsidRPr="007E3F60" w:rsidRDefault="00DB5332" w:rsidP="009D23F0">
      <w:pPr>
        <w:pStyle w:val="PargrafodaLista"/>
        <w:numPr>
          <w:ilvl w:val="0"/>
          <w:numId w:val="33"/>
        </w:numPr>
        <w:spacing w:before="225"/>
        <w:jc w:val="both"/>
      </w:pPr>
      <w:r w:rsidRPr="007E3F60">
        <w:rPr>
          <w:b/>
          <w:bCs/>
        </w:rPr>
        <w:t xml:space="preserve">Executar </w:t>
      </w:r>
      <w:r w:rsidRPr="007E3F60">
        <w:t>os ajustes nos serviços concluídos ou em execução, determinados</w:t>
      </w:r>
      <w:r w:rsidRPr="007E3F60">
        <w:br/>
        <w:t xml:space="preserve">pela </w:t>
      </w:r>
      <w:r w:rsidRPr="007E3F60">
        <w:rPr>
          <w:b/>
          <w:bCs/>
        </w:rPr>
        <w:t>Fiscalização</w:t>
      </w:r>
      <w:r w:rsidRPr="007E3F60">
        <w:t>.</w:t>
      </w:r>
    </w:p>
    <w:p w14:paraId="363A41F8" w14:textId="6657DEB7" w:rsidR="00DB5332" w:rsidRPr="007E3F60" w:rsidRDefault="00DB5332" w:rsidP="009D23F0">
      <w:pPr>
        <w:pStyle w:val="PargrafodaLista"/>
        <w:numPr>
          <w:ilvl w:val="0"/>
          <w:numId w:val="33"/>
        </w:numPr>
        <w:spacing w:before="225"/>
        <w:jc w:val="both"/>
      </w:pPr>
      <w:r w:rsidRPr="007E3F60">
        <w:rPr>
          <w:b/>
          <w:bCs/>
        </w:rPr>
        <w:t xml:space="preserve">Comunicar </w:t>
      </w:r>
      <w:r w:rsidRPr="007E3F60">
        <w:t xml:space="preserve">imediatamente à </w:t>
      </w:r>
      <w:r w:rsidRPr="007E3F60">
        <w:rPr>
          <w:b/>
          <w:bCs/>
        </w:rPr>
        <w:t xml:space="preserve">Fiscalização </w:t>
      </w:r>
      <w:r w:rsidRPr="007E3F60">
        <w:t>qualquer ocorrência de fato</w:t>
      </w:r>
      <w:r w:rsidRPr="007E3F60">
        <w:br/>
        <w:t>anormal ou extraordinário que ocorra no local dos trabalhos.</w:t>
      </w:r>
    </w:p>
    <w:p w14:paraId="540808A4" w14:textId="29B67ACB" w:rsidR="00DB5332" w:rsidRPr="007E3F60" w:rsidRDefault="00DB5332" w:rsidP="009D23F0">
      <w:pPr>
        <w:pStyle w:val="PargrafodaLista"/>
        <w:numPr>
          <w:ilvl w:val="0"/>
          <w:numId w:val="33"/>
        </w:numPr>
        <w:spacing w:before="225"/>
        <w:jc w:val="both"/>
      </w:pPr>
      <w:r w:rsidRPr="007E3F60">
        <w:rPr>
          <w:b/>
          <w:bCs/>
        </w:rPr>
        <w:t xml:space="preserve">Submeter </w:t>
      </w:r>
      <w:r w:rsidRPr="007E3F60">
        <w:t xml:space="preserve">à aprovação da </w:t>
      </w:r>
      <w:r w:rsidRPr="007E3F60">
        <w:rPr>
          <w:b/>
          <w:bCs/>
        </w:rPr>
        <w:t xml:space="preserve">Fiscalização </w:t>
      </w:r>
      <w:r w:rsidRPr="007E3F60">
        <w:t>os protótipos ou amostras dos</w:t>
      </w:r>
      <w:r w:rsidRPr="007E3F60">
        <w:br/>
        <w:t>materiais e equipamentos a serem aplicados nos serviços e obras objeto do contrato.</w:t>
      </w:r>
    </w:p>
    <w:p w14:paraId="58918321" w14:textId="557327C4" w:rsidR="00DB5332" w:rsidRPr="007E3F60" w:rsidRDefault="00DB5332" w:rsidP="009D23F0">
      <w:pPr>
        <w:pStyle w:val="PargrafodaLista"/>
        <w:numPr>
          <w:ilvl w:val="0"/>
          <w:numId w:val="33"/>
        </w:numPr>
        <w:spacing w:before="225"/>
        <w:jc w:val="both"/>
      </w:pPr>
      <w:r w:rsidRPr="007E3F60">
        <w:rPr>
          <w:b/>
          <w:bCs/>
        </w:rPr>
        <w:lastRenderedPageBreak/>
        <w:t>Realizar</w:t>
      </w:r>
      <w:r w:rsidRPr="007E3F60">
        <w:t xml:space="preserve">, por meio de laboratórios previamente aprovados pela </w:t>
      </w:r>
      <w:r w:rsidRPr="007E3F60">
        <w:rPr>
          <w:b/>
          <w:bCs/>
        </w:rPr>
        <w:t>Fiscalização</w:t>
      </w:r>
      <w:r w:rsidRPr="007E3F60">
        <w:t>,</w:t>
      </w:r>
      <w:r w:rsidRPr="007E3F60">
        <w:br/>
        <w:t>os testes, ensaios, exames e provas necessárias ao controle de qualidade dos</w:t>
      </w:r>
      <w:r w:rsidRPr="007E3F60">
        <w:br/>
        <w:t>materiais, serviços e equipamentos a serem aplicados nos trabalhos.</w:t>
      </w:r>
    </w:p>
    <w:p w14:paraId="3DC95D73" w14:textId="667B3790" w:rsidR="00DB5332" w:rsidRPr="007E3F60" w:rsidRDefault="00DB5332" w:rsidP="009D23F0">
      <w:pPr>
        <w:pStyle w:val="PargrafodaLista"/>
        <w:numPr>
          <w:ilvl w:val="0"/>
          <w:numId w:val="33"/>
        </w:numPr>
        <w:spacing w:before="225"/>
        <w:jc w:val="both"/>
      </w:pPr>
      <w:r w:rsidRPr="007E3F60">
        <w:rPr>
          <w:b/>
          <w:bCs/>
        </w:rPr>
        <w:t xml:space="preserve">Evitar </w:t>
      </w:r>
      <w:r w:rsidRPr="007E3F60">
        <w:t>interferências com as propriedades, atividades e tráfego de veículos na</w:t>
      </w:r>
      <w:r w:rsidRPr="007E3F60">
        <w:br/>
        <w:t>vizinhança do local dos serviços e obras, programando adequadamente as atividades executivas.</w:t>
      </w:r>
    </w:p>
    <w:p w14:paraId="200F87A6" w14:textId="1A10A002" w:rsidR="00DB5332" w:rsidRPr="007E3F60" w:rsidRDefault="00DB5332" w:rsidP="009D23F0">
      <w:pPr>
        <w:pStyle w:val="PargrafodaLista"/>
        <w:numPr>
          <w:ilvl w:val="0"/>
          <w:numId w:val="33"/>
        </w:numPr>
        <w:spacing w:before="225"/>
        <w:jc w:val="both"/>
      </w:pPr>
      <w:r w:rsidRPr="007E3F60">
        <w:rPr>
          <w:b/>
          <w:bCs/>
        </w:rPr>
        <w:t xml:space="preserve">Elaborar </w:t>
      </w:r>
      <w:r w:rsidRPr="007E3F60">
        <w:t>os relatórios periódicos de execução dos serviços e obras,</w:t>
      </w:r>
      <w:r w:rsidRPr="007E3F60">
        <w:br/>
        <w:t>elaborados de conformidade com os requisitos estabelecidos no Caderno de</w:t>
      </w:r>
      <w:r w:rsidRPr="007E3F60">
        <w:br/>
        <w:t>Encargos.</w:t>
      </w:r>
    </w:p>
    <w:p w14:paraId="0AD71EDB" w14:textId="51D90722" w:rsidR="00A71981" w:rsidRPr="007E3F60" w:rsidRDefault="00A71981" w:rsidP="009D23F0">
      <w:pPr>
        <w:pStyle w:val="PargrafodaLista"/>
        <w:numPr>
          <w:ilvl w:val="0"/>
          <w:numId w:val="33"/>
        </w:numPr>
        <w:spacing w:before="225"/>
        <w:jc w:val="both"/>
      </w:pPr>
      <w:r w:rsidRPr="007E3F60">
        <w:rPr>
          <w:b/>
          <w:bCs/>
        </w:rPr>
        <w:t xml:space="preserve">Providenciar </w:t>
      </w:r>
      <w:r w:rsidRPr="007E3F60">
        <w:t>as ligações definitivas das utilidades previstas no projeto, como</w:t>
      </w:r>
      <w:r w:rsidRPr="007E3F60">
        <w:br/>
        <w:t>água, esgotos, gás, energia elétrica e telefones.</w:t>
      </w:r>
    </w:p>
    <w:p w14:paraId="0DB6EA6B" w14:textId="7DBEE35D" w:rsidR="00A71981" w:rsidRPr="007E3F60" w:rsidRDefault="00A71981" w:rsidP="009D23F0">
      <w:pPr>
        <w:pStyle w:val="PargrafodaLista"/>
        <w:numPr>
          <w:ilvl w:val="0"/>
          <w:numId w:val="33"/>
        </w:numPr>
        <w:spacing w:before="225"/>
        <w:jc w:val="both"/>
      </w:pPr>
      <w:r w:rsidRPr="007E3F60">
        <w:rPr>
          <w:b/>
          <w:bCs/>
        </w:rPr>
        <w:t xml:space="preserve">Retirar </w:t>
      </w:r>
      <w:r w:rsidRPr="007E3F60">
        <w:t>até 15 (quinze) dias após o recebimento definitivo dos serviços e</w:t>
      </w:r>
      <w:r w:rsidRPr="007E3F60">
        <w:br/>
        <w:t>obras, todo pessoal, máquinas, equipamentos, materiais e instalações provisórias do local dos trabalhos, deixando todas as áreas do canteiro de serviço limpas e livres de entulhos e detritos de qualquer espécie e natureza.</w:t>
      </w:r>
    </w:p>
    <w:p w14:paraId="1F255EF9" w14:textId="53B1CB2D" w:rsidR="00A71981" w:rsidRPr="007E3F60" w:rsidRDefault="00D5761A" w:rsidP="009D23F0">
      <w:pPr>
        <w:shd w:val="clear" w:color="auto" w:fill="D9E2F3" w:themeFill="accent1" w:themeFillTint="33"/>
        <w:ind w:firstLine="0"/>
        <w:jc w:val="both"/>
        <w:rPr>
          <w:b/>
        </w:rPr>
      </w:pPr>
      <w:r w:rsidRPr="007E3F60">
        <w:rPr>
          <w:b/>
        </w:rPr>
        <w:t>30</w:t>
      </w:r>
      <w:r w:rsidR="00A71981" w:rsidRPr="007E3F60">
        <w:rPr>
          <w:b/>
        </w:rPr>
        <w:t xml:space="preserve">. DOS </w:t>
      </w:r>
      <w:r w:rsidR="00A71981" w:rsidRPr="007E3F60">
        <w:rPr>
          <w:b/>
          <w:bCs/>
          <w:color w:val="auto"/>
        </w:rPr>
        <w:t>MATERIAIS</w:t>
      </w:r>
    </w:p>
    <w:p w14:paraId="6EA4941B" w14:textId="50E9C2FC" w:rsidR="00A71981" w:rsidRPr="007E3F60" w:rsidRDefault="00D5761A" w:rsidP="009D23F0">
      <w:pPr>
        <w:spacing w:before="225"/>
        <w:ind w:firstLine="0"/>
        <w:jc w:val="both"/>
      </w:pPr>
      <w:r w:rsidRPr="007E3F60">
        <w:rPr>
          <w:b/>
        </w:rPr>
        <w:t>30</w:t>
      </w:r>
      <w:r w:rsidR="00A71981" w:rsidRPr="007E3F60">
        <w:rPr>
          <w:b/>
        </w:rPr>
        <w:t>.1.</w:t>
      </w:r>
      <w:r w:rsidR="00A71981" w:rsidRPr="007E3F60">
        <w:t xml:space="preserve"> Todos os materiais necessários à total execução dos serviços contratados</w:t>
      </w:r>
      <w:r w:rsidR="00A71981" w:rsidRPr="007E3F60">
        <w:br/>
        <w:t xml:space="preserve">serão fornecidos pela </w:t>
      </w:r>
      <w:r w:rsidR="00A71981" w:rsidRPr="007E3F60">
        <w:rPr>
          <w:b/>
          <w:bCs/>
        </w:rPr>
        <w:t>CONTRATADA</w:t>
      </w:r>
      <w:r w:rsidR="00A71981" w:rsidRPr="007E3F60">
        <w:t>; deverão ainda ser de primeira qualidade e</w:t>
      </w:r>
      <w:r w:rsidR="00A71981" w:rsidRPr="007E3F60">
        <w:br/>
        <w:t>atenderem às normas técnicas específicas da ABNT ou equivalente.</w:t>
      </w:r>
    </w:p>
    <w:p w14:paraId="4577ACD7" w14:textId="2F2EE3C3" w:rsidR="00B33535" w:rsidRPr="007E3F60" w:rsidRDefault="00D5761A" w:rsidP="009D23F0">
      <w:pPr>
        <w:shd w:val="clear" w:color="auto" w:fill="D9E2F3" w:themeFill="accent1" w:themeFillTint="33"/>
        <w:ind w:firstLine="0"/>
        <w:jc w:val="both"/>
        <w:rPr>
          <w:b/>
        </w:rPr>
      </w:pPr>
      <w:r w:rsidRPr="007E3F60">
        <w:rPr>
          <w:b/>
        </w:rPr>
        <w:t>31</w:t>
      </w:r>
      <w:r w:rsidR="00B33535" w:rsidRPr="007E3F60">
        <w:rPr>
          <w:b/>
        </w:rPr>
        <w:t>.</w:t>
      </w:r>
      <w:r w:rsidR="008A15DA" w:rsidRPr="007E3F60">
        <w:rPr>
          <w:b/>
        </w:rPr>
        <w:t xml:space="preserve"> </w:t>
      </w:r>
      <w:r w:rsidR="00B33535" w:rsidRPr="007E3F60">
        <w:rPr>
          <w:b/>
        </w:rPr>
        <w:t>DA</w:t>
      </w:r>
      <w:r w:rsidR="00007BC3" w:rsidRPr="007E3F60">
        <w:rPr>
          <w:b/>
        </w:rPr>
        <w:t xml:space="preserve"> </w:t>
      </w:r>
      <w:r w:rsidR="00B33535" w:rsidRPr="007E3F60">
        <w:rPr>
          <w:b/>
          <w:bCs/>
          <w:color w:val="auto"/>
        </w:rPr>
        <w:t>ADMINISTRAÇÃO</w:t>
      </w:r>
      <w:r w:rsidR="00B33535" w:rsidRPr="007E3F60">
        <w:rPr>
          <w:b/>
        </w:rPr>
        <w:t xml:space="preserve"> E MÃO DE OBRA</w:t>
      </w:r>
    </w:p>
    <w:p w14:paraId="00419AF2" w14:textId="2D6BF3E3" w:rsidR="00B33535" w:rsidRPr="007E3F60" w:rsidRDefault="00D5761A" w:rsidP="009D23F0">
      <w:pPr>
        <w:spacing w:before="225"/>
        <w:ind w:firstLine="0"/>
        <w:jc w:val="both"/>
      </w:pPr>
      <w:r w:rsidRPr="007E3F60">
        <w:rPr>
          <w:b/>
        </w:rPr>
        <w:t>31</w:t>
      </w:r>
      <w:r w:rsidR="00B33535" w:rsidRPr="007E3F60">
        <w:rPr>
          <w:b/>
        </w:rPr>
        <w:t>.1.</w:t>
      </w:r>
      <w:r w:rsidR="00B33535" w:rsidRPr="007E3F60">
        <w:t xml:space="preserve"> A </w:t>
      </w:r>
      <w:r w:rsidR="00B33535" w:rsidRPr="007E3F60">
        <w:rPr>
          <w:b/>
          <w:bCs/>
        </w:rPr>
        <w:t xml:space="preserve">CONTRATADA </w:t>
      </w:r>
      <w:r w:rsidR="00B33535" w:rsidRPr="007E3F60">
        <w:t>deverá empregar somente mão de obra qualificada na</w:t>
      </w:r>
      <w:r w:rsidR="00B33535" w:rsidRPr="007E3F60">
        <w:br/>
        <w:t>execução dos diversos serviços.</w:t>
      </w:r>
    </w:p>
    <w:p w14:paraId="6EEC010F" w14:textId="05820B53" w:rsidR="00B33535" w:rsidRPr="007E3F60" w:rsidRDefault="00D5761A" w:rsidP="009D23F0">
      <w:pPr>
        <w:spacing w:before="225"/>
        <w:ind w:firstLine="0"/>
        <w:jc w:val="both"/>
      </w:pPr>
      <w:r w:rsidRPr="007E3F60">
        <w:rPr>
          <w:b/>
        </w:rPr>
        <w:t>31</w:t>
      </w:r>
      <w:r w:rsidR="00B33535" w:rsidRPr="007E3F60">
        <w:rPr>
          <w:b/>
        </w:rPr>
        <w:t>.2.</w:t>
      </w:r>
      <w:r w:rsidR="00B33535" w:rsidRPr="007E3F60">
        <w:rPr>
          <w:rStyle w:val="fontstyle01"/>
          <w:rFonts w:ascii="Arial" w:hAnsi="Arial" w:cs="Arial"/>
        </w:rPr>
        <w:t xml:space="preserve"> </w:t>
      </w:r>
      <w:r w:rsidR="00B33535" w:rsidRPr="007E3F60">
        <w:t xml:space="preserve">Cabe à </w:t>
      </w:r>
      <w:r w:rsidR="00B33535" w:rsidRPr="007E3F60">
        <w:rPr>
          <w:b/>
          <w:bCs/>
        </w:rPr>
        <w:t xml:space="preserve">CONTRADADA </w:t>
      </w:r>
      <w:r w:rsidR="00B33535" w:rsidRPr="007E3F60">
        <w:t>as despesas relativas às leis sociais, seguro,</w:t>
      </w:r>
      <w:r w:rsidR="00B33535" w:rsidRPr="007E3F60">
        <w:br/>
        <w:t>vigilância, transporte, alojamento e alimentação do pessoal durante todo o período de</w:t>
      </w:r>
      <w:r w:rsidR="00B33535" w:rsidRPr="007E3F60">
        <w:br/>
        <w:t>execução da obra.</w:t>
      </w:r>
    </w:p>
    <w:p w14:paraId="3ABD73D4" w14:textId="3A27FB59" w:rsidR="00702E0B" w:rsidRPr="007E3F60" w:rsidRDefault="000868CC" w:rsidP="009D23F0">
      <w:pPr>
        <w:shd w:val="clear" w:color="auto" w:fill="D9E2F3" w:themeFill="accent1" w:themeFillTint="33"/>
        <w:ind w:firstLine="0"/>
        <w:jc w:val="both"/>
        <w:rPr>
          <w:b/>
          <w:i/>
          <w:color w:val="auto"/>
        </w:rPr>
      </w:pPr>
      <w:r w:rsidRPr="007E3F60">
        <w:rPr>
          <w:b/>
          <w:i/>
          <w:color w:val="auto"/>
        </w:rPr>
        <w:t>3</w:t>
      </w:r>
      <w:r w:rsidR="00D5761A" w:rsidRPr="007E3F60">
        <w:rPr>
          <w:b/>
          <w:i/>
          <w:color w:val="auto"/>
        </w:rPr>
        <w:t>2</w:t>
      </w:r>
      <w:r w:rsidR="002C32F1" w:rsidRPr="007E3F60">
        <w:rPr>
          <w:b/>
          <w:i/>
          <w:color w:val="auto"/>
        </w:rPr>
        <w:t>. CLASSIFICAÇÃO ORÇAMENTARIA</w:t>
      </w:r>
      <w:r w:rsidR="002C32F1" w:rsidRPr="007E3F60">
        <w:rPr>
          <w:b/>
          <w:bCs/>
          <w:color w:val="auto"/>
        </w:rPr>
        <w:tab/>
        <w:t xml:space="preserve">         </w:t>
      </w:r>
    </w:p>
    <w:p w14:paraId="11116269" w14:textId="77777777" w:rsidR="00AA1A9C" w:rsidRPr="007E3F60" w:rsidRDefault="004C33FC" w:rsidP="009D23F0">
      <w:pPr>
        <w:ind w:firstLine="0"/>
        <w:jc w:val="both"/>
        <w:rPr>
          <w:b/>
          <w:color w:val="auto"/>
        </w:rPr>
      </w:pPr>
      <w:r w:rsidRPr="007E3F60">
        <w:rPr>
          <w:b/>
          <w:color w:val="auto"/>
        </w:rPr>
        <w:t>Secretaria</w:t>
      </w:r>
      <w:r w:rsidR="00AA1A9C" w:rsidRPr="007E3F60">
        <w:rPr>
          <w:b/>
          <w:color w:val="auto"/>
        </w:rPr>
        <w:t xml:space="preserve"> Municipal de Infraestrutura e Agricultura</w:t>
      </w:r>
    </w:p>
    <w:p w14:paraId="62F91A2D" w14:textId="64F4127E" w:rsidR="002C32F1" w:rsidRPr="007E3F60" w:rsidRDefault="002C32F1" w:rsidP="009D23F0">
      <w:pPr>
        <w:pStyle w:val="PargrafodaLista"/>
        <w:numPr>
          <w:ilvl w:val="0"/>
          <w:numId w:val="34"/>
        </w:numPr>
        <w:jc w:val="both"/>
        <w:rPr>
          <w:color w:val="000000" w:themeColor="text1"/>
        </w:rPr>
      </w:pPr>
      <w:r w:rsidRPr="007E3F60">
        <w:rPr>
          <w:b/>
          <w:color w:val="000000" w:themeColor="text1"/>
        </w:rPr>
        <w:t>Elemento de Despesa:</w:t>
      </w:r>
      <w:r w:rsidRPr="007E3F60">
        <w:rPr>
          <w:color w:val="000000" w:themeColor="text1"/>
        </w:rPr>
        <w:t xml:space="preserve"> </w:t>
      </w:r>
      <w:r w:rsidR="001C6617" w:rsidRPr="007E3F60">
        <w:rPr>
          <w:color w:val="000000" w:themeColor="text1"/>
        </w:rPr>
        <w:t>44</w:t>
      </w:r>
      <w:r w:rsidRPr="007E3F60">
        <w:rPr>
          <w:color w:val="000000" w:themeColor="text1"/>
        </w:rPr>
        <w:t>.90.</w:t>
      </w:r>
      <w:r w:rsidR="001C6617" w:rsidRPr="007E3F60">
        <w:rPr>
          <w:color w:val="000000" w:themeColor="text1"/>
        </w:rPr>
        <w:t>51</w:t>
      </w:r>
      <w:r w:rsidR="00D75721" w:rsidRPr="007E3F60">
        <w:rPr>
          <w:color w:val="000000" w:themeColor="text1"/>
        </w:rPr>
        <w:t>.</w:t>
      </w:r>
      <w:r w:rsidRPr="007E3F60">
        <w:rPr>
          <w:b/>
          <w:color w:val="000000" w:themeColor="text1"/>
        </w:rPr>
        <w:t xml:space="preserve"> </w:t>
      </w:r>
      <w:r w:rsidRPr="007E3F60">
        <w:rPr>
          <w:color w:val="000000" w:themeColor="text1"/>
        </w:rPr>
        <w:t xml:space="preserve">– </w:t>
      </w:r>
      <w:r w:rsidR="001C6617" w:rsidRPr="007E3F60">
        <w:rPr>
          <w:color w:val="000000" w:themeColor="text1"/>
        </w:rPr>
        <w:t xml:space="preserve">Obras </w:t>
      </w:r>
      <w:r w:rsidR="00491C2E" w:rsidRPr="007E3F60">
        <w:rPr>
          <w:color w:val="000000" w:themeColor="text1"/>
        </w:rPr>
        <w:t>em andamento.</w:t>
      </w:r>
    </w:p>
    <w:p w14:paraId="096E2DDB" w14:textId="65EE7D80" w:rsidR="002C32F1" w:rsidRPr="007E3F60" w:rsidRDefault="002C32F1" w:rsidP="009D23F0">
      <w:pPr>
        <w:pStyle w:val="PargrafodaLista"/>
        <w:numPr>
          <w:ilvl w:val="0"/>
          <w:numId w:val="34"/>
        </w:numPr>
        <w:jc w:val="both"/>
        <w:rPr>
          <w:color w:val="000000" w:themeColor="text1"/>
        </w:rPr>
      </w:pPr>
      <w:r w:rsidRPr="007E3F60">
        <w:rPr>
          <w:b/>
          <w:color w:val="000000" w:themeColor="text1"/>
        </w:rPr>
        <w:t>Desdobramento:</w:t>
      </w:r>
      <w:r w:rsidRPr="007E3F60">
        <w:rPr>
          <w:color w:val="000000" w:themeColor="text1"/>
        </w:rPr>
        <w:t xml:space="preserve"> 9</w:t>
      </w:r>
      <w:r w:rsidR="001C6617" w:rsidRPr="007E3F60">
        <w:rPr>
          <w:color w:val="000000" w:themeColor="text1"/>
        </w:rPr>
        <w:t>1</w:t>
      </w:r>
      <w:r w:rsidRPr="007E3F60">
        <w:rPr>
          <w:color w:val="000000" w:themeColor="text1"/>
        </w:rPr>
        <w:t>.00 –</w:t>
      </w:r>
      <w:r w:rsidRPr="007E3F60">
        <w:rPr>
          <w:b/>
          <w:color w:val="000000" w:themeColor="text1"/>
        </w:rPr>
        <w:t xml:space="preserve"> </w:t>
      </w:r>
      <w:r w:rsidR="00987816" w:rsidRPr="007E3F60">
        <w:rPr>
          <w:color w:val="000000" w:themeColor="text1"/>
        </w:rPr>
        <w:t>Obras em Andamento</w:t>
      </w:r>
      <w:r w:rsidR="00F85F7A" w:rsidRPr="007E3F60">
        <w:rPr>
          <w:color w:val="000000" w:themeColor="text1"/>
        </w:rPr>
        <w:t>.</w:t>
      </w:r>
    </w:p>
    <w:p w14:paraId="50AF789A" w14:textId="073E794F" w:rsidR="005E00E9" w:rsidRPr="007E3F60" w:rsidRDefault="00DE230D" w:rsidP="009D23F0">
      <w:pPr>
        <w:pStyle w:val="PargrafodaLista"/>
        <w:numPr>
          <w:ilvl w:val="0"/>
          <w:numId w:val="34"/>
        </w:numPr>
        <w:jc w:val="both"/>
        <w:rPr>
          <w:color w:val="000000" w:themeColor="text1"/>
        </w:rPr>
      </w:pPr>
      <w:r w:rsidRPr="007E3F60">
        <w:rPr>
          <w:b/>
          <w:color w:val="000000" w:themeColor="text1"/>
        </w:rPr>
        <w:lastRenderedPageBreak/>
        <w:t>Program</w:t>
      </w:r>
      <w:r w:rsidR="00A876B9" w:rsidRPr="007E3F60">
        <w:rPr>
          <w:b/>
          <w:color w:val="000000" w:themeColor="text1"/>
        </w:rPr>
        <w:t>ação</w:t>
      </w:r>
      <w:r w:rsidRPr="007E3F60">
        <w:rPr>
          <w:b/>
          <w:color w:val="000000" w:themeColor="text1"/>
        </w:rPr>
        <w:t xml:space="preserve">: </w:t>
      </w:r>
      <w:r w:rsidRPr="007E3F60">
        <w:rPr>
          <w:bCs/>
        </w:rPr>
        <w:t>02.007.15.451.0002.1.0</w:t>
      </w:r>
      <w:r w:rsidR="000D67AD" w:rsidRPr="007E3F60">
        <w:rPr>
          <w:bCs/>
        </w:rPr>
        <w:t>37</w:t>
      </w:r>
      <w:r w:rsidRPr="007E3F60">
        <w:rPr>
          <w:bCs/>
        </w:rPr>
        <w:t xml:space="preserve"> </w:t>
      </w:r>
      <w:r w:rsidR="000D67AD" w:rsidRPr="007E3F60">
        <w:rPr>
          <w:bCs/>
        </w:rPr>
        <w:t>–</w:t>
      </w:r>
      <w:r w:rsidRPr="007E3F60">
        <w:rPr>
          <w:bCs/>
        </w:rPr>
        <w:t xml:space="preserve"> </w:t>
      </w:r>
      <w:r w:rsidR="000D67AD" w:rsidRPr="007E3F60">
        <w:rPr>
          <w:bCs/>
        </w:rPr>
        <w:t xml:space="preserve">Pavimentação </w:t>
      </w:r>
      <w:r w:rsidR="005E00E9" w:rsidRPr="007E3F60">
        <w:rPr>
          <w:bCs/>
        </w:rPr>
        <w:t xml:space="preserve">Asfáltica com Construção de Calçada – </w:t>
      </w:r>
      <w:r w:rsidR="005E00E9" w:rsidRPr="007E3F60">
        <w:rPr>
          <w:b/>
          <w:bCs/>
        </w:rPr>
        <w:t>Convênio 916419/2021</w:t>
      </w:r>
      <w:r w:rsidR="005E00E9" w:rsidRPr="007E3F60">
        <w:rPr>
          <w:bCs/>
        </w:rPr>
        <w:t>.</w:t>
      </w:r>
    </w:p>
    <w:p w14:paraId="2E8C61CF" w14:textId="4220910F" w:rsidR="008A15DA" w:rsidRPr="007E3F60" w:rsidRDefault="008A15DA" w:rsidP="008A15DA">
      <w:pPr>
        <w:shd w:val="clear" w:color="auto" w:fill="D9E2F3" w:themeFill="accent1" w:themeFillTint="33"/>
        <w:ind w:firstLine="0"/>
        <w:jc w:val="both"/>
        <w:rPr>
          <w:b/>
          <w:i/>
          <w:color w:val="000000" w:themeColor="text1"/>
        </w:rPr>
      </w:pPr>
      <w:r w:rsidRPr="007E3F60">
        <w:rPr>
          <w:b/>
          <w:i/>
          <w:color w:val="000000" w:themeColor="text1"/>
        </w:rPr>
        <w:t>33. DO REEQUILÍBRIO ECONÔMICO-FINANCEIRO</w:t>
      </w:r>
    </w:p>
    <w:p w14:paraId="5A9102C9" w14:textId="584136E6" w:rsidR="008A15DA" w:rsidRPr="007E3F60" w:rsidRDefault="008A15DA" w:rsidP="008A15DA">
      <w:pPr>
        <w:ind w:firstLine="0"/>
        <w:jc w:val="both"/>
        <w:rPr>
          <w:color w:val="000000" w:themeColor="text1"/>
        </w:rPr>
      </w:pPr>
      <w:r w:rsidRPr="007E3F60">
        <w:rPr>
          <w:b/>
        </w:rPr>
        <w:t>33.1.</w:t>
      </w:r>
      <w:r w:rsidRPr="007E3F60">
        <w:t xml:space="preserve"> </w:t>
      </w:r>
      <w:r w:rsidRPr="007E3F60">
        <w:rPr>
          <w:color w:val="000000" w:themeColor="text1"/>
        </w:rPr>
        <w:t xml:space="preserve">Conforme o artigo 124, alínea d da lei 14.133/2021, os contratos regidos por esta Lei </w:t>
      </w:r>
      <w:r w:rsidRPr="007E3F60">
        <w:rPr>
          <w:bCs/>
          <w:color w:val="000000" w:themeColor="text1"/>
        </w:rPr>
        <w:t>poderão ser alterados</w:t>
      </w:r>
      <w:r w:rsidRPr="007E3F60">
        <w:rPr>
          <w:color w:val="000000" w:themeColor="text1"/>
        </w:rPr>
        <w:t xml:space="preserve">, com as devidas justificativas, para </w:t>
      </w:r>
      <w:r w:rsidRPr="007E3F60">
        <w:rPr>
          <w:bCs/>
          <w:color w:val="000000" w:themeColor="text1"/>
        </w:rPr>
        <w:t xml:space="preserve">restabelecer o equilíbrio econômico-financeiro </w:t>
      </w:r>
      <w:r w:rsidRPr="007E3F60">
        <w:rPr>
          <w:color w:val="000000" w:themeColor="text1"/>
        </w:rPr>
        <w:t xml:space="preserve">inicial do contrato em caso de </w:t>
      </w:r>
      <w:r w:rsidRPr="007E3F60">
        <w:rPr>
          <w:bCs/>
          <w:color w:val="000000" w:themeColor="text1"/>
        </w:rPr>
        <w:t xml:space="preserve">força maior, caso fortuito ou fato do príncipe </w:t>
      </w:r>
      <w:r w:rsidRPr="007E3F60">
        <w:rPr>
          <w:color w:val="000000" w:themeColor="text1"/>
        </w:rPr>
        <w:t xml:space="preserve">ou em </w:t>
      </w:r>
      <w:r w:rsidRPr="007E3F60">
        <w:rPr>
          <w:bCs/>
          <w:color w:val="000000" w:themeColor="text1"/>
        </w:rPr>
        <w:t>decorrência de fatos imprevisíveis ou previsíveis de consequências incalculáveis</w:t>
      </w:r>
      <w:r w:rsidRPr="007E3F60">
        <w:rPr>
          <w:color w:val="000000" w:themeColor="text1"/>
        </w:rPr>
        <w:t xml:space="preserve">, que inviabilizem a execução do contrato tal como pactuado, respeitada, em qualquer caso, a </w:t>
      </w:r>
      <w:r w:rsidRPr="007E3F60">
        <w:rPr>
          <w:bCs/>
          <w:color w:val="000000" w:themeColor="text1"/>
        </w:rPr>
        <w:t xml:space="preserve">repartição objetiva de risco </w:t>
      </w:r>
      <w:r w:rsidRPr="007E3F60">
        <w:rPr>
          <w:color w:val="000000" w:themeColor="text1"/>
        </w:rPr>
        <w:t>estabelecida no contrato.</w:t>
      </w:r>
    </w:p>
    <w:p w14:paraId="3E99E260" w14:textId="75FCF4AF" w:rsidR="008A15DA" w:rsidRPr="007E3F60" w:rsidRDefault="008A15DA" w:rsidP="008A15DA">
      <w:pPr>
        <w:shd w:val="clear" w:color="auto" w:fill="B4C6E7" w:themeFill="accent1" w:themeFillTint="66"/>
        <w:autoSpaceDE w:val="0"/>
        <w:autoSpaceDN w:val="0"/>
        <w:adjustRightInd w:val="0"/>
        <w:spacing w:before="240" w:after="0"/>
        <w:ind w:firstLine="0"/>
        <w:jc w:val="both"/>
        <w:rPr>
          <w:b/>
          <w:i/>
        </w:rPr>
      </w:pPr>
      <w:r w:rsidRPr="007E3F60">
        <w:rPr>
          <w:b/>
          <w:i/>
        </w:rPr>
        <w:t>34. CONSIDERAÇÕES FINAIS</w:t>
      </w:r>
    </w:p>
    <w:p w14:paraId="308E60E8" w14:textId="2C5F24A8" w:rsidR="008A15DA" w:rsidRPr="007E3F60" w:rsidRDefault="008A15DA" w:rsidP="008A15DA">
      <w:pPr>
        <w:spacing w:after="0"/>
        <w:ind w:firstLine="0"/>
        <w:jc w:val="both"/>
      </w:pPr>
      <w:r w:rsidRPr="007E3F60">
        <w:rPr>
          <w:b/>
        </w:rPr>
        <w:t>34.1</w:t>
      </w:r>
      <w:r w:rsidRPr="007E3F60">
        <w:t xml:space="preserve"> As empresas licitantes devem submeter-se integralmente as exigências deste Projeto Básico e Contrato;</w:t>
      </w:r>
    </w:p>
    <w:p w14:paraId="61286A90" w14:textId="314E38F1" w:rsidR="008A15DA" w:rsidRPr="007E3F60" w:rsidRDefault="008A15DA" w:rsidP="008A15DA">
      <w:pPr>
        <w:spacing w:after="0"/>
        <w:ind w:firstLine="0"/>
        <w:jc w:val="both"/>
      </w:pPr>
      <w:r w:rsidRPr="007E3F60">
        <w:rPr>
          <w:b/>
        </w:rPr>
        <w:t>34.2.</w:t>
      </w:r>
      <w:r w:rsidRPr="007E3F60">
        <w:t xml:space="preserve"> Em caso de dúvidas quanto à interpretação de qualquer documentação e das prescrições contidas no presente Projeto Básico será consultada a fiscalização;</w:t>
      </w:r>
    </w:p>
    <w:p w14:paraId="668CFEB0" w14:textId="5A29F0A9" w:rsidR="008A15DA" w:rsidRPr="007E3F60" w:rsidRDefault="008A15DA" w:rsidP="008A15DA">
      <w:pPr>
        <w:spacing w:after="0"/>
        <w:ind w:firstLine="0"/>
        <w:jc w:val="both"/>
      </w:pPr>
      <w:r w:rsidRPr="007E3F60">
        <w:rPr>
          <w:b/>
        </w:rPr>
        <w:t>34.3.</w:t>
      </w:r>
      <w:r w:rsidRPr="007E3F60">
        <w:t xml:space="preserve"> Não caberá à Empresa contratada alegação de desconhecimento ou omissões em orçamento</w:t>
      </w:r>
      <w:r w:rsidR="00490A25" w:rsidRPr="007E3F60">
        <w:t>;</w:t>
      </w:r>
    </w:p>
    <w:p w14:paraId="4A1380C0" w14:textId="76157D91" w:rsidR="008A15DA" w:rsidRPr="007E3F60" w:rsidRDefault="008A15DA" w:rsidP="008A15DA">
      <w:pPr>
        <w:tabs>
          <w:tab w:val="left" w:pos="851"/>
        </w:tabs>
        <w:autoSpaceDE w:val="0"/>
        <w:autoSpaceDN w:val="0"/>
        <w:adjustRightInd w:val="0"/>
        <w:spacing w:after="0"/>
        <w:ind w:firstLine="0"/>
        <w:jc w:val="both"/>
      </w:pPr>
      <w:r w:rsidRPr="007E3F60">
        <w:rPr>
          <w:b/>
        </w:rPr>
        <w:t>34.4.</w:t>
      </w:r>
      <w:r w:rsidRPr="007E3F60">
        <w:t xml:space="preserve"> Os casos omissos desse pleito serão dirimidos pela legislação vigente, em especial a Lei n. 14.133/2021, e alterações posteriores</w:t>
      </w:r>
      <w:r w:rsidR="00490A25" w:rsidRPr="007E3F60">
        <w:t>.</w:t>
      </w:r>
    </w:p>
    <w:p w14:paraId="62E1E78C" w14:textId="0D05C22A" w:rsidR="003F432C" w:rsidRPr="007E3F60" w:rsidRDefault="003F432C" w:rsidP="009D23F0">
      <w:pPr>
        <w:pStyle w:val="textoalinhadoesquerda"/>
        <w:spacing w:before="120" w:after="240" w:afterAutospacing="0" w:line="360" w:lineRule="auto"/>
        <w:ind w:right="120"/>
        <w:jc w:val="right"/>
        <w:rPr>
          <w:rFonts w:ascii="Arial" w:hAnsi="Arial"/>
          <w:color w:val="000000" w:themeColor="text1"/>
        </w:rPr>
      </w:pPr>
      <w:r w:rsidRPr="007E3F60">
        <w:rPr>
          <w:rFonts w:ascii="Arial" w:hAnsi="Arial"/>
          <w:color w:val="000000" w:themeColor="text1"/>
        </w:rPr>
        <w:t>Urupá – RO,</w:t>
      </w:r>
      <w:r w:rsidR="006C7FE4" w:rsidRPr="007E3F60">
        <w:rPr>
          <w:rFonts w:ascii="Arial" w:hAnsi="Arial"/>
          <w:color w:val="000000" w:themeColor="text1"/>
        </w:rPr>
        <w:t xml:space="preserve"> </w:t>
      </w:r>
      <w:r w:rsidR="007E3F60" w:rsidRPr="007E3F60">
        <w:rPr>
          <w:rFonts w:ascii="Arial" w:hAnsi="Arial"/>
          <w:color w:val="000000" w:themeColor="text1"/>
        </w:rPr>
        <w:t>07</w:t>
      </w:r>
      <w:r w:rsidR="006C7FE4" w:rsidRPr="007E3F60">
        <w:rPr>
          <w:rFonts w:ascii="Arial" w:hAnsi="Arial"/>
          <w:color w:val="000000" w:themeColor="text1"/>
        </w:rPr>
        <w:t xml:space="preserve"> </w:t>
      </w:r>
      <w:r w:rsidRPr="007E3F60">
        <w:rPr>
          <w:rFonts w:ascii="Arial" w:hAnsi="Arial"/>
          <w:color w:val="000000" w:themeColor="text1"/>
        </w:rPr>
        <w:t xml:space="preserve">de </w:t>
      </w:r>
      <w:r w:rsidR="007E3F60" w:rsidRPr="007E3F60">
        <w:rPr>
          <w:rFonts w:ascii="Arial" w:hAnsi="Arial"/>
          <w:color w:val="000000" w:themeColor="text1"/>
        </w:rPr>
        <w:t>março</w:t>
      </w:r>
      <w:r w:rsidR="006C7FE4" w:rsidRPr="007E3F60">
        <w:rPr>
          <w:rFonts w:ascii="Arial" w:hAnsi="Arial"/>
          <w:color w:val="000000" w:themeColor="text1"/>
        </w:rPr>
        <w:t xml:space="preserve"> </w:t>
      </w:r>
      <w:r w:rsidRPr="007E3F60">
        <w:rPr>
          <w:rFonts w:ascii="Arial" w:hAnsi="Arial"/>
          <w:color w:val="000000" w:themeColor="text1"/>
        </w:rPr>
        <w:t>de 202</w:t>
      </w:r>
      <w:r w:rsidR="005E00E9" w:rsidRPr="007E3F60">
        <w:rPr>
          <w:rFonts w:ascii="Arial" w:hAnsi="Arial"/>
          <w:color w:val="000000" w:themeColor="text1"/>
        </w:rPr>
        <w:t>4</w:t>
      </w:r>
      <w:r w:rsidRPr="007E3F60">
        <w:rPr>
          <w:rFonts w:ascii="Arial" w:hAnsi="Arial"/>
          <w:color w:val="000000" w:themeColor="text1"/>
        </w:rPr>
        <w:t>.</w:t>
      </w:r>
    </w:p>
    <w:p w14:paraId="2AD0AF12" w14:textId="15288D7A" w:rsidR="005E00E9" w:rsidRDefault="005E00E9" w:rsidP="008A15DA">
      <w:pPr>
        <w:spacing w:line="240" w:lineRule="auto"/>
      </w:pPr>
      <w:bookmarkStart w:id="20" w:name="_GoBack"/>
      <w:r w:rsidRPr="007E3F60">
        <w:t>Elaborado por:</w:t>
      </w:r>
    </w:p>
    <w:p w14:paraId="4DD230F6" w14:textId="6B5F2612" w:rsidR="007E3F60" w:rsidRPr="007E3F60" w:rsidRDefault="007E3F60" w:rsidP="007E3F60">
      <w:pPr>
        <w:spacing w:line="240" w:lineRule="auto"/>
        <w:jc w:val="center"/>
        <w:rPr>
          <w:b/>
        </w:rPr>
      </w:pPr>
      <w:r>
        <w:rPr>
          <w:b/>
        </w:rPr>
        <w:t>Valdeir Eloy da Silva</w:t>
      </w:r>
    </w:p>
    <w:p w14:paraId="13AD3ED0" w14:textId="77A3B195" w:rsidR="007E3F60" w:rsidRPr="007E3F60" w:rsidRDefault="007E3F60" w:rsidP="007E3F60">
      <w:pPr>
        <w:spacing w:line="240" w:lineRule="auto"/>
        <w:jc w:val="center"/>
      </w:pPr>
      <w:r w:rsidRPr="007E3F60">
        <w:t xml:space="preserve">Diretor </w:t>
      </w:r>
      <w:r>
        <w:t>de Planejamento</w:t>
      </w:r>
    </w:p>
    <w:p w14:paraId="6507FB63" w14:textId="77777777" w:rsidR="005E00E9" w:rsidRPr="007E3F60" w:rsidRDefault="005E00E9" w:rsidP="005E00E9">
      <w:pPr>
        <w:spacing w:line="240" w:lineRule="auto"/>
        <w:jc w:val="center"/>
      </w:pPr>
    </w:p>
    <w:p w14:paraId="3C3A4790" w14:textId="6DB3F995" w:rsidR="00490A25" w:rsidRPr="007E3F60" w:rsidRDefault="005E00E9" w:rsidP="007E3F60">
      <w:pPr>
        <w:ind w:firstLine="708"/>
      </w:pPr>
      <w:r w:rsidRPr="007E3F60">
        <w:t>De acordo:</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3396"/>
      </w:tblGrid>
      <w:tr w:rsidR="007E3F60" w14:paraId="191E7256" w14:textId="77777777" w:rsidTr="007E3F60">
        <w:tc>
          <w:tcPr>
            <w:tcW w:w="5665" w:type="dxa"/>
          </w:tcPr>
          <w:p w14:paraId="44AE8CEF" w14:textId="77777777" w:rsidR="007E3F60" w:rsidRPr="007E3F60" w:rsidRDefault="007E3F60" w:rsidP="007E3F60">
            <w:pPr>
              <w:spacing w:line="360" w:lineRule="auto"/>
              <w:ind w:firstLine="0"/>
              <w:jc w:val="center"/>
              <w:rPr>
                <w:b/>
              </w:rPr>
            </w:pPr>
            <w:r w:rsidRPr="007E3F60">
              <w:rPr>
                <w:b/>
              </w:rPr>
              <w:t xml:space="preserve">Osni </w:t>
            </w:r>
            <w:proofErr w:type="spellStart"/>
            <w:r w:rsidRPr="007E3F60">
              <w:rPr>
                <w:b/>
              </w:rPr>
              <w:t>Izé</w:t>
            </w:r>
            <w:proofErr w:type="spellEnd"/>
          </w:p>
          <w:p w14:paraId="77617594" w14:textId="77777777" w:rsidR="007E3F60" w:rsidRPr="007E3F60" w:rsidRDefault="007E3F60" w:rsidP="007E3F60">
            <w:pPr>
              <w:spacing w:line="360" w:lineRule="auto"/>
              <w:ind w:firstLine="0"/>
              <w:jc w:val="center"/>
            </w:pPr>
            <w:r w:rsidRPr="007E3F60">
              <w:t>Diretor Administrativo e Financeiro</w:t>
            </w:r>
          </w:p>
          <w:p w14:paraId="63722166" w14:textId="70E896EA" w:rsidR="007E3F60" w:rsidRDefault="007E3F60" w:rsidP="007E3F60">
            <w:pPr>
              <w:spacing w:line="360" w:lineRule="auto"/>
              <w:ind w:firstLine="0"/>
              <w:jc w:val="center"/>
              <w:rPr>
                <w:b/>
              </w:rPr>
            </w:pPr>
            <w:r w:rsidRPr="007E3F60">
              <w:rPr>
                <w:b/>
              </w:rPr>
              <w:t>Secretaria Mun. de Infraestrutura e Agricultura</w:t>
            </w:r>
          </w:p>
        </w:tc>
        <w:tc>
          <w:tcPr>
            <w:tcW w:w="3396" w:type="dxa"/>
          </w:tcPr>
          <w:p w14:paraId="61BB8192" w14:textId="77777777" w:rsidR="007E3F60" w:rsidRPr="007E3F60" w:rsidRDefault="007E3F60" w:rsidP="007E3F60">
            <w:pPr>
              <w:spacing w:line="360" w:lineRule="auto"/>
              <w:ind w:firstLine="0"/>
              <w:jc w:val="center"/>
              <w:rPr>
                <w:b/>
              </w:rPr>
            </w:pPr>
            <w:proofErr w:type="spellStart"/>
            <w:r w:rsidRPr="007E3F60">
              <w:rPr>
                <w:b/>
              </w:rPr>
              <w:t>Phabio</w:t>
            </w:r>
            <w:proofErr w:type="spellEnd"/>
            <w:r w:rsidRPr="007E3F60">
              <w:rPr>
                <w:b/>
              </w:rPr>
              <w:t xml:space="preserve"> Frederico Boa</w:t>
            </w:r>
          </w:p>
          <w:p w14:paraId="7166AA88" w14:textId="6189B928" w:rsidR="007E3F60" w:rsidRPr="007E3F60" w:rsidRDefault="007E3F60" w:rsidP="007E3F60">
            <w:pPr>
              <w:spacing w:line="360" w:lineRule="auto"/>
              <w:ind w:firstLine="0"/>
              <w:jc w:val="center"/>
            </w:pPr>
            <w:r w:rsidRPr="007E3F60">
              <w:t>Engenheiro Civil</w:t>
            </w:r>
          </w:p>
          <w:p w14:paraId="0AA92436" w14:textId="77777777" w:rsidR="007E3F60" w:rsidRPr="007E3F60" w:rsidRDefault="007E3F60" w:rsidP="007E3F60">
            <w:pPr>
              <w:spacing w:line="360" w:lineRule="auto"/>
              <w:ind w:firstLine="0"/>
              <w:jc w:val="center"/>
            </w:pPr>
            <w:r w:rsidRPr="007E3F60">
              <w:t>CREA 17236D/RO</w:t>
            </w:r>
          </w:p>
          <w:p w14:paraId="2C782B36" w14:textId="77777777" w:rsidR="007E3F60" w:rsidRDefault="007E3F60" w:rsidP="007E3F60">
            <w:pPr>
              <w:spacing w:line="360" w:lineRule="auto"/>
              <w:ind w:firstLine="0"/>
              <w:jc w:val="center"/>
              <w:rPr>
                <w:b/>
              </w:rPr>
            </w:pPr>
          </w:p>
        </w:tc>
      </w:tr>
      <w:bookmarkEnd w:id="20"/>
    </w:tbl>
    <w:p w14:paraId="73555BD1" w14:textId="77777777" w:rsidR="007E3F60" w:rsidRDefault="007E3F60" w:rsidP="005E00E9">
      <w:pPr>
        <w:spacing w:line="240" w:lineRule="auto"/>
        <w:jc w:val="center"/>
        <w:rPr>
          <w:b/>
        </w:rPr>
      </w:pPr>
    </w:p>
    <w:p w14:paraId="78AAF7B0" w14:textId="46F51EE2" w:rsidR="005E00E9" w:rsidRPr="007E3F60" w:rsidRDefault="005E00E9" w:rsidP="005E00E9">
      <w:pPr>
        <w:spacing w:line="240" w:lineRule="auto"/>
        <w:jc w:val="center"/>
        <w:rPr>
          <w:b/>
        </w:rPr>
      </w:pPr>
    </w:p>
    <w:p w14:paraId="49097286" w14:textId="4CE82999" w:rsidR="006F0B46" w:rsidRPr="007E3F60" w:rsidRDefault="00532367" w:rsidP="005E00E9">
      <w:pPr>
        <w:ind w:firstLine="0"/>
        <w:jc w:val="center"/>
        <w:rPr>
          <w:b/>
          <w:u w:val="single"/>
        </w:rPr>
      </w:pPr>
      <w:r w:rsidRPr="007E3F60">
        <w:rPr>
          <w:b/>
          <w:u w:val="single"/>
        </w:rPr>
        <w:t>ANEXO I</w:t>
      </w:r>
    </w:p>
    <w:p w14:paraId="0A7B4BC9" w14:textId="5B1D1105" w:rsidR="00EE4962" w:rsidRPr="007E3F60" w:rsidRDefault="00532367" w:rsidP="009D23F0">
      <w:pPr>
        <w:ind w:firstLine="0"/>
        <w:jc w:val="both"/>
        <w:rPr>
          <w:b/>
        </w:rPr>
      </w:pPr>
      <w:r w:rsidRPr="007E3F60">
        <w:rPr>
          <w:b/>
          <w:noProof/>
        </w:rPr>
        <w:drawing>
          <wp:inline distT="0" distB="0" distL="0" distR="0" wp14:anchorId="21C4707A" wp14:editId="3F23E4DA">
            <wp:extent cx="5760085" cy="4112260"/>
            <wp:effectExtent l="0" t="0" r="0" b="2540"/>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4112260"/>
                    </a:xfrm>
                    <a:prstGeom prst="rect">
                      <a:avLst/>
                    </a:prstGeom>
                  </pic:spPr>
                </pic:pic>
              </a:graphicData>
            </a:graphic>
          </wp:inline>
        </w:drawing>
      </w:r>
    </w:p>
    <w:p w14:paraId="0522D80B" w14:textId="762A3ADE" w:rsidR="00580F73" w:rsidRPr="007E3F60" w:rsidRDefault="00580F73" w:rsidP="009D23F0">
      <w:pPr>
        <w:ind w:firstLine="0"/>
        <w:jc w:val="both"/>
        <w:rPr>
          <w:b/>
        </w:rPr>
      </w:pPr>
      <w:r w:rsidRPr="007E3F60">
        <w:rPr>
          <w:b/>
          <w:noProof/>
        </w:rPr>
        <w:drawing>
          <wp:inline distT="0" distB="0" distL="0" distR="0" wp14:anchorId="100D3773" wp14:editId="5510877A">
            <wp:extent cx="5760085" cy="3402330"/>
            <wp:effectExtent l="0" t="0" r="0" b="762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3402330"/>
                    </a:xfrm>
                    <a:prstGeom prst="rect">
                      <a:avLst/>
                    </a:prstGeom>
                  </pic:spPr>
                </pic:pic>
              </a:graphicData>
            </a:graphic>
          </wp:inline>
        </w:drawing>
      </w:r>
    </w:p>
    <w:p w14:paraId="4D2157E6" w14:textId="7BA2F5CD" w:rsidR="00580F73" w:rsidRPr="007E3F60" w:rsidRDefault="00580F73" w:rsidP="009D23F0">
      <w:pPr>
        <w:ind w:firstLine="0"/>
        <w:jc w:val="both"/>
        <w:rPr>
          <w:b/>
        </w:rPr>
      </w:pPr>
      <w:r w:rsidRPr="007E3F60">
        <w:rPr>
          <w:b/>
          <w:noProof/>
        </w:rPr>
        <w:lastRenderedPageBreak/>
        <w:drawing>
          <wp:inline distT="0" distB="0" distL="0" distR="0" wp14:anchorId="2F67ACE3" wp14:editId="1DFC85BA">
            <wp:extent cx="5760085" cy="3626485"/>
            <wp:effectExtent l="0" t="0" r="0" b="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3626485"/>
                    </a:xfrm>
                    <a:prstGeom prst="rect">
                      <a:avLst/>
                    </a:prstGeom>
                  </pic:spPr>
                </pic:pic>
              </a:graphicData>
            </a:graphic>
          </wp:inline>
        </w:drawing>
      </w:r>
    </w:p>
    <w:p w14:paraId="35BCB362" w14:textId="57F02D8F" w:rsidR="00580F73" w:rsidRPr="007E3F60" w:rsidRDefault="00580F73" w:rsidP="009D23F0">
      <w:pPr>
        <w:ind w:firstLine="0"/>
        <w:jc w:val="both"/>
        <w:rPr>
          <w:b/>
        </w:rPr>
      </w:pPr>
      <w:r w:rsidRPr="007E3F60">
        <w:rPr>
          <w:b/>
          <w:noProof/>
        </w:rPr>
        <w:drawing>
          <wp:inline distT="0" distB="0" distL="0" distR="0" wp14:anchorId="321DA1E9" wp14:editId="12FEE6FD">
            <wp:extent cx="5760085" cy="3798570"/>
            <wp:effectExtent l="0" t="0" r="0" b="0"/>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3798570"/>
                    </a:xfrm>
                    <a:prstGeom prst="rect">
                      <a:avLst/>
                    </a:prstGeom>
                  </pic:spPr>
                </pic:pic>
              </a:graphicData>
            </a:graphic>
          </wp:inline>
        </w:drawing>
      </w:r>
    </w:p>
    <w:p w14:paraId="3410A2E3" w14:textId="4628AFC0" w:rsidR="00580F73" w:rsidRPr="007E3F60" w:rsidRDefault="00580F73" w:rsidP="009D23F0">
      <w:pPr>
        <w:ind w:firstLine="0"/>
        <w:jc w:val="both"/>
        <w:rPr>
          <w:b/>
        </w:rPr>
      </w:pPr>
    </w:p>
    <w:p w14:paraId="21EB3849" w14:textId="77777777" w:rsidR="00580F73" w:rsidRPr="007E3F60" w:rsidRDefault="00580F73" w:rsidP="009D23F0">
      <w:pPr>
        <w:ind w:firstLine="0"/>
        <w:jc w:val="both"/>
        <w:rPr>
          <w:b/>
        </w:rPr>
      </w:pPr>
    </w:p>
    <w:p w14:paraId="3399C328" w14:textId="2CE09A64" w:rsidR="00580F73" w:rsidRPr="007E3F60" w:rsidRDefault="00580F73" w:rsidP="009D23F0">
      <w:pPr>
        <w:ind w:firstLine="0"/>
        <w:jc w:val="both"/>
        <w:rPr>
          <w:b/>
        </w:rPr>
      </w:pPr>
    </w:p>
    <w:p w14:paraId="3F8FC565" w14:textId="57DB12B3" w:rsidR="00580F73" w:rsidRPr="007E3F60" w:rsidRDefault="00580F73" w:rsidP="009D23F0">
      <w:pPr>
        <w:ind w:firstLine="0"/>
        <w:jc w:val="both"/>
        <w:rPr>
          <w:b/>
        </w:rPr>
      </w:pPr>
      <w:r w:rsidRPr="007E3F60">
        <w:rPr>
          <w:b/>
          <w:noProof/>
        </w:rPr>
        <w:drawing>
          <wp:inline distT="0" distB="0" distL="0" distR="0" wp14:anchorId="41C2BAD2" wp14:editId="791217D1">
            <wp:extent cx="5760085" cy="3850640"/>
            <wp:effectExtent l="0" t="0" r="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3850640"/>
                    </a:xfrm>
                    <a:prstGeom prst="rect">
                      <a:avLst/>
                    </a:prstGeom>
                  </pic:spPr>
                </pic:pic>
              </a:graphicData>
            </a:graphic>
          </wp:inline>
        </w:drawing>
      </w:r>
    </w:p>
    <w:p w14:paraId="0A693020" w14:textId="57DEDEDA" w:rsidR="00580F73" w:rsidRPr="007E3F60" w:rsidRDefault="00580F73" w:rsidP="009D23F0">
      <w:pPr>
        <w:ind w:firstLine="0"/>
        <w:jc w:val="both"/>
        <w:rPr>
          <w:b/>
        </w:rPr>
      </w:pPr>
      <w:r w:rsidRPr="007E3F60">
        <w:rPr>
          <w:b/>
          <w:noProof/>
        </w:rPr>
        <w:drawing>
          <wp:inline distT="0" distB="0" distL="0" distR="0" wp14:anchorId="6689AF9B" wp14:editId="5CB99D92">
            <wp:extent cx="5760085" cy="4032250"/>
            <wp:effectExtent l="0" t="0" r="0" b="6350"/>
            <wp:docPr id="3488" name="Imagem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4032250"/>
                    </a:xfrm>
                    <a:prstGeom prst="rect">
                      <a:avLst/>
                    </a:prstGeom>
                  </pic:spPr>
                </pic:pic>
              </a:graphicData>
            </a:graphic>
          </wp:inline>
        </w:drawing>
      </w:r>
    </w:p>
    <w:p w14:paraId="1C1831DB" w14:textId="622C9E9F" w:rsidR="00580F73" w:rsidRPr="007E3F60" w:rsidRDefault="00580F73" w:rsidP="009D23F0">
      <w:pPr>
        <w:ind w:firstLine="0"/>
        <w:jc w:val="both"/>
        <w:rPr>
          <w:b/>
        </w:rPr>
      </w:pPr>
    </w:p>
    <w:p w14:paraId="64CE30D2" w14:textId="2CD8E7E0" w:rsidR="00580F73" w:rsidRPr="007E3F60" w:rsidRDefault="00580F73" w:rsidP="009D23F0">
      <w:pPr>
        <w:ind w:firstLine="0"/>
        <w:jc w:val="both"/>
        <w:rPr>
          <w:b/>
        </w:rPr>
      </w:pPr>
      <w:r w:rsidRPr="007E3F60">
        <w:rPr>
          <w:b/>
          <w:noProof/>
        </w:rPr>
        <w:drawing>
          <wp:inline distT="0" distB="0" distL="0" distR="0" wp14:anchorId="3858D848" wp14:editId="19FD7E09">
            <wp:extent cx="5760085" cy="3985895"/>
            <wp:effectExtent l="0" t="0" r="0" b="0"/>
            <wp:docPr id="3490" name="Imagem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085" cy="3985895"/>
                    </a:xfrm>
                    <a:prstGeom prst="rect">
                      <a:avLst/>
                    </a:prstGeom>
                  </pic:spPr>
                </pic:pic>
              </a:graphicData>
            </a:graphic>
          </wp:inline>
        </w:drawing>
      </w:r>
    </w:p>
    <w:p w14:paraId="18445697" w14:textId="29AFF091" w:rsidR="00580F73" w:rsidRPr="007E3F60" w:rsidRDefault="00580F73" w:rsidP="009D23F0">
      <w:pPr>
        <w:ind w:firstLine="0"/>
        <w:jc w:val="both"/>
        <w:rPr>
          <w:b/>
        </w:rPr>
      </w:pPr>
      <w:r w:rsidRPr="007E3F60">
        <w:rPr>
          <w:b/>
          <w:noProof/>
        </w:rPr>
        <w:drawing>
          <wp:inline distT="0" distB="0" distL="0" distR="0" wp14:anchorId="2EC8C4AB" wp14:editId="46FB170C">
            <wp:extent cx="5760085" cy="3883660"/>
            <wp:effectExtent l="0" t="0" r="0" b="2540"/>
            <wp:docPr id="3492" name="Imagem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085" cy="3883660"/>
                    </a:xfrm>
                    <a:prstGeom prst="rect">
                      <a:avLst/>
                    </a:prstGeom>
                  </pic:spPr>
                </pic:pic>
              </a:graphicData>
            </a:graphic>
          </wp:inline>
        </w:drawing>
      </w:r>
    </w:p>
    <w:p w14:paraId="5DACAFE8" w14:textId="312A7FFE" w:rsidR="00580F73" w:rsidRPr="007E3F60" w:rsidRDefault="00580F73" w:rsidP="009D23F0">
      <w:pPr>
        <w:ind w:firstLine="0"/>
        <w:jc w:val="both"/>
        <w:rPr>
          <w:b/>
        </w:rPr>
      </w:pPr>
    </w:p>
    <w:p w14:paraId="467CF3F0" w14:textId="1D930FB1" w:rsidR="00580F73" w:rsidRPr="007E3F60" w:rsidRDefault="00580F73" w:rsidP="009D23F0">
      <w:pPr>
        <w:ind w:firstLine="0"/>
        <w:jc w:val="both"/>
        <w:rPr>
          <w:b/>
        </w:rPr>
      </w:pPr>
      <w:r w:rsidRPr="007E3F60">
        <w:rPr>
          <w:b/>
          <w:noProof/>
        </w:rPr>
        <w:drawing>
          <wp:inline distT="0" distB="0" distL="0" distR="0" wp14:anchorId="2379941A" wp14:editId="7532166B">
            <wp:extent cx="5760085" cy="3571240"/>
            <wp:effectExtent l="0" t="0" r="0" b="0"/>
            <wp:docPr id="3494" name="Imagem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85" cy="3571240"/>
                    </a:xfrm>
                    <a:prstGeom prst="rect">
                      <a:avLst/>
                    </a:prstGeom>
                  </pic:spPr>
                </pic:pic>
              </a:graphicData>
            </a:graphic>
          </wp:inline>
        </w:drawing>
      </w:r>
    </w:p>
    <w:p w14:paraId="2DCDC6DA" w14:textId="64DC3DDE" w:rsidR="00580F73" w:rsidRPr="007E3F60" w:rsidRDefault="00580F73" w:rsidP="009D23F0">
      <w:pPr>
        <w:ind w:firstLine="0"/>
        <w:jc w:val="both"/>
        <w:rPr>
          <w:b/>
        </w:rPr>
      </w:pPr>
      <w:r w:rsidRPr="007E3F60">
        <w:rPr>
          <w:b/>
          <w:noProof/>
        </w:rPr>
        <w:drawing>
          <wp:inline distT="0" distB="0" distL="0" distR="0" wp14:anchorId="604C7DA4" wp14:editId="0336B577">
            <wp:extent cx="5760085" cy="3737610"/>
            <wp:effectExtent l="0" t="0" r="0" b="0"/>
            <wp:docPr id="3496" name="Imagem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085" cy="3737610"/>
                    </a:xfrm>
                    <a:prstGeom prst="rect">
                      <a:avLst/>
                    </a:prstGeom>
                  </pic:spPr>
                </pic:pic>
              </a:graphicData>
            </a:graphic>
          </wp:inline>
        </w:drawing>
      </w:r>
    </w:p>
    <w:p w14:paraId="703E4ADC" w14:textId="514676CA" w:rsidR="00580F73" w:rsidRPr="007E3F60" w:rsidRDefault="00580F73" w:rsidP="009D23F0">
      <w:pPr>
        <w:ind w:firstLine="0"/>
        <w:jc w:val="both"/>
        <w:rPr>
          <w:b/>
        </w:rPr>
      </w:pPr>
    </w:p>
    <w:p w14:paraId="174813A1" w14:textId="4325BEB6" w:rsidR="00580F73" w:rsidRPr="007E3F60" w:rsidRDefault="00580F73" w:rsidP="009D23F0">
      <w:pPr>
        <w:ind w:firstLine="0"/>
        <w:jc w:val="both"/>
        <w:rPr>
          <w:b/>
        </w:rPr>
      </w:pPr>
    </w:p>
    <w:p w14:paraId="1A1220F0" w14:textId="44866257" w:rsidR="00580F73" w:rsidRPr="007E3F60" w:rsidRDefault="00580F73" w:rsidP="009D23F0">
      <w:pPr>
        <w:ind w:firstLine="0"/>
        <w:jc w:val="both"/>
        <w:rPr>
          <w:b/>
        </w:rPr>
      </w:pPr>
    </w:p>
    <w:p w14:paraId="7277848F" w14:textId="44AEED74" w:rsidR="00580F73" w:rsidRPr="007E3F60" w:rsidRDefault="00580F73" w:rsidP="009D23F0">
      <w:pPr>
        <w:ind w:firstLine="0"/>
        <w:jc w:val="both"/>
        <w:rPr>
          <w:b/>
        </w:rPr>
      </w:pPr>
      <w:r w:rsidRPr="007E3F60">
        <w:rPr>
          <w:b/>
          <w:noProof/>
        </w:rPr>
        <w:drawing>
          <wp:inline distT="0" distB="0" distL="0" distR="0" wp14:anchorId="24E38EFA" wp14:editId="1B19B7DA">
            <wp:extent cx="5760085" cy="3559810"/>
            <wp:effectExtent l="0" t="0" r="0" b="2540"/>
            <wp:docPr id="3498" name="Imagem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3559810"/>
                    </a:xfrm>
                    <a:prstGeom prst="rect">
                      <a:avLst/>
                    </a:prstGeom>
                  </pic:spPr>
                </pic:pic>
              </a:graphicData>
            </a:graphic>
          </wp:inline>
        </w:drawing>
      </w:r>
    </w:p>
    <w:p w14:paraId="05D84B05" w14:textId="0B3B929A" w:rsidR="00580F73" w:rsidRPr="007E3F60" w:rsidRDefault="00580F73" w:rsidP="009D23F0">
      <w:pPr>
        <w:ind w:firstLine="0"/>
        <w:jc w:val="both"/>
        <w:rPr>
          <w:b/>
        </w:rPr>
      </w:pPr>
      <w:r w:rsidRPr="007E3F60">
        <w:rPr>
          <w:b/>
          <w:noProof/>
        </w:rPr>
        <w:drawing>
          <wp:inline distT="0" distB="0" distL="0" distR="0" wp14:anchorId="08B008CE" wp14:editId="2D3FFF8D">
            <wp:extent cx="5760085" cy="3415665"/>
            <wp:effectExtent l="0" t="0" r="0" b="0"/>
            <wp:docPr id="3500" name="Imagem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085" cy="3415665"/>
                    </a:xfrm>
                    <a:prstGeom prst="rect">
                      <a:avLst/>
                    </a:prstGeom>
                  </pic:spPr>
                </pic:pic>
              </a:graphicData>
            </a:graphic>
          </wp:inline>
        </w:drawing>
      </w:r>
    </w:p>
    <w:p w14:paraId="0773D146" w14:textId="456318A2" w:rsidR="00580F73" w:rsidRPr="007E3F60" w:rsidRDefault="00580F73" w:rsidP="009D23F0">
      <w:pPr>
        <w:ind w:firstLine="0"/>
        <w:jc w:val="both"/>
        <w:rPr>
          <w:b/>
        </w:rPr>
      </w:pPr>
    </w:p>
    <w:p w14:paraId="05B4DC54" w14:textId="067539AB" w:rsidR="00580F73" w:rsidRPr="007E3F60" w:rsidRDefault="00580F73" w:rsidP="009D23F0">
      <w:pPr>
        <w:ind w:firstLine="0"/>
        <w:jc w:val="both"/>
        <w:rPr>
          <w:b/>
        </w:rPr>
      </w:pPr>
    </w:p>
    <w:p w14:paraId="5A31FC9B" w14:textId="057178C8" w:rsidR="00580F73" w:rsidRPr="007E3F60" w:rsidRDefault="00580F73" w:rsidP="009D23F0">
      <w:pPr>
        <w:ind w:firstLine="0"/>
        <w:jc w:val="both"/>
        <w:rPr>
          <w:b/>
        </w:rPr>
      </w:pPr>
      <w:r w:rsidRPr="007E3F60">
        <w:rPr>
          <w:b/>
          <w:noProof/>
        </w:rPr>
        <w:lastRenderedPageBreak/>
        <w:drawing>
          <wp:inline distT="0" distB="0" distL="0" distR="0" wp14:anchorId="6D3333B8" wp14:editId="6F86C889">
            <wp:extent cx="5760085" cy="3605530"/>
            <wp:effectExtent l="0" t="0" r="0" b="0"/>
            <wp:docPr id="3502" name="Imagem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085" cy="3605530"/>
                    </a:xfrm>
                    <a:prstGeom prst="rect">
                      <a:avLst/>
                    </a:prstGeom>
                  </pic:spPr>
                </pic:pic>
              </a:graphicData>
            </a:graphic>
          </wp:inline>
        </w:drawing>
      </w:r>
    </w:p>
    <w:p w14:paraId="0AEE9935" w14:textId="51B53562" w:rsidR="00580F73" w:rsidRPr="007E3F60" w:rsidRDefault="00580F73" w:rsidP="009D23F0">
      <w:pPr>
        <w:ind w:firstLine="0"/>
        <w:jc w:val="both"/>
        <w:rPr>
          <w:b/>
        </w:rPr>
      </w:pPr>
    </w:p>
    <w:p w14:paraId="2FCDC592" w14:textId="04214B22" w:rsidR="00740D18" w:rsidRPr="007E3F60" w:rsidRDefault="00740D18" w:rsidP="009D23F0">
      <w:pPr>
        <w:ind w:firstLine="0"/>
        <w:jc w:val="both"/>
        <w:rPr>
          <w:b/>
        </w:rPr>
      </w:pPr>
    </w:p>
    <w:p w14:paraId="0C4C09B5" w14:textId="5C1D1AA0" w:rsidR="00740D18" w:rsidRPr="007E3F60" w:rsidRDefault="00740D18" w:rsidP="009D23F0">
      <w:pPr>
        <w:ind w:firstLine="0"/>
        <w:jc w:val="both"/>
        <w:rPr>
          <w:b/>
        </w:rPr>
      </w:pPr>
    </w:p>
    <w:p w14:paraId="63935CF7" w14:textId="27625EB3" w:rsidR="00740D18" w:rsidRPr="007E3F60" w:rsidRDefault="00740D18" w:rsidP="009D23F0">
      <w:pPr>
        <w:ind w:firstLine="0"/>
        <w:jc w:val="both"/>
        <w:rPr>
          <w:b/>
        </w:rPr>
      </w:pPr>
    </w:p>
    <w:p w14:paraId="03D7D33F" w14:textId="09CFBFAD" w:rsidR="00740D18" w:rsidRPr="007E3F60" w:rsidRDefault="00740D18" w:rsidP="009D23F0">
      <w:pPr>
        <w:ind w:firstLine="0"/>
        <w:jc w:val="both"/>
        <w:rPr>
          <w:b/>
        </w:rPr>
      </w:pPr>
    </w:p>
    <w:p w14:paraId="01F914A3" w14:textId="4B995AF3" w:rsidR="00740D18" w:rsidRPr="007E3F60" w:rsidRDefault="00740D18" w:rsidP="009D23F0">
      <w:pPr>
        <w:ind w:firstLine="0"/>
        <w:jc w:val="both"/>
        <w:rPr>
          <w:b/>
        </w:rPr>
      </w:pPr>
    </w:p>
    <w:p w14:paraId="5542FCC9" w14:textId="05E89A11" w:rsidR="00740D18" w:rsidRPr="007E3F60" w:rsidRDefault="00740D18" w:rsidP="009D23F0">
      <w:pPr>
        <w:ind w:firstLine="0"/>
        <w:jc w:val="both"/>
        <w:rPr>
          <w:b/>
        </w:rPr>
      </w:pPr>
    </w:p>
    <w:p w14:paraId="476B38FF" w14:textId="777658AA" w:rsidR="00740D18" w:rsidRPr="007E3F60" w:rsidRDefault="00740D18" w:rsidP="009D23F0">
      <w:pPr>
        <w:ind w:firstLine="0"/>
        <w:jc w:val="both"/>
        <w:rPr>
          <w:b/>
        </w:rPr>
      </w:pPr>
    </w:p>
    <w:p w14:paraId="12345D48" w14:textId="7DEB5FCE" w:rsidR="00740D18" w:rsidRPr="007E3F60" w:rsidRDefault="00740D18" w:rsidP="009D23F0">
      <w:pPr>
        <w:ind w:firstLine="0"/>
        <w:jc w:val="both"/>
        <w:rPr>
          <w:b/>
        </w:rPr>
      </w:pPr>
    </w:p>
    <w:p w14:paraId="49C75B12" w14:textId="7FFD977A" w:rsidR="00740D18" w:rsidRPr="007E3F60" w:rsidRDefault="00740D18" w:rsidP="009D23F0">
      <w:pPr>
        <w:ind w:firstLine="0"/>
        <w:jc w:val="both"/>
        <w:rPr>
          <w:b/>
        </w:rPr>
      </w:pPr>
    </w:p>
    <w:p w14:paraId="3EA930A3" w14:textId="7BBBA6DE" w:rsidR="00740D18" w:rsidRPr="007E3F60" w:rsidRDefault="00740D18" w:rsidP="009D23F0">
      <w:pPr>
        <w:ind w:firstLine="0"/>
        <w:jc w:val="both"/>
        <w:rPr>
          <w:b/>
        </w:rPr>
      </w:pPr>
    </w:p>
    <w:p w14:paraId="68FD81B1" w14:textId="77777777" w:rsidR="00740D18" w:rsidRPr="007E3F60" w:rsidRDefault="00740D18" w:rsidP="009D23F0">
      <w:pPr>
        <w:ind w:firstLine="0"/>
        <w:jc w:val="both"/>
        <w:rPr>
          <w:b/>
        </w:rPr>
      </w:pPr>
    </w:p>
    <w:p w14:paraId="76296137" w14:textId="71BF9AAE" w:rsidR="00740D18" w:rsidRPr="007E3F60" w:rsidRDefault="00506B72" w:rsidP="00740D18">
      <w:pPr>
        <w:pStyle w:val="textoalinhadoesquerda"/>
        <w:spacing w:before="120" w:after="240" w:afterAutospacing="0" w:line="360" w:lineRule="auto"/>
        <w:ind w:right="120"/>
        <w:jc w:val="center"/>
        <w:rPr>
          <w:rFonts w:ascii="Arial" w:hAnsi="Arial"/>
          <w:b/>
          <w:color w:val="000000" w:themeColor="text1"/>
        </w:rPr>
      </w:pPr>
      <w:r w:rsidRPr="007E3F60">
        <w:rPr>
          <w:rFonts w:ascii="Arial" w:hAnsi="Arial"/>
          <w:b/>
          <w:color w:val="000000" w:themeColor="text1"/>
        </w:rPr>
        <w:lastRenderedPageBreak/>
        <w:t>ANEXO II</w:t>
      </w:r>
    </w:p>
    <w:p w14:paraId="2107CC14" w14:textId="77777777" w:rsidR="007E3F60" w:rsidRPr="007E3F60" w:rsidRDefault="007E3F60" w:rsidP="007E3F60">
      <w:pPr>
        <w:spacing w:line="240" w:lineRule="auto"/>
        <w:ind w:firstLine="0"/>
        <w:contextualSpacing/>
        <w:jc w:val="center"/>
        <w:rPr>
          <w:b/>
        </w:rPr>
      </w:pPr>
    </w:p>
    <w:p w14:paraId="432CEAD7" w14:textId="77777777" w:rsidR="007E3F60" w:rsidRPr="007E3F60" w:rsidRDefault="007E3F60" w:rsidP="007E3F60">
      <w:pPr>
        <w:spacing w:line="240" w:lineRule="auto"/>
        <w:ind w:firstLine="0"/>
        <w:contextualSpacing/>
        <w:jc w:val="center"/>
        <w:rPr>
          <w:b/>
        </w:rPr>
      </w:pPr>
    </w:p>
    <w:p w14:paraId="469AE4D1" w14:textId="77777777" w:rsidR="007E3F60" w:rsidRPr="007E3F60" w:rsidRDefault="007E3F60" w:rsidP="007E3F60">
      <w:pPr>
        <w:spacing w:line="240" w:lineRule="auto"/>
        <w:ind w:firstLine="0"/>
        <w:contextualSpacing/>
        <w:jc w:val="center"/>
        <w:rPr>
          <w:b/>
        </w:rPr>
      </w:pPr>
    </w:p>
    <w:p w14:paraId="3F4912B9" w14:textId="77777777" w:rsidR="007E3F60" w:rsidRPr="007E3F60" w:rsidRDefault="007E3F60" w:rsidP="007E3F60">
      <w:pPr>
        <w:spacing w:line="240" w:lineRule="auto"/>
        <w:ind w:firstLine="0"/>
        <w:contextualSpacing/>
        <w:jc w:val="center"/>
        <w:rPr>
          <w:b/>
        </w:rPr>
      </w:pPr>
    </w:p>
    <w:p w14:paraId="71601327" w14:textId="77777777" w:rsidR="007E3F60" w:rsidRPr="007E3F60" w:rsidRDefault="007E3F60" w:rsidP="007E3F60">
      <w:pPr>
        <w:spacing w:line="240" w:lineRule="auto"/>
        <w:ind w:firstLine="0"/>
        <w:contextualSpacing/>
        <w:jc w:val="center"/>
        <w:rPr>
          <w:b/>
        </w:rPr>
      </w:pPr>
    </w:p>
    <w:p w14:paraId="0DCBB81B" w14:textId="77777777" w:rsidR="007E3F60" w:rsidRPr="007E3F60" w:rsidRDefault="007E3F60" w:rsidP="007E3F60">
      <w:pPr>
        <w:spacing w:line="240" w:lineRule="auto"/>
        <w:ind w:firstLine="0"/>
        <w:contextualSpacing/>
        <w:jc w:val="center"/>
        <w:rPr>
          <w:b/>
        </w:rPr>
      </w:pPr>
    </w:p>
    <w:p w14:paraId="5B629DE0" w14:textId="77777777" w:rsidR="007E3F60" w:rsidRPr="007E3F60" w:rsidRDefault="007E3F60" w:rsidP="007E3F60">
      <w:pPr>
        <w:spacing w:line="240" w:lineRule="auto"/>
        <w:ind w:firstLine="0"/>
        <w:contextualSpacing/>
        <w:jc w:val="center"/>
        <w:rPr>
          <w:b/>
        </w:rPr>
      </w:pPr>
    </w:p>
    <w:p w14:paraId="714F91CF" w14:textId="77777777" w:rsidR="007E3F60" w:rsidRPr="007E3F60" w:rsidRDefault="007E3F60" w:rsidP="007E3F60">
      <w:pPr>
        <w:spacing w:line="240" w:lineRule="auto"/>
        <w:ind w:firstLine="0"/>
        <w:contextualSpacing/>
        <w:jc w:val="center"/>
        <w:rPr>
          <w:b/>
        </w:rPr>
      </w:pPr>
    </w:p>
    <w:p w14:paraId="1499A092" w14:textId="77777777" w:rsidR="007E3F60" w:rsidRPr="007E3F60" w:rsidRDefault="007E3F60" w:rsidP="007E3F60">
      <w:pPr>
        <w:spacing w:line="240" w:lineRule="auto"/>
        <w:ind w:firstLine="0"/>
        <w:contextualSpacing/>
        <w:jc w:val="center"/>
        <w:rPr>
          <w:b/>
        </w:rPr>
      </w:pPr>
    </w:p>
    <w:p w14:paraId="64B1C9F1" w14:textId="77777777" w:rsidR="007E3F60" w:rsidRPr="007E3F60" w:rsidRDefault="007E3F60" w:rsidP="007E3F60">
      <w:pPr>
        <w:spacing w:line="240" w:lineRule="auto"/>
        <w:ind w:firstLine="0"/>
        <w:contextualSpacing/>
        <w:jc w:val="center"/>
        <w:rPr>
          <w:b/>
        </w:rPr>
      </w:pPr>
    </w:p>
    <w:p w14:paraId="139D18A4" w14:textId="77777777" w:rsidR="007E3F60" w:rsidRPr="007E3F60" w:rsidRDefault="007E3F60" w:rsidP="007E3F60">
      <w:pPr>
        <w:spacing w:line="240" w:lineRule="auto"/>
        <w:ind w:firstLine="0"/>
        <w:contextualSpacing/>
        <w:jc w:val="center"/>
        <w:rPr>
          <w:b/>
        </w:rPr>
      </w:pPr>
    </w:p>
    <w:p w14:paraId="0CC7093F" w14:textId="77777777" w:rsidR="007E3F60" w:rsidRPr="007E3F60" w:rsidRDefault="007E3F60" w:rsidP="007E3F60">
      <w:pPr>
        <w:spacing w:line="240" w:lineRule="auto"/>
        <w:ind w:firstLine="0"/>
        <w:contextualSpacing/>
        <w:jc w:val="center"/>
        <w:rPr>
          <w:b/>
        </w:rPr>
      </w:pPr>
    </w:p>
    <w:p w14:paraId="4ABA7C2B" w14:textId="77777777" w:rsidR="007E3F60" w:rsidRPr="007E3F60" w:rsidRDefault="007E3F60" w:rsidP="007E3F60">
      <w:pPr>
        <w:spacing w:line="240" w:lineRule="auto"/>
        <w:ind w:firstLine="0"/>
        <w:contextualSpacing/>
        <w:jc w:val="center"/>
        <w:rPr>
          <w:b/>
        </w:rPr>
      </w:pPr>
    </w:p>
    <w:p w14:paraId="6F3A65FE" w14:textId="77777777" w:rsidR="007E3F60" w:rsidRPr="007E3F60" w:rsidRDefault="007E3F60" w:rsidP="007E3F60">
      <w:pPr>
        <w:spacing w:line="240" w:lineRule="auto"/>
        <w:ind w:firstLine="0"/>
        <w:contextualSpacing/>
        <w:jc w:val="center"/>
        <w:rPr>
          <w:b/>
        </w:rPr>
      </w:pPr>
    </w:p>
    <w:p w14:paraId="2E67C274" w14:textId="77777777" w:rsidR="007E3F60" w:rsidRPr="007E3F60" w:rsidRDefault="007E3F60" w:rsidP="007E3F60">
      <w:pPr>
        <w:spacing w:line="240" w:lineRule="auto"/>
        <w:ind w:firstLine="0"/>
        <w:contextualSpacing/>
        <w:jc w:val="center"/>
        <w:rPr>
          <w:b/>
        </w:rPr>
      </w:pPr>
    </w:p>
    <w:p w14:paraId="5D9B954F" w14:textId="77777777" w:rsidR="007E3F60" w:rsidRPr="007E3F60" w:rsidRDefault="007E3F60" w:rsidP="007E3F60">
      <w:pPr>
        <w:spacing w:line="240" w:lineRule="auto"/>
        <w:ind w:firstLine="0"/>
        <w:contextualSpacing/>
        <w:jc w:val="center"/>
        <w:rPr>
          <w:b/>
        </w:rPr>
      </w:pPr>
    </w:p>
    <w:p w14:paraId="34BBE83E" w14:textId="77777777" w:rsidR="007E3F60" w:rsidRPr="007E3F60" w:rsidRDefault="007E3F60" w:rsidP="007E3F60">
      <w:pPr>
        <w:ind w:firstLine="0"/>
        <w:contextualSpacing/>
        <w:jc w:val="center"/>
        <w:rPr>
          <w:b/>
          <w:sz w:val="28"/>
          <w:szCs w:val="28"/>
        </w:rPr>
      </w:pPr>
      <w:r w:rsidRPr="007E3F60">
        <w:rPr>
          <w:b/>
          <w:sz w:val="28"/>
          <w:szCs w:val="28"/>
        </w:rPr>
        <w:t>PLANO DE CONTROLE AMBIENTAL – PCA</w:t>
      </w:r>
    </w:p>
    <w:p w14:paraId="27C9659F" w14:textId="77777777" w:rsidR="007E3F60" w:rsidRPr="007E3F60" w:rsidRDefault="007E3F60" w:rsidP="007E3F60">
      <w:pPr>
        <w:ind w:firstLine="0"/>
        <w:contextualSpacing/>
        <w:jc w:val="center"/>
        <w:rPr>
          <w:b/>
          <w:sz w:val="28"/>
          <w:szCs w:val="28"/>
        </w:rPr>
      </w:pPr>
      <w:r w:rsidRPr="007E3F60">
        <w:rPr>
          <w:b/>
          <w:sz w:val="28"/>
          <w:szCs w:val="28"/>
        </w:rPr>
        <w:t xml:space="preserve">OBRA PÚBLICA </w:t>
      </w:r>
      <w:proofErr w:type="gramStart"/>
      <w:r w:rsidRPr="007E3F60">
        <w:rPr>
          <w:b/>
          <w:sz w:val="28"/>
          <w:szCs w:val="28"/>
        </w:rPr>
        <w:t>-  URUPÁ</w:t>
      </w:r>
      <w:proofErr w:type="gramEnd"/>
    </w:p>
    <w:p w14:paraId="744C4918" w14:textId="77777777" w:rsidR="007E3F60" w:rsidRPr="007E3F60" w:rsidRDefault="007E3F60" w:rsidP="007E3F60">
      <w:pPr>
        <w:ind w:firstLine="0"/>
        <w:contextualSpacing/>
        <w:jc w:val="center"/>
        <w:rPr>
          <w:b/>
        </w:rPr>
      </w:pPr>
      <w:r w:rsidRPr="007E3F60">
        <w:rPr>
          <w:b/>
          <w:sz w:val="28"/>
          <w:szCs w:val="28"/>
        </w:rPr>
        <w:t>PAVIMENTAÇÃO ASFÁLTICA EM VIA URBANA COM DRENAGEM E CALÇADAS. CONVÊNIO Nº 207/2021- SICONV: 916419/2021</w:t>
      </w:r>
    </w:p>
    <w:p w14:paraId="2D9D10BC" w14:textId="77777777" w:rsidR="007E3F60" w:rsidRPr="007E3F60" w:rsidRDefault="007E3F60" w:rsidP="007E3F60">
      <w:pPr>
        <w:ind w:firstLine="0"/>
        <w:contextualSpacing/>
        <w:jc w:val="center"/>
        <w:rPr>
          <w:b/>
        </w:rPr>
      </w:pPr>
    </w:p>
    <w:p w14:paraId="7D97CF3D" w14:textId="77777777" w:rsidR="007E3F60" w:rsidRPr="007E3F60" w:rsidRDefault="007E3F60" w:rsidP="007E3F60">
      <w:pPr>
        <w:ind w:firstLine="0"/>
        <w:contextualSpacing/>
        <w:jc w:val="center"/>
        <w:rPr>
          <w:b/>
        </w:rPr>
      </w:pPr>
    </w:p>
    <w:p w14:paraId="43F65A49" w14:textId="77777777" w:rsidR="007E3F60" w:rsidRPr="007E3F60" w:rsidRDefault="007E3F60" w:rsidP="007E3F60">
      <w:pPr>
        <w:ind w:firstLine="0"/>
        <w:contextualSpacing/>
        <w:jc w:val="center"/>
        <w:rPr>
          <w:b/>
        </w:rPr>
      </w:pPr>
    </w:p>
    <w:p w14:paraId="5CF27790" w14:textId="77777777" w:rsidR="007E3F60" w:rsidRPr="007E3F60" w:rsidRDefault="007E3F60" w:rsidP="007E3F60">
      <w:pPr>
        <w:spacing w:line="240" w:lineRule="auto"/>
        <w:ind w:firstLine="0"/>
        <w:contextualSpacing/>
        <w:jc w:val="center"/>
        <w:rPr>
          <w:b/>
        </w:rPr>
      </w:pPr>
    </w:p>
    <w:p w14:paraId="5CE1AF5E" w14:textId="77777777" w:rsidR="007E3F60" w:rsidRPr="007E3F60" w:rsidRDefault="007E3F60" w:rsidP="007E3F60">
      <w:pPr>
        <w:spacing w:line="240" w:lineRule="auto"/>
        <w:ind w:firstLine="0"/>
        <w:contextualSpacing/>
        <w:jc w:val="center"/>
        <w:rPr>
          <w:b/>
        </w:rPr>
      </w:pPr>
    </w:p>
    <w:p w14:paraId="5911A41B" w14:textId="77777777" w:rsidR="007E3F60" w:rsidRPr="007E3F60" w:rsidRDefault="007E3F60" w:rsidP="007E3F60">
      <w:pPr>
        <w:spacing w:line="240" w:lineRule="auto"/>
        <w:ind w:firstLine="0"/>
        <w:contextualSpacing/>
        <w:jc w:val="center"/>
        <w:rPr>
          <w:b/>
        </w:rPr>
      </w:pPr>
    </w:p>
    <w:p w14:paraId="14D17C6C" w14:textId="77777777" w:rsidR="007E3F60" w:rsidRPr="007E3F60" w:rsidRDefault="007E3F60" w:rsidP="007E3F60">
      <w:pPr>
        <w:spacing w:line="240" w:lineRule="auto"/>
        <w:ind w:firstLine="0"/>
        <w:contextualSpacing/>
        <w:jc w:val="center"/>
        <w:rPr>
          <w:b/>
        </w:rPr>
      </w:pPr>
    </w:p>
    <w:p w14:paraId="439F0231" w14:textId="77777777" w:rsidR="007E3F60" w:rsidRPr="007E3F60" w:rsidRDefault="007E3F60" w:rsidP="007E3F60">
      <w:pPr>
        <w:spacing w:line="240" w:lineRule="auto"/>
        <w:ind w:firstLine="0"/>
        <w:contextualSpacing/>
        <w:jc w:val="center"/>
        <w:rPr>
          <w:b/>
        </w:rPr>
      </w:pPr>
    </w:p>
    <w:p w14:paraId="4623EC2A" w14:textId="77777777" w:rsidR="007E3F60" w:rsidRPr="007E3F60" w:rsidRDefault="007E3F60" w:rsidP="007E3F60">
      <w:pPr>
        <w:spacing w:line="240" w:lineRule="auto"/>
        <w:ind w:firstLine="0"/>
        <w:contextualSpacing/>
        <w:jc w:val="center"/>
        <w:rPr>
          <w:b/>
        </w:rPr>
      </w:pPr>
    </w:p>
    <w:p w14:paraId="6B27E358" w14:textId="77777777" w:rsidR="007E3F60" w:rsidRPr="007E3F60" w:rsidRDefault="007E3F60" w:rsidP="007E3F60">
      <w:pPr>
        <w:spacing w:line="240" w:lineRule="auto"/>
        <w:ind w:firstLine="0"/>
        <w:contextualSpacing/>
        <w:jc w:val="center"/>
        <w:rPr>
          <w:b/>
        </w:rPr>
      </w:pPr>
    </w:p>
    <w:p w14:paraId="744989DF" w14:textId="77777777" w:rsidR="007E3F60" w:rsidRPr="007E3F60" w:rsidRDefault="007E3F60" w:rsidP="007E3F60">
      <w:pPr>
        <w:spacing w:line="240" w:lineRule="auto"/>
        <w:ind w:firstLine="0"/>
        <w:contextualSpacing/>
        <w:jc w:val="center"/>
        <w:rPr>
          <w:b/>
        </w:rPr>
      </w:pPr>
    </w:p>
    <w:p w14:paraId="443B2739" w14:textId="77777777" w:rsidR="007E3F60" w:rsidRPr="007E3F60" w:rsidRDefault="007E3F60" w:rsidP="007E3F60">
      <w:pPr>
        <w:spacing w:line="240" w:lineRule="auto"/>
        <w:ind w:firstLine="0"/>
        <w:contextualSpacing/>
        <w:jc w:val="center"/>
        <w:rPr>
          <w:b/>
        </w:rPr>
      </w:pPr>
    </w:p>
    <w:p w14:paraId="2C5C8F3F" w14:textId="77777777" w:rsidR="007E3F60" w:rsidRPr="007E3F60" w:rsidRDefault="007E3F60" w:rsidP="007E3F60">
      <w:pPr>
        <w:spacing w:line="240" w:lineRule="auto"/>
        <w:ind w:firstLine="0"/>
        <w:contextualSpacing/>
        <w:jc w:val="center"/>
        <w:rPr>
          <w:b/>
        </w:rPr>
      </w:pPr>
    </w:p>
    <w:p w14:paraId="75F0400C" w14:textId="77777777" w:rsidR="007E3F60" w:rsidRPr="007E3F60" w:rsidRDefault="007E3F60" w:rsidP="007E3F60">
      <w:pPr>
        <w:spacing w:line="240" w:lineRule="auto"/>
        <w:ind w:firstLine="0"/>
        <w:contextualSpacing/>
        <w:jc w:val="center"/>
        <w:rPr>
          <w:b/>
        </w:rPr>
      </w:pPr>
    </w:p>
    <w:p w14:paraId="1CD5F63C" w14:textId="77777777" w:rsidR="007E3F60" w:rsidRPr="007E3F60" w:rsidRDefault="007E3F60" w:rsidP="007E3F60">
      <w:pPr>
        <w:spacing w:line="240" w:lineRule="auto"/>
        <w:ind w:firstLine="0"/>
        <w:contextualSpacing/>
        <w:jc w:val="center"/>
        <w:rPr>
          <w:b/>
        </w:rPr>
      </w:pPr>
    </w:p>
    <w:p w14:paraId="57542899" w14:textId="77777777" w:rsidR="007E3F60" w:rsidRPr="007E3F60" w:rsidRDefault="007E3F60" w:rsidP="007E3F60">
      <w:pPr>
        <w:spacing w:line="240" w:lineRule="auto"/>
        <w:ind w:firstLine="0"/>
        <w:contextualSpacing/>
        <w:jc w:val="center"/>
        <w:rPr>
          <w:b/>
        </w:rPr>
      </w:pPr>
    </w:p>
    <w:p w14:paraId="52A65663" w14:textId="77777777" w:rsidR="007E3F60" w:rsidRPr="007E3F60" w:rsidRDefault="007E3F60" w:rsidP="007E3F60">
      <w:pPr>
        <w:spacing w:line="240" w:lineRule="auto"/>
        <w:ind w:firstLine="0"/>
        <w:contextualSpacing/>
        <w:jc w:val="center"/>
        <w:rPr>
          <w:b/>
        </w:rPr>
      </w:pPr>
    </w:p>
    <w:p w14:paraId="524D07E1" w14:textId="77777777" w:rsidR="007E3F60" w:rsidRPr="007E3F60" w:rsidRDefault="007E3F60" w:rsidP="007E3F60">
      <w:pPr>
        <w:spacing w:line="240" w:lineRule="auto"/>
        <w:ind w:firstLine="0"/>
        <w:contextualSpacing/>
        <w:rPr>
          <w:b/>
        </w:rPr>
      </w:pPr>
    </w:p>
    <w:p w14:paraId="70341C80" w14:textId="77777777" w:rsidR="007E3F60" w:rsidRPr="007E3F60" w:rsidRDefault="007E3F60" w:rsidP="007E3F60">
      <w:pPr>
        <w:spacing w:line="240" w:lineRule="auto"/>
        <w:ind w:firstLine="0"/>
        <w:contextualSpacing/>
        <w:jc w:val="center"/>
        <w:rPr>
          <w:b/>
        </w:rPr>
      </w:pPr>
    </w:p>
    <w:p w14:paraId="1A364B92" w14:textId="77777777" w:rsidR="007E3F60" w:rsidRPr="007E3F60" w:rsidRDefault="007E3F60" w:rsidP="007E3F60">
      <w:pPr>
        <w:spacing w:line="240" w:lineRule="auto"/>
        <w:ind w:firstLine="0"/>
        <w:contextualSpacing/>
        <w:rPr>
          <w:b/>
        </w:rPr>
      </w:pPr>
    </w:p>
    <w:p w14:paraId="2FFDD743" w14:textId="77777777" w:rsidR="007E3F60" w:rsidRPr="007E3F60" w:rsidRDefault="007E3F60" w:rsidP="007E3F60">
      <w:pPr>
        <w:spacing w:line="240" w:lineRule="auto"/>
        <w:ind w:firstLine="0"/>
        <w:contextualSpacing/>
        <w:jc w:val="center"/>
        <w:rPr>
          <w:b/>
        </w:rPr>
      </w:pPr>
    </w:p>
    <w:p w14:paraId="3837FA29" w14:textId="77777777" w:rsidR="007E3F60" w:rsidRPr="007E3F60" w:rsidRDefault="007E3F60" w:rsidP="007E3F60">
      <w:pPr>
        <w:spacing w:line="240" w:lineRule="auto"/>
        <w:ind w:firstLine="0"/>
        <w:contextualSpacing/>
        <w:jc w:val="center"/>
        <w:rPr>
          <w:b/>
        </w:rPr>
      </w:pPr>
      <w:r w:rsidRPr="007E3F60">
        <w:rPr>
          <w:b/>
        </w:rPr>
        <w:t>Fevereiro</w:t>
      </w:r>
    </w:p>
    <w:p w14:paraId="5684C20C" w14:textId="77777777" w:rsidR="007E3F60" w:rsidRPr="007E3F60" w:rsidRDefault="007E3F60" w:rsidP="007E3F60">
      <w:pPr>
        <w:spacing w:line="240" w:lineRule="auto"/>
        <w:ind w:firstLine="0"/>
        <w:contextualSpacing/>
        <w:jc w:val="center"/>
        <w:rPr>
          <w:b/>
        </w:rPr>
      </w:pPr>
      <w:r w:rsidRPr="007E3F60">
        <w:rPr>
          <w:b/>
        </w:rPr>
        <w:t>2024</w:t>
      </w:r>
    </w:p>
    <w:p w14:paraId="3E152751" w14:textId="77777777" w:rsidR="007E3F60" w:rsidRPr="007E3F60" w:rsidRDefault="007E3F60" w:rsidP="007E3F60">
      <w:pPr>
        <w:ind w:firstLine="0"/>
        <w:jc w:val="both"/>
        <w:rPr>
          <w:b/>
        </w:rPr>
      </w:pPr>
    </w:p>
    <w:p w14:paraId="4C9229EA" w14:textId="77777777" w:rsidR="007E3F60" w:rsidRPr="007E3F60" w:rsidRDefault="007E3F60" w:rsidP="007E3F60">
      <w:pPr>
        <w:numPr>
          <w:ilvl w:val="0"/>
          <w:numId w:val="40"/>
        </w:numPr>
        <w:spacing w:after="0"/>
        <w:ind w:left="0" w:firstLine="0"/>
        <w:jc w:val="both"/>
        <w:rPr>
          <w:b/>
        </w:rPr>
      </w:pPr>
      <w:r w:rsidRPr="007E3F60">
        <w:rPr>
          <w:b/>
        </w:rPr>
        <w:t>APRESENTAÇÃO</w:t>
      </w:r>
    </w:p>
    <w:p w14:paraId="1E5EC788" w14:textId="77777777" w:rsidR="007E3F60" w:rsidRPr="007E3F60" w:rsidRDefault="007E3F60" w:rsidP="007E3F60">
      <w:pPr>
        <w:contextualSpacing/>
        <w:jc w:val="both"/>
      </w:pPr>
    </w:p>
    <w:p w14:paraId="351977DC" w14:textId="77777777" w:rsidR="007E3F60" w:rsidRPr="007E3F60" w:rsidRDefault="007E3F60" w:rsidP="007E3F60">
      <w:pPr>
        <w:contextualSpacing/>
        <w:jc w:val="both"/>
      </w:pPr>
      <w:r w:rsidRPr="007E3F60">
        <w:t xml:space="preserve">O Plano de Controle Ambiental – PCA é um instrumento de Política Ambiental descrito no item III do Art. 11, do Capítulo III, da Lei N° 547, de 30 de dezembro de 1993, que trata da Política de Desenvolvimento Ambiental. </w:t>
      </w:r>
    </w:p>
    <w:p w14:paraId="2D180964" w14:textId="77777777" w:rsidR="007E3F60" w:rsidRPr="007E3F60" w:rsidRDefault="007E3F60" w:rsidP="007E3F60">
      <w:pPr>
        <w:contextualSpacing/>
        <w:jc w:val="both"/>
      </w:pPr>
      <w:r w:rsidRPr="007E3F60">
        <w:t xml:space="preserve">Este PCA foi elaborado em obediência às Normas Brasileiras de Controle Ambiental. Neste, estão descritas as externalidades adversas que mais comumente ocorrem em cada etapa do projeto, orientações básicas a serem seguidas pela Empreiteira e seus contratados, para mitigar os efeitos negativos de obras e serviços da construção civil. </w:t>
      </w:r>
    </w:p>
    <w:p w14:paraId="0E2D0C56" w14:textId="77777777" w:rsidR="007E3F60" w:rsidRPr="007E3F60" w:rsidRDefault="007E3F60" w:rsidP="007E3F60">
      <w:pPr>
        <w:contextualSpacing/>
        <w:jc w:val="both"/>
      </w:pPr>
      <w:r w:rsidRPr="007E3F60">
        <w:t xml:space="preserve">Durante a implantação do Projeto, em decorrência das condições naturais e da antropização da área, poderão ocorrer situações de risco que deverão ser gerenciadas, com apoio da empresa supervisora de obras e serviços. Os sinistros com maior probabilidade de ocorrência estão relacionados no Gerenciamento de Riscos Ambientais e deverão compor os custos do seguro obrigatório das obras a ser contratado pela Empreiteira. Além dos aspectos de Controle Ambiental comuns às obras civil, há que se considerar situações peculiares à localização do empreendimento. </w:t>
      </w:r>
    </w:p>
    <w:p w14:paraId="713EEBE6" w14:textId="77777777" w:rsidR="007E3F60" w:rsidRPr="007E3F60" w:rsidRDefault="007E3F60" w:rsidP="007E3F60">
      <w:pPr>
        <w:contextualSpacing/>
        <w:jc w:val="both"/>
      </w:pPr>
      <w:r w:rsidRPr="007E3F60">
        <w:t xml:space="preserve">Os procedimentos e orientações que constam neste PCA seguem Normas Regulamentadoras para Construção Civil da ABNT (Associação Brasileira de Normas Técnicas); Instruções e Resoluções do CONAMA (Conselho Nacional de Meio Ambiente); Normas Legais Brasileiras que regulam questões que afetam à proteção do meio socioambiental, além das Políticas Operacionais do Banco Interamericano de Desenvolvimento – BID para obras civis e meio ambiente. </w:t>
      </w:r>
    </w:p>
    <w:p w14:paraId="15ECBA4A" w14:textId="77777777" w:rsidR="007E3F60" w:rsidRPr="007E3F60" w:rsidRDefault="007E3F60" w:rsidP="007E3F60">
      <w:pPr>
        <w:contextualSpacing/>
        <w:jc w:val="both"/>
      </w:pPr>
      <w:r w:rsidRPr="007E3F60">
        <w:t>Além do estabelecimento de diversas medidas de controle, o presente PCA também prevê a atuação da equipe de supervisão ambiental de obras, a qual ficará encarregada do acompanhamento e documentação das diversas atividades pertinentes ao controle e monitoramento ambiental das obras.</w:t>
      </w:r>
    </w:p>
    <w:p w14:paraId="35B3535E" w14:textId="77777777" w:rsidR="007E3F60" w:rsidRPr="007E3F60" w:rsidRDefault="007E3F60" w:rsidP="007E3F60">
      <w:pPr>
        <w:ind w:firstLine="0"/>
        <w:contextualSpacing/>
        <w:jc w:val="both"/>
      </w:pPr>
    </w:p>
    <w:p w14:paraId="3B92169D" w14:textId="77777777" w:rsidR="007E3F60" w:rsidRPr="007E3F60" w:rsidRDefault="007E3F60" w:rsidP="007E3F60">
      <w:pPr>
        <w:pStyle w:val="PargrafodaLista"/>
        <w:numPr>
          <w:ilvl w:val="0"/>
          <w:numId w:val="40"/>
        </w:numPr>
        <w:spacing w:after="0"/>
        <w:jc w:val="both"/>
        <w:rPr>
          <w:b/>
        </w:rPr>
      </w:pPr>
      <w:r w:rsidRPr="007E3F60">
        <w:rPr>
          <w:b/>
        </w:rPr>
        <w:t>CARACTERIZAÇÃO DO EMPREENDIMENTO</w:t>
      </w:r>
    </w:p>
    <w:p w14:paraId="6E7A5A3A" w14:textId="77777777" w:rsidR="007E3F60" w:rsidRPr="007E3F60" w:rsidRDefault="007E3F60" w:rsidP="007E3F60">
      <w:pPr>
        <w:ind w:firstLine="0"/>
        <w:jc w:val="both"/>
      </w:pPr>
    </w:p>
    <w:p w14:paraId="66E45110" w14:textId="77777777" w:rsidR="007E3F60" w:rsidRPr="007E3F60" w:rsidRDefault="007E3F60" w:rsidP="007E3F60">
      <w:pPr>
        <w:contextualSpacing/>
        <w:jc w:val="both"/>
      </w:pPr>
      <w:r w:rsidRPr="007E3F60">
        <w:lastRenderedPageBreak/>
        <w:t xml:space="preserve">Trata-se de um Plano de Controle Ambiental – PCA formulado para atender às necessidades referentes à execução do PAVIMENTAÇÃO ASFÁLTICA EM VIA URBANA COM DRENAGEM E CALÇADAS. CONVÊNIO Nº 207/2021- SICONV: 916419/2021 com área </w:t>
      </w:r>
      <w:proofErr w:type="gramStart"/>
      <w:r w:rsidRPr="007E3F60">
        <w:t>de  6.095</w:t>
      </w:r>
      <w:proofErr w:type="gramEnd"/>
      <w:r w:rsidRPr="007E3F60">
        <w:t>,60 m², no município de Urupá – RO, conforme previsto em projeto.</w:t>
      </w:r>
    </w:p>
    <w:p w14:paraId="7ED4A966" w14:textId="77777777" w:rsidR="007E3F60" w:rsidRPr="007E3F60" w:rsidRDefault="007E3F60" w:rsidP="007E3F60">
      <w:pPr>
        <w:spacing w:line="240" w:lineRule="auto"/>
        <w:ind w:firstLine="0"/>
        <w:contextualSpacing/>
        <w:jc w:val="both"/>
        <w:rPr>
          <w:sz w:val="20"/>
        </w:rPr>
      </w:pPr>
    </w:p>
    <w:p w14:paraId="55CE1641" w14:textId="77777777" w:rsidR="007E3F60" w:rsidRPr="007E3F60" w:rsidRDefault="007E3F60" w:rsidP="007E3F60">
      <w:pPr>
        <w:contextualSpacing/>
        <w:jc w:val="both"/>
      </w:pPr>
      <w:r w:rsidRPr="007E3F60">
        <w:t>O Projeto indica uma pavimentação asfáltica; execução de pintura de ligação com emulsão asfáltica; concreto asfáltico, faixa C, de espessura 4 cm, sendo areia e britas comerciais; transporte de caminhão basculante 14m³ de massa asfáltica para pavimentação urbana; aquisição de emulsão asfáltica RR-1C; usinagem de CBUQ com cap. 50/70, para capa de rolamento.</w:t>
      </w:r>
    </w:p>
    <w:p w14:paraId="5E38A26A" w14:textId="77777777" w:rsidR="007E3F60" w:rsidRPr="007E3F60" w:rsidRDefault="007E3F60" w:rsidP="007E3F60">
      <w:pPr>
        <w:ind w:firstLine="0"/>
        <w:jc w:val="both"/>
      </w:pPr>
    </w:p>
    <w:p w14:paraId="3DBB9E71" w14:textId="77777777" w:rsidR="007E3F60" w:rsidRPr="007E3F60" w:rsidRDefault="007E3F60" w:rsidP="007E3F60">
      <w:pPr>
        <w:numPr>
          <w:ilvl w:val="0"/>
          <w:numId w:val="40"/>
        </w:numPr>
        <w:spacing w:after="0"/>
        <w:ind w:left="0" w:firstLine="0"/>
        <w:jc w:val="both"/>
        <w:rPr>
          <w:b/>
        </w:rPr>
      </w:pPr>
      <w:r w:rsidRPr="007E3F60">
        <w:rPr>
          <w:b/>
        </w:rPr>
        <w:t>OBJETIVOS DO PROJETO</w:t>
      </w:r>
    </w:p>
    <w:p w14:paraId="3B38F9F2" w14:textId="77777777" w:rsidR="007E3F60" w:rsidRPr="007E3F60" w:rsidRDefault="007E3F60" w:rsidP="007E3F60">
      <w:pPr>
        <w:contextualSpacing/>
        <w:jc w:val="both"/>
      </w:pPr>
      <w:r w:rsidRPr="007E3F60">
        <w:t xml:space="preserve">Neste sentido, o PCA, aliado com a supervisão ambiental da obra, objetivam reduzir as externalidades durante a implantação do </w:t>
      </w:r>
      <w:r w:rsidRPr="007E3F60">
        <w:rPr>
          <w:b/>
          <w:bCs/>
          <w:i/>
          <w:iCs/>
        </w:rPr>
        <w:t>projeto de pavimentação asfáltica</w:t>
      </w:r>
      <w:r w:rsidRPr="007E3F60">
        <w:t xml:space="preserve">, através de medidas mitigadoras e compensatórias definidas e estruturadas nos programas ambientais ora definidos: </w:t>
      </w:r>
    </w:p>
    <w:p w14:paraId="13D9893D" w14:textId="77777777" w:rsidR="007E3F60" w:rsidRPr="007E3F60" w:rsidRDefault="007E3F60" w:rsidP="007E3F60">
      <w:pPr>
        <w:pStyle w:val="PargrafodaLista"/>
        <w:numPr>
          <w:ilvl w:val="0"/>
          <w:numId w:val="42"/>
        </w:numPr>
        <w:spacing w:after="0"/>
        <w:ind w:left="1276" w:hanging="283"/>
        <w:jc w:val="both"/>
      </w:pPr>
      <w:r w:rsidRPr="007E3F60">
        <w:t>Garantir a manutenção da qualidade ambiental das áreas afetadas pelo empreendimento;</w:t>
      </w:r>
    </w:p>
    <w:p w14:paraId="1B72B836" w14:textId="77777777" w:rsidR="007E3F60" w:rsidRPr="007E3F60" w:rsidRDefault="007E3F60" w:rsidP="007E3F60">
      <w:pPr>
        <w:pStyle w:val="PargrafodaLista"/>
        <w:numPr>
          <w:ilvl w:val="0"/>
          <w:numId w:val="42"/>
        </w:numPr>
        <w:spacing w:after="0"/>
        <w:ind w:left="1276" w:hanging="283"/>
        <w:jc w:val="both"/>
      </w:pPr>
      <w:r w:rsidRPr="007E3F60">
        <w:t>Definir as regras e procedimentos na gestão dos aspectos ambientais do empreendimento, englobando as atividades de obras;</w:t>
      </w:r>
    </w:p>
    <w:p w14:paraId="1B11BB4C" w14:textId="77777777" w:rsidR="007E3F60" w:rsidRPr="007E3F60" w:rsidRDefault="007E3F60" w:rsidP="007E3F60">
      <w:pPr>
        <w:pStyle w:val="PargrafodaLista"/>
        <w:numPr>
          <w:ilvl w:val="0"/>
          <w:numId w:val="42"/>
        </w:numPr>
        <w:spacing w:after="0"/>
        <w:ind w:left="1276" w:hanging="283"/>
        <w:jc w:val="both"/>
      </w:pPr>
      <w:r w:rsidRPr="007E3F60">
        <w:t>Evitar, prevenir e controlar eventuais impactos ambientais decorrentes das atividades inerentes à execução da obra;</w:t>
      </w:r>
    </w:p>
    <w:p w14:paraId="124B179F" w14:textId="77777777" w:rsidR="007E3F60" w:rsidRPr="007E3F60" w:rsidRDefault="007E3F60" w:rsidP="007E3F60">
      <w:pPr>
        <w:pStyle w:val="PargrafodaLista"/>
        <w:numPr>
          <w:ilvl w:val="0"/>
          <w:numId w:val="42"/>
        </w:numPr>
        <w:spacing w:after="0"/>
        <w:ind w:left="1276" w:hanging="283"/>
        <w:jc w:val="both"/>
      </w:pPr>
      <w:r w:rsidRPr="007E3F60">
        <w:t xml:space="preserve">Definir as competências e responsabilidades do controle ambiental, estabelecendo uma política de conformidade ambiental e as atribuições de planejamento, controle, registro e recuperação. </w:t>
      </w:r>
    </w:p>
    <w:p w14:paraId="65D5ED66" w14:textId="77777777" w:rsidR="007E3F60" w:rsidRPr="007E3F60" w:rsidRDefault="007E3F60" w:rsidP="007E3F60">
      <w:pPr>
        <w:contextualSpacing/>
        <w:jc w:val="both"/>
        <w:rPr>
          <w:sz w:val="20"/>
        </w:rPr>
      </w:pPr>
      <w:r w:rsidRPr="007E3F60">
        <w:t>Considerando que todas as atividades das obras são potencialmente poluidoras, estabeleceram-se aspectos comuns entre as mais diversas atividades construtivas, os quais serão utilizados para a definição das medidas de controle. Os objetivos específicos a serem atingidos a partir do tratamento de cada um dos aspectos estão descritos no Quadro 1.</w:t>
      </w:r>
    </w:p>
    <w:p w14:paraId="5B015C90" w14:textId="77777777" w:rsidR="007E3F60" w:rsidRPr="007E3F60" w:rsidRDefault="007E3F60" w:rsidP="007E3F60">
      <w:pPr>
        <w:spacing w:line="240" w:lineRule="auto"/>
        <w:ind w:firstLine="0"/>
        <w:jc w:val="both"/>
        <w:rPr>
          <w:sz w:val="22"/>
          <w:szCs w:val="22"/>
        </w:rPr>
      </w:pPr>
    </w:p>
    <w:p w14:paraId="5E48D97A" w14:textId="77777777" w:rsidR="007E3F60" w:rsidRPr="007E3F60" w:rsidRDefault="007E3F60" w:rsidP="007E3F60">
      <w:pPr>
        <w:spacing w:line="240" w:lineRule="auto"/>
        <w:ind w:firstLine="0"/>
        <w:contextualSpacing/>
        <w:jc w:val="both"/>
        <w:rPr>
          <w:rFonts w:eastAsia="Calibri"/>
          <w:b/>
          <w:bCs/>
          <w:iCs/>
          <w:sz w:val="20"/>
        </w:rPr>
      </w:pPr>
      <w:r w:rsidRPr="007E3F60">
        <w:rPr>
          <w:rFonts w:eastAsia="Calibri"/>
          <w:b/>
          <w:bCs/>
          <w:iCs/>
          <w:sz w:val="20"/>
        </w:rPr>
        <w:t xml:space="preserve">QUADRO 1 – </w:t>
      </w:r>
      <w:r w:rsidRPr="007E3F60">
        <w:rPr>
          <w:rFonts w:eastAsia="Calibri"/>
          <w:iCs/>
          <w:sz w:val="20"/>
        </w:rPr>
        <w:t>OBJETIVOS ESPECÍFICOS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2"/>
        <w:gridCol w:w="5919"/>
      </w:tblGrid>
      <w:tr w:rsidR="007E3F60" w:rsidRPr="007E3F60" w14:paraId="1C7E248A" w14:textId="77777777" w:rsidTr="00BB0E65">
        <w:trPr>
          <w:trHeight w:val="182"/>
          <w:jc w:val="center"/>
        </w:trPr>
        <w:tc>
          <w:tcPr>
            <w:tcW w:w="1734" w:type="pct"/>
            <w:shd w:val="clear" w:color="auto" w:fill="BFBFBF"/>
            <w:vAlign w:val="center"/>
          </w:tcPr>
          <w:p w14:paraId="2BCBFD01" w14:textId="77777777" w:rsidR="007E3F60" w:rsidRPr="007E3F60" w:rsidRDefault="007E3F60" w:rsidP="007E3F60">
            <w:pPr>
              <w:spacing w:line="240" w:lineRule="auto"/>
              <w:contextualSpacing/>
              <w:jc w:val="both"/>
              <w:rPr>
                <w:rFonts w:eastAsia="Calibri"/>
                <w:b/>
                <w:sz w:val="20"/>
              </w:rPr>
            </w:pPr>
            <w:r w:rsidRPr="007E3F60">
              <w:rPr>
                <w:rFonts w:eastAsia="Calibri"/>
                <w:b/>
                <w:sz w:val="20"/>
              </w:rPr>
              <w:lastRenderedPageBreak/>
              <w:t>IMPACTO</w:t>
            </w:r>
          </w:p>
        </w:tc>
        <w:tc>
          <w:tcPr>
            <w:tcW w:w="3266" w:type="pct"/>
            <w:shd w:val="clear" w:color="auto" w:fill="BFBFBF"/>
            <w:vAlign w:val="center"/>
          </w:tcPr>
          <w:p w14:paraId="4BB5E77B" w14:textId="77777777" w:rsidR="007E3F60" w:rsidRPr="007E3F60" w:rsidRDefault="007E3F60" w:rsidP="007E3F60">
            <w:pPr>
              <w:spacing w:line="240" w:lineRule="auto"/>
              <w:contextualSpacing/>
              <w:jc w:val="both"/>
              <w:rPr>
                <w:rFonts w:eastAsia="Calibri"/>
                <w:b/>
                <w:sz w:val="20"/>
              </w:rPr>
            </w:pPr>
            <w:r w:rsidRPr="007E3F60">
              <w:rPr>
                <w:rFonts w:eastAsia="Calibri"/>
                <w:b/>
                <w:sz w:val="20"/>
              </w:rPr>
              <w:t>OBJETIVO</w:t>
            </w:r>
          </w:p>
        </w:tc>
      </w:tr>
      <w:tr w:rsidR="007E3F60" w:rsidRPr="007E3F60" w14:paraId="28B844AA" w14:textId="77777777" w:rsidTr="00BB0E65">
        <w:trPr>
          <w:trHeight w:val="494"/>
          <w:jc w:val="center"/>
        </w:trPr>
        <w:tc>
          <w:tcPr>
            <w:tcW w:w="1734" w:type="pct"/>
            <w:shd w:val="clear" w:color="auto" w:fill="auto"/>
            <w:vAlign w:val="center"/>
          </w:tcPr>
          <w:p w14:paraId="2E4C8738"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Assoreamento</w:t>
            </w:r>
          </w:p>
        </w:tc>
        <w:tc>
          <w:tcPr>
            <w:tcW w:w="3266" w:type="pct"/>
            <w:shd w:val="clear" w:color="auto" w:fill="auto"/>
            <w:vAlign w:val="center"/>
          </w:tcPr>
          <w:p w14:paraId="48EC34F4"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Identificar, evitar, mitigar ou eliminar a lixiviação de partículas para os recursos hídricos.</w:t>
            </w:r>
          </w:p>
        </w:tc>
      </w:tr>
      <w:tr w:rsidR="007E3F60" w:rsidRPr="007E3F60" w14:paraId="626AD170" w14:textId="77777777" w:rsidTr="00BB0E65">
        <w:trPr>
          <w:trHeight w:val="646"/>
          <w:jc w:val="center"/>
        </w:trPr>
        <w:tc>
          <w:tcPr>
            <w:tcW w:w="1734" w:type="pct"/>
            <w:shd w:val="clear" w:color="auto" w:fill="F2F2F2"/>
            <w:vAlign w:val="center"/>
          </w:tcPr>
          <w:p w14:paraId="402F074C"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Controle Ambiental das Áreas de Apoio</w:t>
            </w:r>
          </w:p>
        </w:tc>
        <w:tc>
          <w:tcPr>
            <w:tcW w:w="3266" w:type="pct"/>
            <w:shd w:val="clear" w:color="auto" w:fill="F2F2F2"/>
            <w:vAlign w:val="center"/>
          </w:tcPr>
          <w:p w14:paraId="6737CAC5"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Implantar, utilizar e encerrar atividades de áreas de apoio às obras, de modo a assegurar o atendimento às normas ambientais e sua respectiva recuperação ambiental.</w:t>
            </w:r>
          </w:p>
        </w:tc>
      </w:tr>
      <w:tr w:rsidR="007E3F60" w:rsidRPr="007E3F60" w14:paraId="33DF4E06" w14:textId="77777777" w:rsidTr="00BB0E65">
        <w:trPr>
          <w:trHeight w:val="589"/>
          <w:jc w:val="center"/>
        </w:trPr>
        <w:tc>
          <w:tcPr>
            <w:tcW w:w="1734" w:type="pct"/>
            <w:shd w:val="clear" w:color="auto" w:fill="auto"/>
            <w:vAlign w:val="center"/>
          </w:tcPr>
          <w:p w14:paraId="36F1A8C7"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Efluentes Líquidos e Resíduos Sólidos</w:t>
            </w:r>
          </w:p>
        </w:tc>
        <w:tc>
          <w:tcPr>
            <w:tcW w:w="3266" w:type="pct"/>
            <w:shd w:val="clear" w:color="auto" w:fill="auto"/>
            <w:vAlign w:val="center"/>
          </w:tcPr>
          <w:p w14:paraId="6FE4B421"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Evitar impactos ambientais no solo e/ou no recurso hídrico; evitar risco à saúde pública e ao meio ambiente e orientar a destinação adequada dos resíduos.</w:t>
            </w:r>
          </w:p>
        </w:tc>
      </w:tr>
      <w:tr w:rsidR="007E3F60" w:rsidRPr="007E3F60" w14:paraId="2051E03D" w14:textId="77777777" w:rsidTr="00BB0E65">
        <w:trPr>
          <w:jc w:val="center"/>
        </w:trPr>
        <w:tc>
          <w:tcPr>
            <w:tcW w:w="1734" w:type="pct"/>
            <w:shd w:val="clear" w:color="auto" w:fill="F2F2F2"/>
            <w:vAlign w:val="center"/>
          </w:tcPr>
          <w:p w14:paraId="18C115B9" w14:textId="77777777" w:rsidR="007E3F60" w:rsidRPr="007E3F60" w:rsidRDefault="007E3F60" w:rsidP="007E3F60">
            <w:pPr>
              <w:spacing w:line="240" w:lineRule="auto"/>
              <w:contextualSpacing/>
              <w:jc w:val="both"/>
              <w:rPr>
                <w:rFonts w:eastAsia="Calibri"/>
                <w:sz w:val="20"/>
              </w:rPr>
            </w:pPr>
            <w:r w:rsidRPr="007E3F60">
              <w:rPr>
                <w:rFonts w:eastAsia="Calibri"/>
                <w:sz w:val="20"/>
              </w:rPr>
              <w:t>Emissões Atmosféricas</w:t>
            </w:r>
          </w:p>
        </w:tc>
        <w:tc>
          <w:tcPr>
            <w:tcW w:w="3266" w:type="pct"/>
            <w:shd w:val="clear" w:color="auto" w:fill="F2F2F2"/>
            <w:vAlign w:val="center"/>
          </w:tcPr>
          <w:p w14:paraId="426B1001"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Garantir o padrão de qualidade do ar do entrono das obras de implantação do empreendimento.</w:t>
            </w:r>
          </w:p>
        </w:tc>
      </w:tr>
      <w:tr w:rsidR="007E3F60" w:rsidRPr="007E3F60" w14:paraId="2F15F803" w14:textId="77777777" w:rsidTr="00BB0E65">
        <w:trPr>
          <w:jc w:val="center"/>
        </w:trPr>
        <w:tc>
          <w:tcPr>
            <w:tcW w:w="1734" w:type="pct"/>
            <w:shd w:val="clear" w:color="auto" w:fill="auto"/>
            <w:vAlign w:val="center"/>
          </w:tcPr>
          <w:p w14:paraId="001450E4" w14:textId="77777777" w:rsidR="007E3F60" w:rsidRPr="007E3F60" w:rsidRDefault="007E3F60" w:rsidP="007E3F60">
            <w:pPr>
              <w:spacing w:line="240" w:lineRule="auto"/>
              <w:contextualSpacing/>
              <w:jc w:val="both"/>
              <w:rPr>
                <w:rFonts w:eastAsia="Calibri"/>
                <w:sz w:val="20"/>
              </w:rPr>
            </w:pPr>
            <w:r w:rsidRPr="007E3F60">
              <w:rPr>
                <w:rFonts w:eastAsia="Calibri"/>
                <w:sz w:val="20"/>
              </w:rPr>
              <w:t>Geração de Ruídos</w:t>
            </w:r>
          </w:p>
        </w:tc>
        <w:tc>
          <w:tcPr>
            <w:tcW w:w="3266" w:type="pct"/>
            <w:shd w:val="clear" w:color="auto" w:fill="auto"/>
            <w:vAlign w:val="center"/>
          </w:tcPr>
          <w:p w14:paraId="266FEE4E"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Reduzir, sempre que possível, os ruídos decorrentes da operação de máquinas e equipamentos utilizados nas obras.</w:t>
            </w:r>
          </w:p>
        </w:tc>
      </w:tr>
      <w:tr w:rsidR="007E3F60" w:rsidRPr="007E3F60" w14:paraId="316686A1" w14:textId="77777777" w:rsidTr="00BB0E65">
        <w:trPr>
          <w:jc w:val="center"/>
        </w:trPr>
        <w:tc>
          <w:tcPr>
            <w:tcW w:w="1734" w:type="pct"/>
            <w:shd w:val="clear" w:color="auto" w:fill="F2F2F2"/>
            <w:vAlign w:val="center"/>
          </w:tcPr>
          <w:p w14:paraId="78D84BC0"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Processos Erosivos e Escorregamentos</w:t>
            </w:r>
          </w:p>
        </w:tc>
        <w:tc>
          <w:tcPr>
            <w:tcW w:w="3266" w:type="pct"/>
            <w:shd w:val="clear" w:color="auto" w:fill="F2F2F2"/>
            <w:vAlign w:val="center"/>
          </w:tcPr>
          <w:p w14:paraId="1CDEFB97"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Identificar, evitar, mitigar ou eliminar a formação de processos erosivos e potenciais situações de risco.</w:t>
            </w:r>
          </w:p>
        </w:tc>
      </w:tr>
      <w:tr w:rsidR="007E3F60" w:rsidRPr="007E3F60" w14:paraId="2FF4FD2F" w14:textId="77777777" w:rsidTr="00BB0E65">
        <w:trPr>
          <w:jc w:val="center"/>
        </w:trPr>
        <w:tc>
          <w:tcPr>
            <w:tcW w:w="1734" w:type="pct"/>
            <w:shd w:val="clear" w:color="auto" w:fill="auto"/>
            <w:vAlign w:val="center"/>
          </w:tcPr>
          <w:p w14:paraId="45479FDC"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Proteção dos Recursos Hídricos</w:t>
            </w:r>
          </w:p>
        </w:tc>
        <w:tc>
          <w:tcPr>
            <w:tcW w:w="3266" w:type="pct"/>
            <w:shd w:val="clear" w:color="auto" w:fill="auto"/>
            <w:vAlign w:val="center"/>
          </w:tcPr>
          <w:p w14:paraId="67CC9ECD"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Evitar impactos ambientais nos recursos hídricos.</w:t>
            </w:r>
          </w:p>
        </w:tc>
      </w:tr>
      <w:tr w:rsidR="007E3F60" w:rsidRPr="007E3F60" w14:paraId="6844F257" w14:textId="77777777" w:rsidTr="00BB0E65">
        <w:trPr>
          <w:jc w:val="center"/>
        </w:trPr>
        <w:tc>
          <w:tcPr>
            <w:tcW w:w="1734" w:type="pct"/>
            <w:shd w:val="clear" w:color="auto" w:fill="F2F2F2"/>
            <w:vAlign w:val="center"/>
          </w:tcPr>
          <w:p w14:paraId="64A1BE54"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Saúde e Segurança do Trabalho</w:t>
            </w:r>
          </w:p>
        </w:tc>
        <w:tc>
          <w:tcPr>
            <w:tcW w:w="3266" w:type="pct"/>
            <w:shd w:val="clear" w:color="auto" w:fill="F2F2F2"/>
            <w:vAlign w:val="center"/>
          </w:tcPr>
          <w:p w14:paraId="2C0F7695"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Eliminar, reduzir ou mitigar impactos na saúde e melhorar a segurança do trabalhador.</w:t>
            </w:r>
          </w:p>
        </w:tc>
      </w:tr>
      <w:tr w:rsidR="007E3F60" w:rsidRPr="007E3F60" w14:paraId="66551219" w14:textId="77777777" w:rsidTr="00BB0E65">
        <w:trPr>
          <w:jc w:val="center"/>
        </w:trPr>
        <w:tc>
          <w:tcPr>
            <w:tcW w:w="1734" w:type="pct"/>
            <w:shd w:val="clear" w:color="auto" w:fill="auto"/>
            <w:vAlign w:val="center"/>
          </w:tcPr>
          <w:p w14:paraId="3811E6FF" w14:textId="77777777" w:rsidR="007E3F60" w:rsidRPr="007E3F60" w:rsidRDefault="007E3F60" w:rsidP="007E3F60">
            <w:pPr>
              <w:spacing w:line="240" w:lineRule="auto"/>
              <w:contextualSpacing/>
              <w:jc w:val="both"/>
              <w:rPr>
                <w:rFonts w:eastAsia="Calibri"/>
                <w:sz w:val="20"/>
              </w:rPr>
            </w:pPr>
            <w:r w:rsidRPr="007E3F60">
              <w:rPr>
                <w:rFonts w:eastAsia="Calibri"/>
                <w:sz w:val="20"/>
              </w:rPr>
              <w:t>Treinamento Ambiental</w:t>
            </w:r>
          </w:p>
        </w:tc>
        <w:tc>
          <w:tcPr>
            <w:tcW w:w="3266" w:type="pct"/>
            <w:shd w:val="clear" w:color="auto" w:fill="auto"/>
            <w:vAlign w:val="center"/>
          </w:tcPr>
          <w:p w14:paraId="21D793FD" w14:textId="77777777" w:rsidR="007E3F60" w:rsidRPr="007E3F60" w:rsidRDefault="007E3F60" w:rsidP="007E3F60">
            <w:pPr>
              <w:spacing w:line="240" w:lineRule="auto"/>
              <w:ind w:firstLine="0"/>
              <w:contextualSpacing/>
              <w:jc w:val="both"/>
              <w:rPr>
                <w:rFonts w:eastAsia="Calibri"/>
                <w:sz w:val="20"/>
              </w:rPr>
            </w:pPr>
            <w:r w:rsidRPr="007E3F60">
              <w:rPr>
                <w:rFonts w:eastAsia="Calibri"/>
                <w:sz w:val="20"/>
              </w:rPr>
              <w:t>Garantir a compreensão do PCA e esclarecer temas relacionados à legislação e demais questões ambientais.</w:t>
            </w:r>
          </w:p>
        </w:tc>
      </w:tr>
    </w:tbl>
    <w:p w14:paraId="68A423F8" w14:textId="77777777" w:rsidR="007E3F60" w:rsidRPr="007E3F60" w:rsidRDefault="007E3F60" w:rsidP="007E3F60">
      <w:pPr>
        <w:ind w:firstLine="0"/>
        <w:jc w:val="both"/>
      </w:pPr>
    </w:p>
    <w:p w14:paraId="7C04C798" w14:textId="77777777" w:rsidR="007E3F60" w:rsidRPr="007E3F60" w:rsidRDefault="007E3F60" w:rsidP="007E3F60">
      <w:pPr>
        <w:ind w:firstLine="851"/>
        <w:jc w:val="both"/>
      </w:pPr>
      <w:r w:rsidRPr="007E3F60">
        <w:t>Este plano prevê um conjunto de métodos para avaliação da eficácia das medidas de controle aplicadas, os quais consistem em medidas de monitoramento realizadas conjuntamente entre as Construtoras e Supervisão Ambiental, possibilitando a identificação de falhas e adoção de melhoria das medidas de controle empregadas durante o processo construtivo.</w:t>
      </w:r>
    </w:p>
    <w:p w14:paraId="5E69FEA3" w14:textId="77777777" w:rsidR="007E3F60" w:rsidRPr="007E3F60" w:rsidRDefault="007E3F60" w:rsidP="007E3F60">
      <w:pPr>
        <w:ind w:firstLine="851"/>
        <w:jc w:val="both"/>
      </w:pPr>
      <w:r w:rsidRPr="007E3F60">
        <w:t xml:space="preserve">Os executores das medidas de controle do PCA serão as construtoras contratadas, as quais são as responsáveis diretas para execução das obras e manutenção. O monitoramento dos indicadores de controle ambiental será realizado periodicamente por uma Equipe de Supervisão Ambiental.  </w:t>
      </w:r>
    </w:p>
    <w:p w14:paraId="235AAD20" w14:textId="77777777" w:rsidR="007E3F60" w:rsidRPr="007E3F60" w:rsidRDefault="007E3F60" w:rsidP="007E3F60">
      <w:pPr>
        <w:ind w:firstLine="851"/>
        <w:jc w:val="both"/>
      </w:pPr>
      <w:r w:rsidRPr="007E3F60">
        <w:t xml:space="preserve">Não obstante, vale ressaltar que todos devem ser responsáveis pela execução das atividades que visam à garantia das medidas preconizadas para o controle ambiental. </w:t>
      </w:r>
    </w:p>
    <w:p w14:paraId="68B06C67" w14:textId="77777777" w:rsidR="007E3F60" w:rsidRPr="007E3F60" w:rsidRDefault="007E3F60" w:rsidP="007E3F60">
      <w:pPr>
        <w:ind w:firstLine="0"/>
        <w:jc w:val="both"/>
      </w:pPr>
    </w:p>
    <w:p w14:paraId="533BAC12" w14:textId="77777777" w:rsidR="007E3F60" w:rsidRPr="007E3F60" w:rsidRDefault="007E3F60" w:rsidP="007E3F60">
      <w:pPr>
        <w:numPr>
          <w:ilvl w:val="0"/>
          <w:numId w:val="40"/>
        </w:numPr>
        <w:spacing w:after="0"/>
        <w:jc w:val="both"/>
        <w:rPr>
          <w:b/>
        </w:rPr>
      </w:pPr>
      <w:r w:rsidRPr="007E3F60">
        <w:rPr>
          <w:b/>
        </w:rPr>
        <w:t>RISCOS AMBIENTAIS</w:t>
      </w:r>
    </w:p>
    <w:p w14:paraId="79AA2B0E" w14:textId="77777777" w:rsidR="007E3F60" w:rsidRPr="007E3F60" w:rsidRDefault="007E3F60" w:rsidP="007E3F60">
      <w:pPr>
        <w:widowControl w:val="0"/>
        <w:autoSpaceDE w:val="0"/>
        <w:autoSpaceDN w:val="0"/>
        <w:contextualSpacing/>
        <w:jc w:val="both"/>
        <w:rPr>
          <w:lang w:bidi="pt-BR"/>
        </w:rPr>
      </w:pPr>
      <w:r w:rsidRPr="007E3F60">
        <w:rPr>
          <w:lang w:bidi="pt-BR"/>
        </w:rPr>
        <w:t xml:space="preserve">De acordo com o Ministério do Trabalho e Emprego, a Norma Regulamentadora Nº 09, destaca que: [...] 9.1.5 Para efeito desta NR, consideram-se riscos ambientais os agentes físicos, químicos e biológicos existentes nos ambientes de trabalho que, em função de sua natureza, concentração ou intensidade e tempo de exposição, são </w:t>
      </w:r>
      <w:r w:rsidRPr="007E3F60">
        <w:rPr>
          <w:lang w:bidi="pt-BR"/>
        </w:rPr>
        <w:lastRenderedPageBreak/>
        <w:t>capazes de causar danos à saúde do trabalhador.</w:t>
      </w:r>
    </w:p>
    <w:p w14:paraId="1042AEED" w14:textId="77777777" w:rsidR="007E3F60" w:rsidRPr="007E3F60" w:rsidRDefault="007E3F60" w:rsidP="007E3F60">
      <w:pPr>
        <w:widowControl w:val="0"/>
        <w:autoSpaceDE w:val="0"/>
        <w:autoSpaceDN w:val="0"/>
        <w:contextualSpacing/>
        <w:jc w:val="both"/>
        <w:rPr>
          <w:lang w:bidi="pt-BR"/>
        </w:rPr>
      </w:pPr>
      <w:r w:rsidRPr="007E3F60">
        <w:rPr>
          <w:lang w:bidi="pt-BR"/>
        </w:rPr>
        <w:t>Consideram-se agentes físicos as diversas formas de energia a que possam estar</w:t>
      </w:r>
      <w:r w:rsidRPr="007E3F60">
        <w:rPr>
          <w:spacing w:val="-19"/>
          <w:lang w:bidi="pt-BR"/>
        </w:rPr>
        <w:t xml:space="preserve"> </w:t>
      </w:r>
      <w:r w:rsidRPr="007E3F60">
        <w:rPr>
          <w:lang w:bidi="pt-BR"/>
        </w:rPr>
        <w:t>expostos</w:t>
      </w:r>
      <w:r w:rsidRPr="007E3F60">
        <w:rPr>
          <w:spacing w:val="-19"/>
          <w:lang w:bidi="pt-BR"/>
        </w:rPr>
        <w:t xml:space="preserve"> </w:t>
      </w:r>
      <w:r w:rsidRPr="007E3F60">
        <w:rPr>
          <w:lang w:bidi="pt-BR"/>
        </w:rPr>
        <w:t>os</w:t>
      </w:r>
      <w:r w:rsidRPr="007E3F60">
        <w:rPr>
          <w:spacing w:val="-19"/>
          <w:lang w:bidi="pt-BR"/>
        </w:rPr>
        <w:t xml:space="preserve"> </w:t>
      </w:r>
      <w:r w:rsidRPr="007E3F60">
        <w:rPr>
          <w:lang w:bidi="pt-BR"/>
        </w:rPr>
        <w:t>trabalhadores,</w:t>
      </w:r>
      <w:r w:rsidRPr="007E3F60">
        <w:rPr>
          <w:spacing w:val="-18"/>
          <w:lang w:bidi="pt-BR"/>
        </w:rPr>
        <w:t xml:space="preserve"> </w:t>
      </w:r>
      <w:r w:rsidRPr="007E3F60">
        <w:rPr>
          <w:lang w:bidi="pt-BR"/>
        </w:rPr>
        <w:t>tais</w:t>
      </w:r>
      <w:r w:rsidRPr="007E3F60">
        <w:rPr>
          <w:spacing w:val="-17"/>
          <w:lang w:bidi="pt-BR"/>
        </w:rPr>
        <w:t xml:space="preserve"> </w:t>
      </w:r>
      <w:r w:rsidRPr="007E3F60">
        <w:rPr>
          <w:lang w:bidi="pt-BR"/>
        </w:rPr>
        <w:t>como:</w:t>
      </w:r>
      <w:r w:rsidRPr="007E3F60">
        <w:rPr>
          <w:spacing w:val="-18"/>
          <w:lang w:bidi="pt-BR"/>
        </w:rPr>
        <w:t xml:space="preserve"> </w:t>
      </w:r>
      <w:r w:rsidRPr="007E3F60">
        <w:rPr>
          <w:lang w:bidi="pt-BR"/>
        </w:rPr>
        <w:t>ruído;</w:t>
      </w:r>
      <w:r w:rsidRPr="007E3F60">
        <w:rPr>
          <w:spacing w:val="-18"/>
          <w:lang w:bidi="pt-BR"/>
        </w:rPr>
        <w:t xml:space="preserve"> </w:t>
      </w:r>
      <w:r w:rsidRPr="007E3F60">
        <w:rPr>
          <w:lang w:bidi="pt-BR"/>
        </w:rPr>
        <w:t>vibrações;</w:t>
      </w:r>
      <w:r w:rsidRPr="007E3F60">
        <w:rPr>
          <w:spacing w:val="-17"/>
          <w:lang w:bidi="pt-BR"/>
        </w:rPr>
        <w:t xml:space="preserve"> </w:t>
      </w:r>
      <w:r w:rsidRPr="007E3F60">
        <w:rPr>
          <w:lang w:bidi="pt-BR"/>
        </w:rPr>
        <w:t>pressões</w:t>
      </w:r>
      <w:r w:rsidRPr="007E3F60">
        <w:rPr>
          <w:spacing w:val="-16"/>
          <w:lang w:bidi="pt-BR"/>
        </w:rPr>
        <w:t xml:space="preserve"> </w:t>
      </w:r>
      <w:r w:rsidRPr="007E3F60">
        <w:rPr>
          <w:lang w:bidi="pt-BR"/>
        </w:rPr>
        <w:t>anormais; temperaturas extremas; radiações ionizantes; radiações não ionizantes, bem como o infrassom e o</w:t>
      </w:r>
      <w:r w:rsidRPr="007E3F60">
        <w:rPr>
          <w:spacing w:val="-3"/>
          <w:lang w:bidi="pt-BR"/>
        </w:rPr>
        <w:t xml:space="preserve"> </w:t>
      </w:r>
      <w:r w:rsidRPr="007E3F60">
        <w:rPr>
          <w:lang w:bidi="pt-BR"/>
        </w:rPr>
        <w:t>ultrassom.</w:t>
      </w:r>
    </w:p>
    <w:p w14:paraId="693D70DE" w14:textId="77777777" w:rsidR="007E3F60" w:rsidRPr="007E3F60" w:rsidRDefault="007E3F60" w:rsidP="007E3F60">
      <w:pPr>
        <w:widowControl w:val="0"/>
        <w:autoSpaceDE w:val="0"/>
        <w:autoSpaceDN w:val="0"/>
        <w:contextualSpacing/>
        <w:jc w:val="both"/>
        <w:rPr>
          <w:lang w:bidi="pt-BR"/>
        </w:rPr>
      </w:pPr>
      <w:r w:rsidRPr="007E3F60">
        <w:rPr>
          <w:lang w:bidi="pt-BR"/>
        </w:rPr>
        <w:t>Consideram-se</w:t>
      </w:r>
      <w:r w:rsidRPr="007E3F60">
        <w:rPr>
          <w:spacing w:val="-19"/>
          <w:lang w:bidi="pt-BR"/>
        </w:rPr>
        <w:t xml:space="preserve"> </w:t>
      </w:r>
      <w:r w:rsidRPr="007E3F60">
        <w:rPr>
          <w:lang w:bidi="pt-BR"/>
        </w:rPr>
        <w:t>agentes</w:t>
      </w:r>
      <w:r w:rsidRPr="007E3F60">
        <w:rPr>
          <w:spacing w:val="-17"/>
          <w:lang w:bidi="pt-BR"/>
        </w:rPr>
        <w:t xml:space="preserve"> </w:t>
      </w:r>
      <w:r w:rsidRPr="007E3F60">
        <w:rPr>
          <w:lang w:bidi="pt-BR"/>
        </w:rPr>
        <w:t>químicos</w:t>
      </w:r>
      <w:r w:rsidRPr="007E3F60">
        <w:rPr>
          <w:spacing w:val="-18"/>
          <w:lang w:bidi="pt-BR"/>
        </w:rPr>
        <w:t xml:space="preserve"> </w:t>
      </w:r>
      <w:r w:rsidRPr="007E3F60">
        <w:rPr>
          <w:lang w:bidi="pt-BR"/>
        </w:rPr>
        <w:t>as</w:t>
      </w:r>
      <w:r w:rsidRPr="007E3F60">
        <w:rPr>
          <w:spacing w:val="-20"/>
          <w:lang w:bidi="pt-BR"/>
        </w:rPr>
        <w:t xml:space="preserve"> </w:t>
      </w:r>
      <w:r w:rsidRPr="007E3F60">
        <w:rPr>
          <w:lang w:bidi="pt-BR"/>
        </w:rPr>
        <w:t>substâncias,</w:t>
      </w:r>
      <w:r w:rsidRPr="007E3F60">
        <w:rPr>
          <w:spacing w:val="-16"/>
          <w:lang w:bidi="pt-BR"/>
        </w:rPr>
        <w:t xml:space="preserve"> </w:t>
      </w:r>
      <w:r w:rsidRPr="007E3F60">
        <w:rPr>
          <w:lang w:bidi="pt-BR"/>
        </w:rPr>
        <w:t>compostos</w:t>
      </w:r>
      <w:r w:rsidRPr="007E3F60">
        <w:rPr>
          <w:spacing w:val="-20"/>
          <w:lang w:bidi="pt-BR"/>
        </w:rPr>
        <w:t xml:space="preserve"> </w:t>
      </w:r>
      <w:r w:rsidRPr="007E3F60">
        <w:rPr>
          <w:lang w:bidi="pt-BR"/>
        </w:rPr>
        <w:t>ou</w:t>
      </w:r>
      <w:r w:rsidRPr="007E3F60">
        <w:rPr>
          <w:spacing w:val="-19"/>
          <w:lang w:bidi="pt-BR"/>
        </w:rPr>
        <w:t xml:space="preserve"> </w:t>
      </w:r>
      <w:r w:rsidRPr="007E3F60">
        <w:rPr>
          <w:lang w:bidi="pt-BR"/>
        </w:rPr>
        <w:t>produtos</w:t>
      </w:r>
      <w:r w:rsidRPr="007E3F60">
        <w:rPr>
          <w:spacing w:val="-19"/>
          <w:lang w:bidi="pt-BR"/>
        </w:rPr>
        <w:t xml:space="preserve"> </w:t>
      </w:r>
      <w:r w:rsidRPr="007E3F60">
        <w:rPr>
          <w:lang w:bidi="pt-BR"/>
        </w:rPr>
        <w:t>que possam penetrar no organismo pela via respiratória, nas formas de poeiras; fumos; névoas; neblinas; gases ou vapores, ou que, pela natureza da atividade de exposição, possam ter contato ou ser absorvidos pelo organismo através da pele ou por</w:t>
      </w:r>
      <w:r w:rsidRPr="007E3F60">
        <w:rPr>
          <w:spacing w:val="-3"/>
          <w:lang w:bidi="pt-BR"/>
        </w:rPr>
        <w:t xml:space="preserve"> </w:t>
      </w:r>
      <w:r w:rsidRPr="007E3F60">
        <w:rPr>
          <w:lang w:bidi="pt-BR"/>
        </w:rPr>
        <w:t>ingestão.</w:t>
      </w:r>
    </w:p>
    <w:p w14:paraId="751FEC62" w14:textId="77777777" w:rsidR="007E3F60" w:rsidRPr="007E3F60" w:rsidRDefault="007E3F60" w:rsidP="007E3F60">
      <w:pPr>
        <w:widowControl w:val="0"/>
        <w:autoSpaceDE w:val="0"/>
        <w:autoSpaceDN w:val="0"/>
        <w:contextualSpacing/>
        <w:jc w:val="both"/>
        <w:rPr>
          <w:lang w:bidi="pt-BR"/>
        </w:rPr>
      </w:pPr>
      <w:r w:rsidRPr="007E3F60">
        <w:rPr>
          <w:lang w:bidi="pt-BR"/>
        </w:rPr>
        <w:t>Consideram-se agentes biológicos as bactérias; fungos; bacilos; parasitas; protozoários;</w:t>
      </w:r>
      <w:r w:rsidRPr="007E3F60">
        <w:rPr>
          <w:spacing w:val="-12"/>
          <w:lang w:bidi="pt-BR"/>
        </w:rPr>
        <w:t xml:space="preserve"> </w:t>
      </w:r>
      <w:r w:rsidRPr="007E3F60">
        <w:rPr>
          <w:lang w:bidi="pt-BR"/>
        </w:rPr>
        <w:t>vírus,</w:t>
      </w:r>
      <w:r w:rsidRPr="007E3F60">
        <w:rPr>
          <w:spacing w:val="-14"/>
          <w:lang w:bidi="pt-BR"/>
        </w:rPr>
        <w:t xml:space="preserve"> </w:t>
      </w:r>
      <w:r w:rsidRPr="007E3F60">
        <w:rPr>
          <w:lang w:bidi="pt-BR"/>
        </w:rPr>
        <w:t>entre</w:t>
      </w:r>
      <w:r w:rsidRPr="007E3F60">
        <w:rPr>
          <w:spacing w:val="-11"/>
          <w:lang w:bidi="pt-BR"/>
        </w:rPr>
        <w:t xml:space="preserve"> </w:t>
      </w:r>
      <w:r w:rsidRPr="007E3F60">
        <w:rPr>
          <w:lang w:bidi="pt-BR"/>
        </w:rPr>
        <w:t>outros.</w:t>
      </w:r>
      <w:r w:rsidRPr="007E3F60">
        <w:rPr>
          <w:spacing w:val="-12"/>
          <w:lang w:bidi="pt-BR"/>
        </w:rPr>
        <w:t xml:space="preserve"> </w:t>
      </w:r>
      <w:r w:rsidRPr="007E3F60">
        <w:rPr>
          <w:lang w:bidi="pt-BR"/>
        </w:rPr>
        <w:t>[...]</w:t>
      </w:r>
      <w:r w:rsidRPr="007E3F60">
        <w:rPr>
          <w:spacing w:val="-13"/>
          <w:lang w:bidi="pt-BR"/>
        </w:rPr>
        <w:t xml:space="preserve"> </w:t>
      </w:r>
      <w:r w:rsidRPr="007E3F60">
        <w:rPr>
          <w:lang w:bidi="pt-BR"/>
        </w:rPr>
        <w:t>(BRASIL,</w:t>
      </w:r>
      <w:r w:rsidRPr="007E3F60">
        <w:rPr>
          <w:spacing w:val="-14"/>
          <w:lang w:bidi="pt-BR"/>
        </w:rPr>
        <w:t xml:space="preserve"> </w:t>
      </w:r>
      <w:r w:rsidRPr="007E3F60">
        <w:rPr>
          <w:lang w:bidi="pt-BR"/>
        </w:rPr>
        <w:t>1978).</w:t>
      </w:r>
    </w:p>
    <w:p w14:paraId="64BC4F7B" w14:textId="77777777" w:rsidR="007E3F60" w:rsidRPr="007E3F60" w:rsidRDefault="007E3F60" w:rsidP="007E3F60">
      <w:pPr>
        <w:widowControl w:val="0"/>
        <w:autoSpaceDE w:val="0"/>
        <w:autoSpaceDN w:val="0"/>
        <w:contextualSpacing/>
        <w:jc w:val="both"/>
        <w:rPr>
          <w:lang w:bidi="pt-BR"/>
        </w:rPr>
      </w:pPr>
      <w:r w:rsidRPr="007E3F60">
        <w:rPr>
          <w:lang w:bidi="pt-BR"/>
        </w:rPr>
        <w:t>O reconhecimento dos riscos ambientais é uma etapa fundamental do processo que servirá de base para decisões quanto às ações de prevenção, eliminação</w:t>
      </w:r>
      <w:r w:rsidRPr="007E3F60">
        <w:rPr>
          <w:spacing w:val="-6"/>
          <w:lang w:bidi="pt-BR"/>
        </w:rPr>
        <w:t xml:space="preserve"> </w:t>
      </w:r>
      <w:r w:rsidRPr="007E3F60">
        <w:rPr>
          <w:lang w:bidi="pt-BR"/>
        </w:rPr>
        <w:t>ou</w:t>
      </w:r>
      <w:r w:rsidRPr="007E3F60">
        <w:rPr>
          <w:spacing w:val="-6"/>
          <w:lang w:bidi="pt-BR"/>
        </w:rPr>
        <w:t xml:space="preserve"> </w:t>
      </w:r>
      <w:r w:rsidRPr="007E3F60">
        <w:rPr>
          <w:lang w:bidi="pt-BR"/>
        </w:rPr>
        <w:t>controle</w:t>
      </w:r>
      <w:r w:rsidRPr="007E3F60">
        <w:rPr>
          <w:spacing w:val="-9"/>
          <w:lang w:bidi="pt-BR"/>
        </w:rPr>
        <w:t xml:space="preserve"> </w:t>
      </w:r>
      <w:r w:rsidRPr="007E3F60">
        <w:rPr>
          <w:lang w:bidi="pt-BR"/>
        </w:rPr>
        <w:t>desses</w:t>
      </w:r>
      <w:r w:rsidRPr="007E3F60">
        <w:rPr>
          <w:spacing w:val="-7"/>
          <w:lang w:bidi="pt-BR"/>
        </w:rPr>
        <w:t xml:space="preserve"> </w:t>
      </w:r>
      <w:r w:rsidRPr="007E3F60">
        <w:rPr>
          <w:lang w:bidi="pt-BR"/>
        </w:rPr>
        <w:t>riscos.</w:t>
      </w:r>
      <w:r w:rsidRPr="007E3F60">
        <w:rPr>
          <w:spacing w:val="-9"/>
          <w:lang w:bidi="pt-BR"/>
        </w:rPr>
        <w:t xml:space="preserve"> </w:t>
      </w:r>
      <w:r w:rsidRPr="007E3F60">
        <w:rPr>
          <w:lang w:bidi="pt-BR"/>
        </w:rPr>
        <w:t>Reconhecer</w:t>
      </w:r>
      <w:r w:rsidRPr="007E3F60">
        <w:rPr>
          <w:spacing w:val="-7"/>
          <w:lang w:bidi="pt-BR"/>
        </w:rPr>
        <w:t xml:space="preserve"> </w:t>
      </w:r>
      <w:r w:rsidRPr="007E3F60">
        <w:rPr>
          <w:lang w:bidi="pt-BR"/>
        </w:rPr>
        <w:t>o</w:t>
      </w:r>
      <w:r w:rsidRPr="007E3F60">
        <w:rPr>
          <w:spacing w:val="-6"/>
          <w:lang w:bidi="pt-BR"/>
        </w:rPr>
        <w:t xml:space="preserve"> </w:t>
      </w:r>
      <w:r w:rsidRPr="007E3F60">
        <w:rPr>
          <w:lang w:bidi="pt-BR"/>
        </w:rPr>
        <w:t>risco</w:t>
      </w:r>
      <w:r w:rsidRPr="007E3F60">
        <w:rPr>
          <w:spacing w:val="-6"/>
          <w:lang w:bidi="pt-BR"/>
        </w:rPr>
        <w:t xml:space="preserve"> </w:t>
      </w:r>
      <w:r w:rsidRPr="007E3F60">
        <w:rPr>
          <w:lang w:bidi="pt-BR"/>
        </w:rPr>
        <w:t>significa</w:t>
      </w:r>
      <w:r w:rsidRPr="007E3F60">
        <w:rPr>
          <w:spacing w:val="-6"/>
          <w:lang w:bidi="pt-BR"/>
        </w:rPr>
        <w:t xml:space="preserve"> </w:t>
      </w:r>
      <w:r w:rsidRPr="007E3F60">
        <w:rPr>
          <w:lang w:bidi="pt-BR"/>
        </w:rPr>
        <w:t>identificar,</w:t>
      </w:r>
      <w:r w:rsidRPr="007E3F60">
        <w:rPr>
          <w:spacing w:val="-9"/>
          <w:lang w:bidi="pt-BR"/>
        </w:rPr>
        <w:t xml:space="preserve"> </w:t>
      </w:r>
      <w:r w:rsidRPr="007E3F60">
        <w:rPr>
          <w:lang w:bidi="pt-BR"/>
        </w:rPr>
        <w:t>no ambiente de trabalho, fatores ou situações com potencial de danos à saúde</w:t>
      </w:r>
      <w:r w:rsidRPr="007E3F60">
        <w:rPr>
          <w:spacing w:val="8"/>
          <w:lang w:bidi="pt-BR"/>
        </w:rPr>
        <w:t xml:space="preserve"> </w:t>
      </w:r>
      <w:r w:rsidRPr="007E3F60">
        <w:rPr>
          <w:lang w:bidi="pt-BR"/>
        </w:rPr>
        <w:t>do trabalhador ou, em outras palavras, se existe a possibilidade deste dano. Para se obter o conhecimento dos riscos potenciais que ocorrem nas diferentes situações de trabalho é necessária a observação criteriosa e “in loco” das condições de exposição dos trabalhadores.</w:t>
      </w:r>
    </w:p>
    <w:p w14:paraId="27420078" w14:textId="77777777" w:rsidR="007E3F60" w:rsidRPr="007E3F60" w:rsidRDefault="007E3F60" w:rsidP="007E3F60">
      <w:pPr>
        <w:widowControl w:val="0"/>
        <w:autoSpaceDE w:val="0"/>
        <w:autoSpaceDN w:val="0"/>
        <w:contextualSpacing/>
        <w:jc w:val="both"/>
        <w:rPr>
          <w:lang w:bidi="pt-BR"/>
        </w:rPr>
      </w:pPr>
      <w:r w:rsidRPr="007E3F60">
        <w:rPr>
          <w:lang w:bidi="pt-BR"/>
        </w:rPr>
        <w:t xml:space="preserve">A obra que consta no presente plano conta com etapas que contam com processos iniciais com execução de almoxarifado em canteiro de obra em chapa de madeira compensada, com inclusão de prateleiras. Após esta etapa serão realizadas as escavações para execução de base e </w:t>
      </w:r>
      <w:proofErr w:type="spellStart"/>
      <w:r w:rsidRPr="007E3F60">
        <w:rPr>
          <w:lang w:bidi="pt-BR"/>
        </w:rPr>
        <w:t>subbase</w:t>
      </w:r>
      <w:proofErr w:type="spellEnd"/>
      <w:r w:rsidRPr="007E3F60">
        <w:rPr>
          <w:lang w:bidi="pt-BR"/>
        </w:rPr>
        <w:t>, transporte de solo, compactação de aterro, imprimação, pintura de ligação e execução de capa em CBUQ.</w:t>
      </w:r>
    </w:p>
    <w:p w14:paraId="2A18CCD1" w14:textId="77777777" w:rsidR="007E3F60" w:rsidRPr="007E3F60" w:rsidRDefault="007E3F60" w:rsidP="007E3F60">
      <w:pPr>
        <w:widowControl w:val="0"/>
        <w:autoSpaceDE w:val="0"/>
        <w:autoSpaceDN w:val="0"/>
        <w:adjustRightInd w:val="0"/>
        <w:contextualSpacing/>
        <w:jc w:val="both"/>
      </w:pPr>
      <w:r w:rsidRPr="007E3F60">
        <w:t xml:space="preserve">Analisando a interação da execução de obra, pode-se notar que índice de impacto sob o ponto de vista biótico, físico e socioeconômico, que por ser de pequeno porte (QUADRO 2). </w:t>
      </w:r>
    </w:p>
    <w:p w14:paraId="147643DF" w14:textId="77777777" w:rsidR="007E3F60" w:rsidRPr="007E3F60" w:rsidRDefault="007E3F60" w:rsidP="007E3F60">
      <w:pPr>
        <w:spacing w:line="240" w:lineRule="auto"/>
        <w:ind w:firstLine="0"/>
        <w:contextualSpacing/>
        <w:jc w:val="both"/>
        <w:rPr>
          <w:rFonts w:eastAsia="Calibri"/>
          <w:b/>
          <w:bCs/>
          <w:iCs/>
          <w:sz w:val="20"/>
        </w:rPr>
      </w:pPr>
    </w:p>
    <w:p w14:paraId="1816829A" w14:textId="77777777" w:rsidR="007E3F60" w:rsidRPr="007E3F60" w:rsidRDefault="007E3F60" w:rsidP="007E3F60">
      <w:pPr>
        <w:spacing w:line="240" w:lineRule="auto"/>
        <w:ind w:firstLine="0"/>
        <w:contextualSpacing/>
        <w:jc w:val="both"/>
        <w:rPr>
          <w:rFonts w:eastAsia="Calibri"/>
          <w:b/>
          <w:bCs/>
          <w:iCs/>
          <w:sz w:val="20"/>
        </w:rPr>
      </w:pPr>
      <w:r w:rsidRPr="007E3F60">
        <w:rPr>
          <w:rFonts w:eastAsia="Calibri"/>
          <w:b/>
          <w:bCs/>
          <w:iCs/>
          <w:sz w:val="20"/>
        </w:rPr>
        <w:t xml:space="preserve">QUADRO 2 – </w:t>
      </w:r>
      <w:r w:rsidRPr="007E3F60">
        <w:rPr>
          <w:rFonts w:eastAsia="Calibri"/>
          <w:iCs/>
          <w:sz w:val="20"/>
        </w:rPr>
        <w:t>INTERAÇÃO DAS ATIVIDADES EXECUTADAS PELO EMPREENDIMENTO, O MEIO AFETADO E IMPACTOS RELACIONADOS</w:t>
      </w:r>
    </w:p>
    <w:tbl>
      <w:tblPr>
        <w:tblW w:w="5000" w:type="pct"/>
        <w:jc w:val="center"/>
        <w:tblCellMar>
          <w:left w:w="70" w:type="dxa"/>
          <w:right w:w="70" w:type="dxa"/>
        </w:tblCellMar>
        <w:tblLook w:val="04A0" w:firstRow="1" w:lastRow="0" w:firstColumn="1" w:lastColumn="0" w:noHBand="0" w:noVBand="1"/>
      </w:tblPr>
      <w:tblGrid>
        <w:gridCol w:w="2085"/>
        <w:gridCol w:w="3434"/>
        <w:gridCol w:w="1702"/>
        <w:gridCol w:w="1830"/>
      </w:tblGrid>
      <w:tr w:rsidR="007E3F60" w:rsidRPr="007E3F60" w14:paraId="3E4C425B" w14:textId="77777777" w:rsidTr="00BB0E65">
        <w:trPr>
          <w:trHeight w:val="323"/>
          <w:jc w:val="center"/>
        </w:trPr>
        <w:tc>
          <w:tcPr>
            <w:tcW w:w="1152" w:type="pct"/>
            <w:tcBorders>
              <w:top w:val="single" w:sz="8" w:space="0" w:color="auto"/>
              <w:left w:val="single" w:sz="8" w:space="0" w:color="auto"/>
              <w:bottom w:val="single" w:sz="8" w:space="0" w:color="auto"/>
              <w:right w:val="single" w:sz="8" w:space="0" w:color="auto"/>
            </w:tcBorders>
            <w:shd w:val="clear" w:color="auto" w:fill="BFBFBF"/>
            <w:vAlign w:val="center"/>
            <w:hideMark/>
          </w:tcPr>
          <w:p w14:paraId="329D1773" w14:textId="77777777" w:rsidR="007E3F60" w:rsidRPr="007E3F60" w:rsidRDefault="007E3F60" w:rsidP="007E3F60">
            <w:pPr>
              <w:spacing w:line="240" w:lineRule="auto"/>
              <w:ind w:firstLine="0"/>
              <w:contextualSpacing/>
              <w:jc w:val="both"/>
              <w:rPr>
                <w:b/>
                <w:bCs/>
                <w:sz w:val="20"/>
              </w:rPr>
            </w:pPr>
            <w:r w:rsidRPr="007E3F60">
              <w:rPr>
                <w:b/>
                <w:bCs/>
                <w:sz w:val="20"/>
              </w:rPr>
              <w:t>MEIO</w:t>
            </w:r>
          </w:p>
        </w:tc>
        <w:tc>
          <w:tcPr>
            <w:tcW w:w="1897" w:type="pct"/>
            <w:tcBorders>
              <w:top w:val="single" w:sz="8" w:space="0" w:color="auto"/>
              <w:left w:val="nil"/>
              <w:bottom w:val="single" w:sz="8" w:space="0" w:color="auto"/>
              <w:right w:val="single" w:sz="8" w:space="0" w:color="auto"/>
            </w:tcBorders>
            <w:shd w:val="clear" w:color="auto" w:fill="BFBFBF"/>
            <w:noWrap/>
            <w:vAlign w:val="center"/>
            <w:hideMark/>
          </w:tcPr>
          <w:p w14:paraId="4F9977E2" w14:textId="77777777" w:rsidR="007E3F60" w:rsidRPr="007E3F60" w:rsidRDefault="007E3F60" w:rsidP="007E3F60">
            <w:pPr>
              <w:spacing w:line="240" w:lineRule="auto"/>
              <w:ind w:firstLine="0"/>
              <w:contextualSpacing/>
              <w:jc w:val="both"/>
              <w:rPr>
                <w:b/>
                <w:bCs/>
                <w:sz w:val="20"/>
              </w:rPr>
            </w:pPr>
            <w:r w:rsidRPr="007E3F60">
              <w:rPr>
                <w:b/>
                <w:bCs/>
                <w:sz w:val="20"/>
              </w:rPr>
              <w:t>IMPACTO</w:t>
            </w:r>
          </w:p>
        </w:tc>
        <w:tc>
          <w:tcPr>
            <w:tcW w:w="940" w:type="pct"/>
            <w:tcBorders>
              <w:top w:val="single" w:sz="8" w:space="0" w:color="auto"/>
              <w:left w:val="nil"/>
              <w:bottom w:val="single" w:sz="8" w:space="0" w:color="auto"/>
              <w:right w:val="single" w:sz="8" w:space="0" w:color="auto"/>
            </w:tcBorders>
            <w:shd w:val="clear" w:color="auto" w:fill="BFBFBF"/>
            <w:vAlign w:val="center"/>
            <w:hideMark/>
          </w:tcPr>
          <w:p w14:paraId="4D990286" w14:textId="77777777" w:rsidR="007E3F60" w:rsidRPr="007E3F60" w:rsidRDefault="007E3F60" w:rsidP="007E3F60">
            <w:pPr>
              <w:spacing w:line="240" w:lineRule="auto"/>
              <w:ind w:firstLine="0"/>
              <w:contextualSpacing/>
              <w:jc w:val="both"/>
              <w:rPr>
                <w:b/>
                <w:bCs/>
                <w:sz w:val="20"/>
              </w:rPr>
            </w:pPr>
            <w:r w:rsidRPr="007E3F60">
              <w:rPr>
                <w:b/>
                <w:bCs/>
                <w:sz w:val="20"/>
              </w:rPr>
              <w:t>IMPLANTAÇÃO</w:t>
            </w:r>
          </w:p>
        </w:tc>
        <w:tc>
          <w:tcPr>
            <w:tcW w:w="1011" w:type="pct"/>
            <w:tcBorders>
              <w:top w:val="single" w:sz="8" w:space="0" w:color="auto"/>
              <w:left w:val="nil"/>
              <w:bottom w:val="single" w:sz="8" w:space="0" w:color="auto"/>
              <w:right w:val="single" w:sz="8" w:space="0" w:color="auto"/>
            </w:tcBorders>
            <w:shd w:val="clear" w:color="auto" w:fill="BFBFBF"/>
            <w:vAlign w:val="center"/>
            <w:hideMark/>
          </w:tcPr>
          <w:p w14:paraId="0202BE54" w14:textId="77777777" w:rsidR="007E3F60" w:rsidRPr="007E3F60" w:rsidRDefault="007E3F60" w:rsidP="007E3F60">
            <w:pPr>
              <w:spacing w:line="240" w:lineRule="auto"/>
              <w:ind w:firstLine="0"/>
              <w:contextualSpacing/>
              <w:jc w:val="both"/>
              <w:rPr>
                <w:b/>
                <w:bCs/>
                <w:sz w:val="20"/>
              </w:rPr>
            </w:pPr>
            <w:r w:rsidRPr="007E3F60">
              <w:rPr>
                <w:b/>
                <w:bCs/>
                <w:sz w:val="20"/>
              </w:rPr>
              <w:t>OPERAÇÃO</w:t>
            </w:r>
          </w:p>
        </w:tc>
      </w:tr>
      <w:tr w:rsidR="007E3F60" w:rsidRPr="007E3F60" w14:paraId="6D35286D" w14:textId="77777777" w:rsidTr="00BB0E65">
        <w:trPr>
          <w:trHeight w:val="163"/>
          <w:jc w:val="center"/>
        </w:trPr>
        <w:tc>
          <w:tcPr>
            <w:tcW w:w="1152"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0E9A6C7D" w14:textId="77777777" w:rsidR="007E3F60" w:rsidRPr="007E3F60" w:rsidRDefault="007E3F60" w:rsidP="007E3F60">
            <w:pPr>
              <w:spacing w:line="240" w:lineRule="auto"/>
              <w:ind w:firstLine="0"/>
              <w:contextualSpacing/>
              <w:jc w:val="both"/>
              <w:rPr>
                <w:b/>
                <w:bCs/>
                <w:sz w:val="20"/>
              </w:rPr>
            </w:pPr>
            <w:r w:rsidRPr="007E3F60">
              <w:rPr>
                <w:b/>
                <w:bCs/>
                <w:sz w:val="20"/>
              </w:rPr>
              <w:t>FÍSICO</w:t>
            </w:r>
          </w:p>
        </w:tc>
        <w:tc>
          <w:tcPr>
            <w:tcW w:w="1897" w:type="pct"/>
            <w:tcBorders>
              <w:top w:val="nil"/>
              <w:left w:val="nil"/>
              <w:bottom w:val="single" w:sz="8" w:space="0" w:color="auto"/>
              <w:right w:val="single" w:sz="8" w:space="0" w:color="auto"/>
            </w:tcBorders>
            <w:shd w:val="clear" w:color="auto" w:fill="auto"/>
            <w:vAlign w:val="center"/>
            <w:hideMark/>
          </w:tcPr>
          <w:p w14:paraId="5540B034" w14:textId="77777777" w:rsidR="007E3F60" w:rsidRPr="007E3F60" w:rsidRDefault="007E3F60" w:rsidP="007E3F60">
            <w:pPr>
              <w:spacing w:line="240" w:lineRule="auto"/>
              <w:ind w:firstLine="0"/>
              <w:contextualSpacing/>
              <w:jc w:val="both"/>
              <w:rPr>
                <w:sz w:val="20"/>
              </w:rPr>
            </w:pPr>
            <w:r w:rsidRPr="007E3F60">
              <w:rPr>
                <w:sz w:val="20"/>
              </w:rPr>
              <w:t>Erosão do solo</w:t>
            </w:r>
          </w:p>
        </w:tc>
        <w:tc>
          <w:tcPr>
            <w:tcW w:w="940" w:type="pct"/>
            <w:tcBorders>
              <w:top w:val="nil"/>
              <w:left w:val="nil"/>
              <w:bottom w:val="single" w:sz="8" w:space="0" w:color="auto"/>
              <w:right w:val="single" w:sz="8" w:space="0" w:color="auto"/>
            </w:tcBorders>
            <w:shd w:val="clear" w:color="auto" w:fill="auto"/>
            <w:vAlign w:val="center"/>
            <w:hideMark/>
          </w:tcPr>
          <w:p w14:paraId="2DB4AEF5" w14:textId="77777777" w:rsidR="007E3F60" w:rsidRPr="007E3F60" w:rsidRDefault="007E3F60" w:rsidP="007E3F60">
            <w:pPr>
              <w:spacing w:line="240" w:lineRule="auto"/>
              <w:ind w:firstLine="0"/>
              <w:contextualSpacing/>
              <w:jc w:val="both"/>
              <w:rPr>
                <w:sz w:val="20"/>
              </w:rPr>
            </w:pPr>
            <w:r w:rsidRPr="007E3F60">
              <w:rPr>
                <w:sz w:val="20"/>
              </w:rPr>
              <w:t>Leve</w:t>
            </w:r>
          </w:p>
        </w:tc>
        <w:tc>
          <w:tcPr>
            <w:tcW w:w="1011" w:type="pct"/>
            <w:tcBorders>
              <w:top w:val="nil"/>
              <w:left w:val="nil"/>
              <w:bottom w:val="single" w:sz="8" w:space="0" w:color="auto"/>
              <w:right w:val="single" w:sz="8" w:space="0" w:color="auto"/>
            </w:tcBorders>
            <w:shd w:val="clear" w:color="auto" w:fill="auto"/>
            <w:vAlign w:val="center"/>
            <w:hideMark/>
          </w:tcPr>
          <w:p w14:paraId="07A8AE58" w14:textId="77777777" w:rsidR="007E3F60" w:rsidRPr="007E3F60" w:rsidRDefault="007E3F60" w:rsidP="007E3F60">
            <w:pPr>
              <w:spacing w:line="240" w:lineRule="auto"/>
              <w:ind w:firstLine="0"/>
              <w:contextualSpacing/>
              <w:jc w:val="both"/>
              <w:rPr>
                <w:sz w:val="20"/>
              </w:rPr>
            </w:pPr>
            <w:r w:rsidRPr="007E3F60">
              <w:rPr>
                <w:sz w:val="20"/>
              </w:rPr>
              <w:t>Leve</w:t>
            </w:r>
          </w:p>
        </w:tc>
      </w:tr>
      <w:tr w:rsidR="007E3F60" w:rsidRPr="007E3F60" w14:paraId="4A2D213D" w14:textId="77777777" w:rsidTr="00BB0E65">
        <w:trPr>
          <w:trHeight w:val="182"/>
          <w:jc w:val="center"/>
        </w:trPr>
        <w:tc>
          <w:tcPr>
            <w:tcW w:w="1152" w:type="pct"/>
            <w:vMerge/>
            <w:tcBorders>
              <w:top w:val="nil"/>
              <w:left w:val="single" w:sz="8" w:space="0" w:color="auto"/>
              <w:bottom w:val="single" w:sz="8" w:space="0" w:color="000000"/>
              <w:right w:val="single" w:sz="8" w:space="0" w:color="auto"/>
            </w:tcBorders>
            <w:vAlign w:val="center"/>
            <w:hideMark/>
          </w:tcPr>
          <w:p w14:paraId="2B5CE239"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255F6BAB" w14:textId="77777777" w:rsidR="007E3F60" w:rsidRPr="007E3F60" w:rsidRDefault="007E3F60" w:rsidP="007E3F60">
            <w:pPr>
              <w:spacing w:line="240" w:lineRule="auto"/>
              <w:ind w:firstLine="0"/>
              <w:contextualSpacing/>
              <w:jc w:val="both"/>
              <w:rPr>
                <w:sz w:val="20"/>
              </w:rPr>
            </w:pPr>
            <w:r w:rsidRPr="007E3F60">
              <w:rPr>
                <w:sz w:val="20"/>
              </w:rPr>
              <w:t>Poluição hídrica superficial</w:t>
            </w:r>
          </w:p>
        </w:tc>
        <w:tc>
          <w:tcPr>
            <w:tcW w:w="940" w:type="pct"/>
            <w:tcBorders>
              <w:top w:val="nil"/>
              <w:left w:val="nil"/>
              <w:bottom w:val="single" w:sz="8" w:space="0" w:color="auto"/>
              <w:right w:val="single" w:sz="8" w:space="0" w:color="auto"/>
            </w:tcBorders>
            <w:shd w:val="clear" w:color="auto" w:fill="auto"/>
            <w:vAlign w:val="center"/>
            <w:hideMark/>
          </w:tcPr>
          <w:p w14:paraId="58B2331F"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47600859" w14:textId="77777777" w:rsidR="007E3F60" w:rsidRPr="007E3F60" w:rsidRDefault="007E3F60" w:rsidP="007E3F60">
            <w:pPr>
              <w:spacing w:line="240" w:lineRule="auto"/>
              <w:ind w:firstLine="0"/>
              <w:contextualSpacing/>
              <w:jc w:val="both"/>
              <w:rPr>
                <w:sz w:val="20"/>
              </w:rPr>
            </w:pPr>
            <w:r w:rsidRPr="007E3F60">
              <w:rPr>
                <w:sz w:val="20"/>
              </w:rPr>
              <w:t>Leve</w:t>
            </w:r>
          </w:p>
        </w:tc>
      </w:tr>
      <w:tr w:rsidR="007E3F60" w:rsidRPr="007E3F60" w14:paraId="7919456A" w14:textId="77777777" w:rsidTr="00BB0E65">
        <w:trPr>
          <w:trHeight w:val="227"/>
          <w:jc w:val="center"/>
        </w:trPr>
        <w:tc>
          <w:tcPr>
            <w:tcW w:w="1152" w:type="pct"/>
            <w:vMerge/>
            <w:tcBorders>
              <w:top w:val="nil"/>
              <w:left w:val="single" w:sz="8" w:space="0" w:color="auto"/>
              <w:bottom w:val="single" w:sz="8" w:space="0" w:color="000000"/>
              <w:right w:val="single" w:sz="8" w:space="0" w:color="auto"/>
            </w:tcBorders>
            <w:vAlign w:val="center"/>
            <w:hideMark/>
          </w:tcPr>
          <w:p w14:paraId="4060F202"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62311030" w14:textId="77777777" w:rsidR="007E3F60" w:rsidRPr="007E3F60" w:rsidRDefault="007E3F60" w:rsidP="007E3F60">
            <w:pPr>
              <w:spacing w:line="240" w:lineRule="auto"/>
              <w:ind w:firstLine="0"/>
              <w:contextualSpacing/>
              <w:jc w:val="both"/>
              <w:rPr>
                <w:sz w:val="20"/>
              </w:rPr>
            </w:pPr>
            <w:r w:rsidRPr="007E3F60">
              <w:rPr>
                <w:sz w:val="20"/>
              </w:rPr>
              <w:t>Poluição hídrica subterrânea</w:t>
            </w:r>
          </w:p>
        </w:tc>
        <w:tc>
          <w:tcPr>
            <w:tcW w:w="940" w:type="pct"/>
            <w:tcBorders>
              <w:top w:val="nil"/>
              <w:left w:val="nil"/>
              <w:bottom w:val="single" w:sz="8" w:space="0" w:color="auto"/>
              <w:right w:val="single" w:sz="8" w:space="0" w:color="auto"/>
            </w:tcBorders>
            <w:shd w:val="clear" w:color="auto" w:fill="auto"/>
            <w:vAlign w:val="center"/>
            <w:hideMark/>
          </w:tcPr>
          <w:p w14:paraId="0F46FCFF"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31648A45"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73176AC5" w14:textId="77777777" w:rsidTr="00BB0E65">
        <w:trPr>
          <w:trHeight w:val="118"/>
          <w:jc w:val="center"/>
        </w:trPr>
        <w:tc>
          <w:tcPr>
            <w:tcW w:w="1152" w:type="pct"/>
            <w:vMerge/>
            <w:tcBorders>
              <w:top w:val="nil"/>
              <w:left w:val="single" w:sz="8" w:space="0" w:color="auto"/>
              <w:bottom w:val="single" w:sz="8" w:space="0" w:color="000000"/>
              <w:right w:val="single" w:sz="8" w:space="0" w:color="auto"/>
            </w:tcBorders>
            <w:vAlign w:val="center"/>
            <w:hideMark/>
          </w:tcPr>
          <w:p w14:paraId="5988F73B"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768178DC" w14:textId="77777777" w:rsidR="007E3F60" w:rsidRPr="007E3F60" w:rsidRDefault="007E3F60" w:rsidP="007E3F60">
            <w:pPr>
              <w:spacing w:line="240" w:lineRule="auto"/>
              <w:ind w:firstLine="0"/>
              <w:contextualSpacing/>
              <w:jc w:val="both"/>
              <w:rPr>
                <w:sz w:val="20"/>
              </w:rPr>
            </w:pPr>
            <w:r w:rsidRPr="007E3F60">
              <w:rPr>
                <w:sz w:val="20"/>
              </w:rPr>
              <w:t>Poluição Atmosférica</w:t>
            </w:r>
          </w:p>
        </w:tc>
        <w:tc>
          <w:tcPr>
            <w:tcW w:w="940" w:type="pct"/>
            <w:tcBorders>
              <w:top w:val="nil"/>
              <w:left w:val="nil"/>
              <w:bottom w:val="single" w:sz="8" w:space="0" w:color="auto"/>
              <w:right w:val="single" w:sz="8" w:space="0" w:color="auto"/>
            </w:tcBorders>
            <w:shd w:val="clear" w:color="auto" w:fill="auto"/>
            <w:vAlign w:val="center"/>
            <w:hideMark/>
          </w:tcPr>
          <w:p w14:paraId="60067560"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72D1BB9D"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4ACF39BB" w14:textId="77777777" w:rsidTr="00BB0E65">
        <w:trPr>
          <w:trHeight w:val="149"/>
          <w:jc w:val="center"/>
        </w:trPr>
        <w:tc>
          <w:tcPr>
            <w:tcW w:w="1152" w:type="pct"/>
            <w:vMerge/>
            <w:tcBorders>
              <w:top w:val="nil"/>
              <w:left w:val="single" w:sz="8" w:space="0" w:color="auto"/>
              <w:bottom w:val="single" w:sz="8" w:space="0" w:color="000000"/>
              <w:right w:val="single" w:sz="8" w:space="0" w:color="auto"/>
            </w:tcBorders>
            <w:vAlign w:val="center"/>
            <w:hideMark/>
          </w:tcPr>
          <w:p w14:paraId="646807C4"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05FEE251" w14:textId="77777777" w:rsidR="007E3F60" w:rsidRPr="007E3F60" w:rsidRDefault="007E3F60" w:rsidP="007E3F60">
            <w:pPr>
              <w:spacing w:line="240" w:lineRule="auto"/>
              <w:ind w:firstLine="0"/>
              <w:contextualSpacing/>
              <w:jc w:val="both"/>
              <w:rPr>
                <w:sz w:val="20"/>
              </w:rPr>
            </w:pPr>
            <w:r w:rsidRPr="007E3F60">
              <w:rPr>
                <w:sz w:val="20"/>
              </w:rPr>
              <w:t>Poluição Sonora</w:t>
            </w:r>
          </w:p>
        </w:tc>
        <w:tc>
          <w:tcPr>
            <w:tcW w:w="940" w:type="pct"/>
            <w:tcBorders>
              <w:top w:val="nil"/>
              <w:left w:val="nil"/>
              <w:bottom w:val="single" w:sz="8" w:space="0" w:color="auto"/>
              <w:right w:val="single" w:sz="8" w:space="0" w:color="auto"/>
            </w:tcBorders>
            <w:shd w:val="clear" w:color="auto" w:fill="auto"/>
            <w:vAlign w:val="center"/>
            <w:hideMark/>
          </w:tcPr>
          <w:p w14:paraId="1E3CF76C" w14:textId="77777777" w:rsidR="007E3F60" w:rsidRPr="007E3F60" w:rsidRDefault="007E3F60" w:rsidP="007E3F60">
            <w:pPr>
              <w:spacing w:line="240" w:lineRule="auto"/>
              <w:ind w:firstLine="0"/>
              <w:contextualSpacing/>
              <w:jc w:val="both"/>
              <w:rPr>
                <w:sz w:val="20"/>
              </w:rPr>
            </w:pPr>
            <w:r w:rsidRPr="007E3F60">
              <w:rPr>
                <w:sz w:val="20"/>
              </w:rPr>
              <w:t>Leve</w:t>
            </w:r>
          </w:p>
        </w:tc>
        <w:tc>
          <w:tcPr>
            <w:tcW w:w="1011" w:type="pct"/>
            <w:tcBorders>
              <w:top w:val="nil"/>
              <w:left w:val="nil"/>
              <w:bottom w:val="single" w:sz="8" w:space="0" w:color="auto"/>
              <w:right w:val="single" w:sz="8" w:space="0" w:color="auto"/>
            </w:tcBorders>
            <w:shd w:val="clear" w:color="auto" w:fill="auto"/>
            <w:vAlign w:val="center"/>
            <w:hideMark/>
          </w:tcPr>
          <w:p w14:paraId="23ECB457" w14:textId="77777777" w:rsidR="007E3F60" w:rsidRPr="007E3F60" w:rsidRDefault="007E3F60" w:rsidP="007E3F60">
            <w:pPr>
              <w:spacing w:line="240" w:lineRule="auto"/>
              <w:ind w:firstLine="0"/>
              <w:contextualSpacing/>
              <w:jc w:val="both"/>
              <w:rPr>
                <w:sz w:val="20"/>
              </w:rPr>
            </w:pPr>
            <w:r w:rsidRPr="007E3F60">
              <w:rPr>
                <w:sz w:val="20"/>
              </w:rPr>
              <w:t>Leve</w:t>
            </w:r>
          </w:p>
        </w:tc>
      </w:tr>
      <w:tr w:rsidR="007E3F60" w:rsidRPr="007E3F60" w14:paraId="181AFDAB" w14:textId="77777777" w:rsidTr="00BB0E65">
        <w:trPr>
          <w:trHeight w:val="508"/>
          <w:jc w:val="center"/>
        </w:trPr>
        <w:tc>
          <w:tcPr>
            <w:tcW w:w="1152" w:type="pct"/>
            <w:vMerge w:val="restart"/>
            <w:tcBorders>
              <w:top w:val="nil"/>
              <w:left w:val="single" w:sz="8" w:space="0" w:color="auto"/>
              <w:bottom w:val="single" w:sz="8" w:space="0" w:color="000000"/>
              <w:right w:val="single" w:sz="8" w:space="0" w:color="auto"/>
            </w:tcBorders>
            <w:shd w:val="clear" w:color="auto" w:fill="F2F2F2"/>
            <w:noWrap/>
            <w:vAlign w:val="center"/>
            <w:hideMark/>
          </w:tcPr>
          <w:p w14:paraId="0AE6A9C2" w14:textId="77777777" w:rsidR="007E3F60" w:rsidRPr="007E3F60" w:rsidRDefault="007E3F60" w:rsidP="007E3F60">
            <w:pPr>
              <w:spacing w:line="240" w:lineRule="auto"/>
              <w:ind w:firstLine="0"/>
              <w:contextualSpacing/>
              <w:jc w:val="both"/>
              <w:rPr>
                <w:b/>
                <w:bCs/>
                <w:sz w:val="20"/>
              </w:rPr>
            </w:pPr>
            <w:r w:rsidRPr="007E3F60">
              <w:rPr>
                <w:b/>
                <w:bCs/>
                <w:sz w:val="20"/>
              </w:rPr>
              <w:t>BIÓTICO</w:t>
            </w:r>
          </w:p>
        </w:tc>
        <w:tc>
          <w:tcPr>
            <w:tcW w:w="1897" w:type="pct"/>
            <w:tcBorders>
              <w:top w:val="nil"/>
              <w:left w:val="nil"/>
              <w:bottom w:val="single" w:sz="8" w:space="0" w:color="auto"/>
              <w:right w:val="single" w:sz="8" w:space="0" w:color="auto"/>
            </w:tcBorders>
            <w:shd w:val="clear" w:color="auto" w:fill="F2F2F2"/>
            <w:vAlign w:val="center"/>
            <w:hideMark/>
          </w:tcPr>
          <w:p w14:paraId="4E0B1D64" w14:textId="77777777" w:rsidR="007E3F60" w:rsidRPr="007E3F60" w:rsidRDefault="007E3F60" w:rsidP="007E3F60">
            <w:pPr>
              <w:spacing w:line="240" w:lineRule="auto"/>
              <w:ind w:firstLine="0"/>
              <w:contextualSpacing/>
              <w:jc w:val="both"/>
              <w:rPr>
                <w:sz w:val="20"/>
              </w:rPr>
            </w:pPr>
            <w:r w:rsidRPr="007E3F60">
              <w:rPr>
                <w:sz w:val="20"/>
              </w:rPr>
              <w:t>Impactos ambientais estimado sobre plantas daninhas.</w:t>
            </w:r>
          </w:p>
        </w:tc>
        <w:tc>
          <w:tcPr>
            <w:tcW w:w="940" w:type="pct"/>
            <w:tcBorders>
              <w:top w:val="nil"/>
              <w:left w:val="nil"/>
              <w:bottom w:val="single" w:sz="8" w:space="0" w:color="auto"/>
              <w:right w:val="single" w:sz="8" w:space="0" w:color="auto"/>
            </w:tcBorders>
            <w:shd w:val="clear" w:color="auto" w:fill="F2F2F2"/>
            <w:vAlign w:val="center"/>
            <w:hideMark/>
          </w:tcPr>
          <w:p w14:paraId="1B735BB9"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F2F2F2"/>
            <w:vAlign w:val="center"/>
            <w:hideMark/>
          </w:tcPr>
          <w:p w14:paraId="33928C3E"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30742E79" w14:textId="77777777" w:rsidTr="00BB0E65">
        <w:trPr>
          <w:trHeight w:val="485"/>
          <w:jc w:val="center"/>
        </w:trPr>
        <w:tc>
          <w:tcPr>
            <w:tcW w:w="1152" w:type="pct"/>
            <w:vMerge/>
            <w:tcBorders>
              <w:top w:val="nil"/>
              <w:left w:val="single" w:sz="8" w:space="0" w:color="auto"/>
              <w:bottom w:val="single" w:sz="8" w:space="0" w:color="000000"/>
              <w:right w:val="single" w:sz="8" w:space="0" w:color="auto"/>
            </w:tcBorders>
            <w:shd w:val="clear" w:color="auto" w:fill="F2F2F2"/>
            <w:vAlign w:val="center"/>
            <w:hideMark/>
          </w:tcPr>
          <w:p w14:paraId="5E82461C"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F2F2F2"/>
            <w:vAlign w:val="center"/>
            <w:hideMark/>
          </w:tcPr>
          <w:p w14:paraId="46C89AD4" w14:textId="77777777" w:rsidR="007E3F60" w:rsidRPr="007E3F60" w:rsidRDefault="007E3F60" w:rsidP="007E3F60">
            <w:pPr>
              <w:spacing w:line="240" w:lineRule="auto"/>
              <w:ind w:firstLine="0"/>
              <w:contextualSpacing/>
              <w:jc w:val="both"/>
              <w:rPr>
                <w:sz w:val="20"/>
              </w:rPr>
            </w:pPr>
            <w:r w:rsidRPr="007E3F60">
              <w:rPr>
                <w:sz w:val="20"/>
              </w:rPr>
              <w:t>Impactos ambientais estimado sobre animais benéficos.</w:t>
            </w:r>
          </w:p>
        </w:tc>
        <w:tc>
          <w:tcPr>
            <w:tcW w:w="940" w:type="pct"/>
            <w:tcBorders>
              <w:top w:val="nil"/>
              <w:left w:val="nil"/>
              <w:bottom w:val="single" w:sz="8" w:space="0" w:color="auto"/>
              <w:right w:val="single" w:sz="8" w:space="0" w:color="auto"/>
            </w:tcBorders>
            <w:shd w:val="clear" w:color="auto" w:fill="F2F2F2"/>
            <w:vAlign w:val="center"/>
            <w:hideMark/>
          </w:tcPr>
          <w:p w14:paraId="18E89E1F"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F2F2F2"/>
            <w:vAlign w:val="center"/>
            <w:hideMark/>
          </w:tcPr>
          <w:p w14:paraId="2F06BC57"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100E33C3" w14:textId="77777777" w:rsidTr="00BB0E65">
        <w:trPr>
          <w:trHeight w:val="473"/>
          <w:jc w:val="center"/>
        </w:trPr>
        <w:tc>
          <w:tcPr>
            <w:tcW w:w="1152" w:type="pct"/>
            <w:vMerge/>
            <w:tcBorders>
              <w:top w:val="nil"/>
              <w:left w:val="single" w:sz="8" w:space="0" w:color="auto"/>
              <w:bottom w:val="single" w:sz="8" w:space="0" w:color="000000"/>
              <w:right w:val="single" w:sz="8" w:space="0" w:color="auto"/>
            </w:tcBorders>
            <w:shd w:val="clear" w:color="auto" w:fill="F2F2F2"/>
            <w:vAlign w:val="center"/>
            <w:hideMark/>
          </w:tcPr>
          <w:p w14:paraId="74279BC4"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F2F2F2"/>
            <w:vAlign w:val="center"/>
            <w:hideMark/>
          </w:tcPr>
          <w:p w14:paraId="2E8F96CE" w14:textId="77777777" w:rsidR="007E3F60" w:rsidRPr="007E3F60" w:rsidRDefault="007E3F60" w:rsidP="007E3F60">
            <w:pPr>
              <w:spacing w:line="240" w:lineRule="auto"/>
              <w:ind w:firstLine="0"/>
              <w:contextualSpacing/>
              <w:jc w:val="both"/>
              <w:rPr>
                <w:sz w:val="20"/>
              </w:rPr>
            </w:pPr>
            <w:r w:rsidRPr="007E3F60">
              <w:rPr>
                <w:sz w:val="20"/>
              </w:rPr>
              <w:t>Impactos ambientais estimado sobre plantas benéficas.</w:t>
            </w:r>
          </w:p>
        </w:tc>
        <w:tc>
          <w:tcPr>
            <w:tcW w:w="940" w:type="pct"/>
            <w:tcBorders>
              <w:top w:val="nil"/>
              <w:left w:val="nil"/>
              <w:bottom w:val="single" w:sz="8" w:space="0" w:color="auto"/>
              <w:right w:val="single" w:sz="8" w:space="0" w:color="auto"/>
            </w:tcBorders>
            <w:shd w:val="clear" w:color="auto" w:fill="F2F2F2"/>
            <w:vAlign w:val="center"/>
            <w:hideMark/>
          </w:tcPr>
          <w:p w14:paraId="55992631"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F2F2F2"/>
            <w:vAlign w:val="center"/>
            <w:hideMark/>
          </w:tcPr>
          <w:p w14:paraId="6F5AF8F8"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38094909" w14:textId="77777777" w:rsidTr="00BB0E65">
        <w:trPr>
          <w:trHeight w:val="487"/>
          <w:jc w:val="center"/>
        </w:trPr>
        <w:tc>
          <w:tcPr>
            <w:tcW w:w="1152" w:type="pct"/>
            <w:vMerge/>
            <w:tcBorders>
              <w:top w:val="nil"/>
              <w:left w:val="single" w:sz="8" w:space="0" w:color="auto"/>
              <w:bottom w:val="single" w:sz="8" w:space="0" w:color="000000"/>
              <w:right w:val="single" w:sz="8" w:space="0" w:color="auto"/>
            </w:tcBorders>
            <w:shd w:val="clear" w:color="auto" w:fill="F2F2F2"/>
            <w:vAlign w:val="center"/>
            <w:hideMark/>
          </w:tcPr>
          <w:p w14:paraId="0BE48873"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F2F2F2"/>
            <w:vAlign w:val="center"/>
            <w:hideMark/>
          </w:tcPr>
          <w:p w14:paraId="595357A0" w14:textId="77777777" w:rsidR="007E3F60" w:rsidRPr="007E3F60" w:rsidRDefault="007E3F60" w:rsidP="007E3F60">
            <w:pPr>
              <w:spacing w:line="240" w:lineRule="auto"/>
              <w:ind w:firstLine="0"/>
              <w:contextualSpacing/>
              <w:jc w:val="both"/>
              <w:rPr>
                <w:sz w:val="20"/>
              </w:rPr>
            </w:pPr>
            <w:r w:rsidRPr="007E3F60">
              <w:rPr>
                <w:sz w:val="20"/>
              </w:rPr>
              <w:t>Impactos ambientais estimado sobre espécies ameaçadas migratórias.</w:t>
            </w:r>
          </w:p>
        </w:tc>
        <w:tc>
          <w:tcPr>
            <w:tcW w:w="940" w:type="pct"/>
            <w:tcBorders>
              <w:top w:val="nil"/>
              <w:left w:val="nil"/>
              <w:bottom w:val="single" w:sz="8" w:space="0" w:color="auto"/>
              <w:right w:val="single" w:sz="8" w:space="0" w:color="auto"/>
            </w:tcBorders>
            <w:shd w:val="clear" w:color="auto" w:fill="F2F2F2"/>
            <w:vAlign w:val="center"/>
            <w:hideMark/>
          </w:tcPr>
          <w:p w14:paraId="6D5589A3"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F2F2F2"/>
            <w:vAlign w:val="center"/>
            <w:hideMark/>
          </w:tcPr>
          <w:p w14:paraId="058E1D5E"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2C497F1B" w14:textId="77777777" w:rsidTr="00BB0E65">
        <w:trPr>
          <w:trHeight w:val="551"/>
          <w:jc w:val="center"/>
        </w:trPr>
        <w:tc>
          <w:tcPr>
            <w:tcW w:w="1152" w:type="pct"/>
            <w:vMerge/>
            <w:tcBorders>
              <w:top w:val="nil"/>
              <w:left w:val="single" w:sz="8" w:space="0" w:color="auto"/>
              <w:bottom w:val="single" w:sz="8" w:space="0" w:color="000000"/>
              <w:right w:val="single" w:sz="8" w:space="0" w:color="auto"/>
            </w:tcBorders>
            <w:shd w:val="clear" w:color="auto" w:fill="F2F2F2"/>
            <w:vAlign w:val="center"/>
            <w:hideMark/>
          </w:tcPr>
          <w:p w14:paraId="5743A659"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F2F2F2"/>
            <w:vAlign w:val="center"/>
            <w:hideMark/>
          </w:tcPr>
          <w:p w14:paraId="59519A7E" w14:textId="77777777" w:rsidR="007E3F60" w:rsidRPr="007E3F60" w:rsidRDefault="007E3F60" w:rsidP="007E3F60">
            <w:pPr>
              <w:spacing w:line="240" w:lineRule="auto"/>
              <w:ind w:firstLine="0"/>
              <w:contextualSpacing/>
              <w:jc w:val="both"/>
              <w:rPr>
                <w:sz w:val="20"/>
              </w:rPr>
            </w:pPr>
            <w:r w:rsidRPr="007E3F60">
              <w:rPr>
                <w:sz w:val="20"/>
              </w:rPr>
              <w:t>Impactos ambientais estimado sobre espécies ameaçadas de extinção.</w:t>
            </w:r>
          </w:p>
        </w:tc>
        <w:tc>
          <w:tcPr>
            <w:tcW w:w="940" w:type="pct"/>
            <w:tcBorders>
              <w:top w:val="nil"/>
              <w:left w:val="nil"/>
              <w:bottom w:val="single" w:sz="8" w:space="0" w:color="auto"/>
              <w:right w:val="single" w:sz="8" w:space="0" w:color="auto"/>
            </w:tcBorders>
            <w:shd w:val="clear" w:color="auto" w:fill="F2F2F2"/>
            <w:vAlign w:val="center"/>
            <w:hideMark/>
          </w:tcPr>
          <w:p w14:paraId="2AA0BEC6"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F2F2F2"/>
            <w:vAlign w:val="center"/>
            <w:hideMark/>
          </w:tcPr>
          <w:p w14:paraId="73C37417"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14793C6B" w14:textId="77777777" w:rsidTr="00BB0E65">
        <w:trPr>
          <w:trHeight w:val="508"/>
          <w:jc w:val="center"/>
        </w:trPr>
        <w:tc>
          <w:tcPr>
            <w:tcW w:w="1152" w:type="pct"/>
            <w:vMerge w:val="restart"/>
            <w:tcBorders>
              <w:top w:val="nil"/>
              <w:left w:val="single" w:sz="8" w:space="0" w:color="auto"/>
              <w:bottom w:val="single" w:sz="8" w:space="0" w:color="000000"/>
              <w:right w:val="single" w:sz="8" w:space="0" w:color="auto"/>
            </w:tcBorders>
            <w:shd w:val="clear" w:color="auto" w:fill="auto"/>
            <w:noWrap/>
            <w:vAlign w:val="center"/>
            <w:hideMark/>
          </w:tcPr>
          <w:p w14:paraId="1A9E0641" w14:textId="77777777" w:rsidR="007E3F60" w:rsidRPr="007E3F60" w:rsidRDefault="007E3F60" w:rsidP="007E3F60">
            <w:pPr>
              <w:spacing w:line="240" w:lineRule="auto"/>
              <w:ind w:firstLine="0"/>
              <w:contextualSpacing/>
              <w:jc w:val="both"/>
              <w:rPr>
                <w:b/>
                <w:bCs/>
                <w:sz w:val="20"/>
              </w:rPr>
            </w:pPr>
            <w:r w:rsidRPr="007E3F60">
              <w:rPr>
                <w:b/>
                <w:bCs/>
                <w:sz w:val="20"/>
              </w:rPr>
              <w:t>SOCIOECONÔMICO</w:t>
            </w:r>
          </w:p>
        </w:tc>
        <w:tc>
          <w:tcPr>
            <w:tcW w:w="1897" w:type="pct"/>
            <w:tcBorders>
              <w:top w:val="nil"/>
              <w:left w:val="nil"/>
              <w:bottom w:val="single" w:sz="8" w:space="0" w:color="auto"/>
              <w:right w:val="single" w:sz="8" w:space="0" w:color="auto"/>
            </w:tcBorders>
            <w:shd w:val="clear" w:color="auto" w:fill="auto"/>
            <w:vAlign w:val="center"/>
            <w:hideMark/>
          </w:tcPr>
          <w:p w14:paraId="3B629E1E" w14:textId="77777777" w:rsidR="007E3F60" w:rsidRPr="007E3F60" w:rsidRDefault="007E3F60" w:rsidP="007E3F60">
            <w:pPr>
              <w:spacing w:line="240" w:lineRule="auto"/>
              <w:ind w:firstLine="0"/>
              <w:contextualSpacing/>
              <w:jc w:val="both"/>
              <w:rPr>
                <w:sz w:val="20"/>
              </w:rPr>
            </w:pPr>
            <w:r w:rsidRPr="007E3F60">
              <w:rPr>
                <w:sz w:val="20"/>
              </w:rPr>
              <w:t>Impactos ambientais estimado sobre turismo e recreação.</w:t>
            </w:r>
          </w:p>
        </w:tc>
        <w:tc>
          <w:tcPr>
            <w:tcW w:w="940" w:type="pct"/>
            <w:tcBorders>
              <w:top w:val="nil"/>
              <w:left w:val="nil"/>
              <w:bottom w:val="single" w:sz="8" w:space="0" w:color="auto"/>
              <w:right w:val="single" w:sz="8" w:space="0" w:color="auto"/>
            </w:tcBorders>
            <w:shd w:val="clear" w:color="auto" w:fill="auto"/>
            <w:vAlign w:val="center"/>
            <w:hideMark/>
          </w:tcPr>
          <w:p w14:paraId="5158A8B5"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514D105A"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58938E84" w14:textId="77777777" w:rsidTr="00BB0E65">
        <w:trPr>
          <w:trHeight w:val="595"/>
          <w:jc w:val="center"/>
        </w:trPr>
        <w:tc>
          <w:tcPr>
            <w:tcW w:w="1152" w:type="pct"/>
            <w:vMerge/>
            <w:tcBorders>
              <w:top w:val="nil"/>
              <w:left w:val="single" w:sz="8" w:space="0" w:color="auto"/>
              <w:bottom w:val="single" w:sz="8" w:space="0" w:color="000000"/>
              <w:right w:val="single" w:sz="8" w:space="0" w:color="auto"/>
            </w:tcBorders>
            <w:vAlign w:val="center"/>
            <w:hideMark/>
          </w:tcPr>
          <w:p w14:paraId="0A0F81AF"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0FEEBB84" w14:textId="77777777" w:rsidR="007E3F60" w:rsidRPr="007E3F60" w:rsidRDefault="007E3F60" w:rsidP="007E3F60">
            <w:pPr>
              <w:spacing w:line="240" w:lineRule="auto"/>
              <w:ind w:firstLine="0"/>
              <w:contextualSpacing/>
              <w:jc w:val="both"/>
              <w:rPr>
                <w:sz w:val="20"/>
              </w:rPr>
            </w:pPr>
            <w:r w:rsidRPr="007E3F60">
              <w:rPr>
                <w:sz w:val="20"/>
              </w:rPr>
              <w:t>Impactos ambientais estimado sobre valores culturais e religiosos.</w:t>
            </w:r>
          </w:p>
        </w:tc>
        <w:tc>
          <w:tcPr>
            <w:tcW w:w="940" w:type="pct"/>
            <w:tcBorders>
              <w:top w:val="nil"/>
              <w:left w:val="nil"/>
              <w:bottom w:val="single" w:sz="8" w:space="0" w:color="auto"/>
              <w:right w:val="single" w:sz="8" w:space="0" w:color="auto"/>
            </w:tcBorders>
            <w:shd w:val="clear" w:color="auto" w:fill="auto"/>
            <w:vAlign w:val="center"/>
            <w:hideMark/>
          </w:tcPr>
          <w:p w14:paraId="549C7F7C"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12D38B4C"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48D1A9D2" w14:textId="77777777" w:rsidTr="00BB0E65">
        <w:trPr>
          <w:trHeight w:val="547"/>
          <w:jc w:val="center"/>
        </w:trPr>
        <w:tc>
          <w:tcPr>
            <w:tcW w:w="1152" w:type="pct"/>
            <w:vMerge/>
            <w:tcBorders>
              <w:top w:val="nil"/>
              <w:left w:val="single" w:sz="8" w:space="0" w:color="auto"/>
              <w:bottom w:val="single" w:sz="8" w:space="0" w:color="000000"/>
              <w:right w:val="single" w:sz="8" w:space="0" w:color="auto"/>
            </w:tcBorders>
            <w:vAlign w:val="center"/>
            <w:hideMark/>
          </w:tcPr>
          <w:p w14:paraId="2FCF48BA"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3E25DB31" w14:textId="77777777" w:rsidR="007E3F60" w:rsidRPr="007E3F60" w:rsidRDefault="007E3F60" w:rsidP="007E3F60">
            <w:pPr>
              <w:spacing w:line="240" w:lineRule="auto"/>
              <w:ind w:firstLine="0"/>
              <w:contextualSpacing/>
              <w:jc w:val="both"/>
              <w:rPr>
                <w:sz w:val="20"/>
              </w:rPr>
            </w:pPr>
            <w:r w:rsidRPr="007E3F60">
              <w:rPr>
                <w:sz w:val="20"/>
              </w:rPr>
              <w:t>Impactos ambientais estimado sobre a estabilidade da comunidade</w:t>
            </w:r>
          </w:p>
        </w:tc>
        <w:tc>
          <w:tcPr>
            <w:tcW w:w="940" w:type="pct"/>
            <w:tcBorders>
              <w:top w:val="nil"/>
              <w:left w:val="nil"/>
              <w:bottom w:val="single" w:sz="8" w:space="0" w:color="auto"/>
              <w:right w:val="single" w:sz="8" w:space="0" w:color="auto"/>
            </w:tcBorders>
            <w:shd w:val="clear" w:color="auto" w:fill="auto"/>
            <w:vAlign w:val="center"/>
            <w:hideMark/>
          </w:tcPr>
          <w:p w14:paraId="4D56B58D" w14:textId="77777777" w:rsidR="007E3F60" w:rsidRPr="007E3F60" w:rsidRDefault="007E3F60" w:rsidP="007E3F60">
            <w:pPr>
              <w:spacing w:line="240" w:lineRule="auto"/>
              <w:ind w:firstLine="0"/>
              <w:contextualSpacing/>
              <w:jc w:val="both"/>
              <w:rPr>
                <w:sz w:val="20"/>
              </w:rPr>
            </w:pPr>
            <w:r w:rsidRPr="007E3F60">
              <w:rPr>
                <w:sz w:val="20"/>
              </w:rPr>
              <w:t>Leve</w:t>
            </w:r>
          </w:p>
        </w:tc>
        <w:tc>
          <w:tcPr>
            <w:tcW w:w="1011" w:type="pct"/>
            <w:tcBorders>
              <w:top w:val="nil"/>
              <w:left w:val="nil"/>
              <w:bottom w:val="single" w:sz="8" w:space="0" w:color="auto"/>
              <w:right w:val="single" w:sz="8" w:space="0" w:color="auto"/>
            </w:tcBorders>
            <w:shd w:val="clear" w:color="auto" w:fill="auto"/>
            <w:vAlign w:val="center"/>
            <w:hideMark/>
          </w:tcPr>
          <w:p w14:paraId="127FB865" w14:textId="77777777" w:rsidR="007E3F60" w:rsidRPr="007E3F60" w:rsidRDefault="007E3F60" w:rsidP="007E3F60">
            <w:pPr>
              <w:spacing w:line="240" w:lineRule="auto"/>
              <w:ind w:firstLine="0"/>
              <w:contextualSpacing/>
              <w:jc w:val="both"/>
              <w:rPr>
                <w:sz w:val="20"/>
              </w:rPr>
            </w:pPr>
            <w:r w:rsidRPr="007E3F60">
              <w:rPr>
                <w:sz w:val="20"/>
              </w:rPr>
              <w:t>Leve</w:t>
            </w:r>
          </w:p>
        </w:tc>
      </w:tr>
      <w:tr w:rsidR="007E3F60" w:rsidRPr="007E3F60" w14:paraId="28709E3E" w14:textId="77777777" w:rsidTr="00BB0E65">
        <w:trPr>
          <w:trHeight w:val="519"/>
          <w:jc w:val="center"/>
        </w:trPr>
        <w:tc>
          <w:tcPr>
            <w:tcW w:w="1152" w:type="pct"/>
            <w:vMerge/>
            <w:tcBorders>
              <w:top w:val="nil"/>
              <w:left w:val="single" w:sz="8" w:space="0" w:color="auto"/>
              <w:bottom w:val="single" w:sz="8" w:space="0" w:color="000000"/>
              <w:right w:val="single" w:sz="8" w:space="0" w:color="auto"/>
            </w:tcBorders>
            <w:vAlign w:val="center"/>
            <w:hideMark/>
          </w:tcPr>
          <w:p w14:paraId="2E6CC0CC"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1D2D0DFB" w14:textId="77777777" w:rsidR="007E3F60" w:rsidRPr="007E3F60" w:rsidRDefault="007E3F60" w:rsidP="007E3F60">
            <w:pPr>
              <w:spacing w:line="240" w:lineRule="auto"/>
              <w:ind w:firstLine="0"/>
              <w:contextualSpacing/>
              <w:jc w:val="both"/>
              <w:rPr>
                <w:sz w:val="20"/>
              </w:rPr>
            </w:pPr>
            <w:r w:rsidRPr="007E3F60">
              <w:rPr>
                <w:sz w:val="20"/>
              </w:rPr>
              <w:t>Impactos ambientais estimado sobre populações migrantes.</w:t>
            </w:r>
          </w:p>
        </w:tc>
        <w:tc>
          <w:tcPr>
            <w:tcW w:w="940" w:type="pct"/>
            <w:tcBorders>
              <w:top w:val="nil"/>
              <w:left w:val="nil"/>
              <w:bottom w:val="single" w:sz="8" w:space="0" w:color="auto"/>
              <w:right w:val="single" w:sz="8" w:space="0" w:color="auto"/>
            </w:tcBorders>
            <w:shd w:val="clear" w:color="auto" w:fill="auto"/>
            <w:vAlign w:val="center"/>
            <w:hideMark/>
          </w:tcPr>
          <w:p w14:paraId="647E0EAD"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53060167"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07DF40FE" w14:textId="77777777" w:rsidTr="00BB0E65">
        <w:trPr>
          <w:trHeight w:val="589"/>
          <w:jc w:val="center"/>
        </w:trPr>
        <w:tc>
          <w:tcPr>
            <w:tcW w:w="1152" w:type="pct"/>
            <w:vMerge/>
            <w:tcBorders>
              <w:top w:val="nil"/>
              <w:left w:val="single" w:sz="8" w:space="0" w:color="auto"/>
              <w:bottom w:val="single" w:sz="8" w:space="0" w:color="000000"/>
              <w:right w:val="single" w:sz="8" w:space="0" w:color="auto"/>
            </w:tcBorders>
            <w:vAlign w:val="center"/>
            <w:hideMark/>
          </w:tcPr>
          <w:p w14:paraId="0373717E"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nil"/>
              <w:right w:val="single" w:sz="8" w:space="0" w:color="auto"/>
            </w:tcBorders>
            <w:shd w:val="clear" w:color="auto" w:fill="auto"/>
            <w:vAlign w:val="center"/>
            <w:hideMark/>
          </w:tcPr>
          <w:p w14:paraId="7ED58E64" w14:textId="77777777" w:rsidR="007E3F60" w:rsidRPr="007E3F60" w:rsidRDefault="007E3F60" w:rsidP="007E3F60">
            <w:pPr>
              <w:spacing w:line="240" w:lineRule="auto"/>
              <w:ind w:firstLine="0"/>
              <w:contextualSpacing/>
              <w:jc w:val="both"/>
              <w:rPr>
                <w:sz w:val="20"/>
              </w:rPr>
            </w:pPr>
            <w:r w:rsidRPr="007E3F60">
              <w:rPr>
                <w:sz w:val="20"/>
              </w:rPr>
              <w:t>Impactos ambientais estimado sobre geração de empregos.</w:t>
            </w:r>
          </w:p>
        </w:tc>
        <w:tc>
          <w:tcPr>
            <w:tcW w:w="940" w:type="pct"/>
            <w:tcBorders>
              <w:top w:val="nil"/>
              <w:left w:val="nil"/>
              <w:bottom w:val="nil"/>
              <w:right w:val="single" w:sz="8" w:space="0" w:color="auto"/>
            </w:tcBorders>
            <w:shd w:val="clear" w:color="auto" w:fill="auto"/>
            <w:vAlign w:val="center"/>
            <w:hideMark/>
          </w:tcPr>
          <w:p w14:paraId="61C48531" w14:textId="77777777" w:rsidR="007E3F60" w:rsidRPr="007E3F60" w:rsidRDefault="007E3F60" w:rsidP="007E3F60">
            <w:pPr>
              <w:spacing w:line="240" w:lineRule="auto"/>
              <w:ind w:firstLine="0"/>
              <w:contextualSpacing/>
              <w:jc w:val="both"/>
              <w:rPr>
                <w:sz w:val="20"/>
              </w:rPr>
            </w:pPr>
            <w:r w:rsidRPr="007E3F60">
              <w:rPr>
                <w:sz w:val="20"/>
              </w:rPr>
              <w:t>Moderado</w:t>
            </w:r>
          </w:p>
        </w:tc>
        <w:tc>
          <w:tcPr>
            <w:tcW w:w="1011" w:type="pct"/>
            <w:tcBorders>
              <w:top w:val="nil"/>
              <w:left w:val="nil"/>
              <w:bottom w:val="nil"/>
              <w:right w:val="single" w:sz="8" w:space="0" w:color="auto"/>
            </w:tcBorders>
            <w:shd w:val="clear" w:color="auto" w:fill="auto"/>
            <w:vAlign w:val="center"/>
            <w:hideMark/>
          </w:tcPr>
          <w:p w14:paraId="4B36942C" w14:textId="77777777" w:rsidR="007E3F60" w:rsidRPr="007E3F60" w:rsidRDefault="007E3F60" w:rsidP="007E3F60">
            <w:pPr>
              <w:spacing w:line="240" w:lineRule="auto"/>
              <w:ind w:firstLine="0"/>
              <w:contextualSpacing/>
              <w:jc w:val="both"/>
              <w:rPr>
                <w:sz w:val="20"/>
              </w:rPr>
            </w:pPr>
            <w:r w:rsidRPr="007E3F60">
              <w:rPr>
                <w:sz w:val="20"/>
              </w:rPr>
              <w:t>Média contribuição</w:t>
            </w:r>
          </w:p>
        </w:tc>
      </w:tr>
      <w:tr w:rsidR="007E3F60" w:rsidRPr="007E3F60" w14:paraId="5E76AE67" w14:textId="77777777" w:rsidTr="00BB0E65">
        <w:trPr>
          <w:trHeight w:val="387"/>
          <w:jc w:val="center"/>
        </w:trPr>
        <w:tc>
          <w:tcPr>
            <w:tcW w:w="1152" w:type="pct"/>
            <w:vMerge/>
            <w:tcBorders>
              <w:top w:val="nil"/>
              <w:left w:val="single" w:sz="8" w:space="0" w:color="auto"/>
              <w:bottom w:val="single" w:sz="8" w:space="0" w:color="000000"/>
              <w:right w:val="single" w:sz="8" w:space="0" w:color="auto"/>
            </w:tcBorders>
            <w:vAlign w:val="center"/>
            <w:hideMark/>
          </w:tcPr>
          <w:p w14:paraId="1ACCFE0F" w14:textId="77777777" w:rsidR="007E3F60" w:rsidRPr="007E3F60" w:rsidRDefault="007E3F60" w:rsidP="007E3F60">
            <w:pPr>
              <w:spacing w:line="240" w:lineRule="auto"/>
              <w:ind w:firstLine="0"/>
              <w:contextualSpacing/>
              <w:jc w:val="both"/>
              <w:rPr>
                <w:b/>
                <w:bCs/>
                <w:sz w:val="20"/>
              </w:rPr>
            </w:pPr>
          </w:p>
        </w:tc>
        <w:tc>
          <w:tcPr>
            <w:tcW w:w="1897" w:type="pct"/>
            <w:tcBorders>
              <w:top w:val="single" w:sz="8" w:space="0" w:color="auto"/>
              <w:left w:val="nil"/>
              <w:bottom w:val="single" w:sz="8" w:space="0" w:color="auto"/>
              <w:right w:val="single" w:sz="8" w:space="0" w:color="auto"/>
            </w:tcBorders>
            <w:shd w:val="clear" w:color="auto" w:fill="auto"/>
            <w:vAlign w:val="center"/>
            <w:hideMark/>
          </w:tcPr>
          <w:p w14:paraId="453B3840" w14:textId="77777777" w:rsidR="007E3F60" w:rsidRPr="007E3F60" w:rsidRDefault="007E3F60" w:rsidP="007E3F60">
            <w:pPr>
              <w:spacing w:line="240" w:lineRule="auto"/>
              <w:ind w:firstLine="0"/>
              <w:contextualSpacing/>
              <w:jc w:val="both"/>
              <w:rPr>
                <w:sz w:val="20"/>
              </w:rPr>
            </w:pPr>
            <w:r w:rsidRPr="007E3F60">
              <w:rPr>
                <w:sz w:val="20"/>
              </w:rPr>
              <w:t>Impactos ambientais estimado sobre saúde pública.</w:t>
            </w:r>
          </w:p>
        </w:tc>
        <w:tc>
          <w:tcPr>
            <w:tcW w:w="940" w:type="pct"/>
            <w:tcBorders>
              <w:top w:val="single" w:sz="8" w:space="0" w:color="auto"/>
              <w:left w:val="nil"/>
              <w:bottom w:val="single" w:sz="8" w:space="0" w:color="auto"/>
              <w:right w:val="single" w:sz="8" w:space="0" w:color="auto"/>
            </w:tcBorders>
            <w:shd w:val="clear" w:color="auto" w:fill="auto"/>
            <w:vAlign w:val="center"/>
            <w:hideMark/>
          </w:tcPr>
          <w:p w14:paraId="0BE9CEF0"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single" w:sz="8" w:space="0" w:color="auto"/>
              <w:left w:val="nil"/>
              <w:bottom w:val="single" w:sz="8" w:space="0" w:color="auto"/>
              <w:right w:val="single" w:sz="8" w:space="0" w:color="auto"/>
            </w:tcBorders>
            <w:shd w:val="clear" w:color="auto" w:fill="auto"/>
            <w:vAlign w:val="center"/>
            <w:hideMark/>
          </w:tcPr>
          <w:p w14:paraId="23B47EF1"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1272754C" w14:textId="77777777" w:rsidTr="00BB0E65">
        <w:trPr>
          <w:trHeight w:val="476"/>
          <w:jc w:val="center"/>
        </w:trPr>
        <w:tc>
          <w:tcPr>
            <w:tcW w:w="1152" w:type="pct"/>
            <w:vMerge/>
            <w:tcBorders>
              <w:top w:val="nil"/>
              <w:left w:val="single" w:sz="8" w:space="0" w:color="auto"/>
              <w:bottom w:val="single" w:sz="8" w:space="0" w:color="000000"/>
              <w:right w:val="single" w:sz="8" w:space="0" w:color="auto"/>
            </w:tcBorders>
            <w:vAlign w:val="center"/>
            <w:hideMark/>
          </w:tcPr>
          <w:p w14:paraId="0A0D90DE"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457B5A42" w14:textId="77777777" w:rsidR="007E3F60" w:rsidRPr="007E3F60" w:rsidRDefault="007E3F60" w:rsidP="007E3F60">
            <w:pPr>
              <w:spacing w:line="240" w:lineRule="auto"/>
              <w:ind w:firstLine="0"/>
              <w:contextualSpacing/>
              <w:jc w:val="both"/>
              <w:rPr>
                <w:sz w:val="20"/>
              </w:rPr>
            </w:pPr>
            <w:r w:rsidRPr="007E3F60">
              <w:rPr>
                <w:sz w:val="20"/>
              </w:rPr>
              <w:t>Impactos ambientais estimado sobre transmissores de doenças.</w:t>
            </w:r>
          </w:p>
        </w:tc>
        <w:tc>
          <w:tcPr>
            <w:tcW w:w="940" w:type="pct"/>
            <w:tcBorders>
              <w:top w:val="nil"/>
              <w:left w:val="nil"/>
              <w:bottom w:val="single" w:sz="8" w:space="0" w:color="auto"/>
              <w:right w:val="single" w:sz="8" w:space="0" w:color="auto"/>
            </w:tcBorders>
            <w:shd w:val="clear" w:color="auto" w:fill="auto"/>
            <w:vAlign w:val="center"/>
            <w:hideMark/>
          </w:tcPr>
          <w:p w14:paraId="28426600" w14:textId="77777777" w:rsidR="007E3F60" w:rsidRPr="007E3F60" w:rsidRDefault="007E3F60" w:rsidP="007E3F60">
            <w:pPr>
              <w:spacing w:line="240" w:lineRule="auto"/>
              <w:ind w:firstLine="0"/>
              <w:contextualSpacing/>
              <w:jc w:val="both"/>
              <w:rPr>
                <w:sz w:val="20"/>
              </w:rPr>
            </w:pPr>
            <w:r w:rsidRPr="007E3F60">
              <w:rPr>
                <w:sz w:val="20"/>
              </w:rPr>
              <w:t>Insignificante</w:t>
            </w:r>
          </w:p>
        </w:tc>
        <w:tc>
          <w:tcPr>
            <w:tcW w:w="1011" w:type="pct"/>
            <w:tcBorders>
              <w:top w:val="nil"/>
              <w:left w:val="nil"/>
              <w:bottom w:val="single" w:sz="8" w:space="0" w:color="auto"/>
              <w:right w:val="single" w:sz="8" w:space="0" w:color="auto"/>
            </w:tcBorders>
            <w:shd w:val="clear" w:color="auto" w:fill="auto"/>
            <w:vAlign w:val="center"/>
            <w:hideMark/>
          </w:tcPr>
          <w:p w14:paraId="164FE78B" w14:textId="77777777" w:rsidR="007E3F60" w:rsidRPr="007E3F60" w:rsidRDefault="007E3F60" w:rsidP="007E3F60">
            <w:pPr>
              <w:spacing w:line="240" w:lineRule="auto"/>
              <w:ind w:firstLine="0"/>
              <w:contextualSpacing/>
              <w:jc w:val="both"/>
              <w:rPr>
                <w:sz w:val="20"/>
              </w:rPr>
            </w:pPr>
            <w:r w:rsidRPr="007E3F60">
              <w:rPr>
                <w:sz w:val="20"/>
              </w:rPr>
              <w:t>Insignificante</w:t>
            </w:r>
          </w:p>
        </w:tc>
      </w:tr>
      <w:tr w:rsidR="007E3F60" w:rsidRPr="007E3F60" w14:paraId="205F5BC7" w14:textId="77777777" w:rsidTr="00BB0E65">
        <w:trPr>
          <w:trHeight w:val="268"/>
          <w:jc w:val="center"/>
        </w:trPr>
        <w:tc>
          <w:tcPr>
            <w:tcW w:w="1152" w:type="pct"/>
            <w:vMerge/>
            <w:tcBorders>
              <w:top w:val="nil"/>
              <w:left w:val="single" w:sz="8" w:space="0" w:color="auto"/>
              <w:bottom w:val="single" w:sz="8" w:space="0" w:color="000000"/>
              <w:right w:val="single" w:sz="8" w:space="0" w:color="auto"/>
            </w:tcBorders>
            <w:vAlign w:val="center"/>
            <w:hideMark/>
          </w:tcPr>
          <w:p w14:paraId="4C0AA81F" w14:textId="77777777" w:rsidR="007E3F60" w:rsidRPr="007E3F60" w:rsidRDefault="007E3F60" w:rsidP="007E3F60">
            <w:pPr>
              <w:spacing w:line="240" w:lineRule="auto"/>
              <w:ind w:firstLine="0"/>
              <w:contextualSpacing/>
              <w:jc w:val="both"/>
              <w:rPr>
                <w:b/>
                <w:bCs/>
                <w:sz w:val="20"/>
              </w:rPr>
            </w:pPr>
          </w:p>
        </w:tc>
        <w:tc>
          <w:tcPr>
            <w:tcW w:w="1897" w:type="pct"/>
            <w:tcBorders>
              <w:top w:val="nil"/>
              <w:left w:val="nil"/>
              <w:bottom w:val="single" w:sz="8" w:space="0" w:color="auto"/>
              <w:right w:val="single" w:sz="8" w:space="0" w:color="auto"/>
            </w:tcBorders>
            <w:shd w:val="clear" w:color="auto" w:fill="auto"/>
            <w:vAlign w:val="center"/>
            <w:hideMark/>
          </w:tcPr>
          <w:p w14:paraId="4FE079FD" w14:textId="77777777" w:rsidR="007E3F60" w:rsidRPr="007E3F60" w:rsidRDefault="007E3F60" w:rsidP="007E3F60">
            <w:pPr>
              <w:spacing w:line="240" w:lineRule="auto"/>
              <w:ind w:firstLine="0"/>
              <w:contextualSpacing/>
              <w:jc w:val="both"/>
              <w:rPr>
                <w:sz w:val="20"/>
              </w:rPr>
            </w:pPr>
            <w:r w:rsidRPr="007E3F60">
              <w:rPr>
                <w:sz w:val="20"/>
              </w:rPr>
              <w:t>Impacto estimado sobre o nível de ruído.</w:t>
            </w:r>
          </w:p>
        </w:tc>
        <w:tc>
          <w:tcPr>
            <w:tcW w:w="940" w:type="pct"/>
            <w:tcBorders>
              <w:top w:val="nil"/>
              <w:left w:val="nil"/>
              <w:bottom w:val="single" w:sz="8" w:space="0" w:color="auto"/>
              <w:right w:val="single" w:sz="8" w:space="0" w:color="auto"/>
            </w:tcBorders>
            <w:shd w:val="clear" w:color="auto" w:fill="auto"/>
            <w:vAlign w:val="center"/>
            <w:hideMark/>
          </w:tcPr>
          <w:p w14:paraId="71B4B8BF" w14:textId="77777777" w:rsidR="007E3F60" w:rsidRPr="007E3F60" w:rsidRDefault="007E3F60" w:rsidP="007E3F60">
            <w:pPr>
              <w:spacing w:line="240" w:lineRule="auto"/>
              <w:ind w:firstLine="0"/>
              <w:contextualSpacing/>
              <w:jc w:val="both"/>
              <w:rPr>
                <w:sz w:val="20"/>
              </w:rPr>
            </w:pPr>
            <w:r w:rsidRPr="007E3F60">
              <w:rPr>
                <w:sz w:val="20"/>
              </w:rPr>
              <w:t>Leve</w:t>
            </w:r>
          </w:p>
        </w:tc>
        <w:tc>
          <w:tcPr>
            <w:tcW w:w="1011" w:type="pct"/>
            <w:tcBorders>
              <w:top w:val="nil"/>
              <w:left w:val="nil"/>
              <w:bottom w:val="single" w:sz="8" w:space="0" w:color="auto"/>
              <w:right w:val="single" w:sz="8" w:space="0" w:color="auto"/>
            </w:tcBorders>
            <w:shd w:val="clear" w:color="auto" w:fill="auto"/>
            <w:vAlign w:val="center"/>
            <w:hideMark/>
          </w:tcPr>
          <w:p w14:paraId="3D206F6C" w14:textId="77777777" w:rsidR="007E3F60" w:rsidRPr="007E3F60" w:rsidRDefault="007E3F60" w:rsidP="007E3F60">
            <w:pPr>
              <w:spacing w:line="240" w:lineRule="auto"/>
              <w:ind w:firstLine="0"/>
              <w:contextualSpacing/>
              <w:jc w:val="both"/>
              <w:rPr>
                <w:sz w:val="20"/>
              </w:rPr>
            </w:pPr>
            <w:r w:rsidRPr="007E3F60">
              <w:rPr>
                <w:sz w:val="20"/>
              </w:rPr>
              <w:t>Leve</w:t>
            </w:r>
          </w:p>
        </w:tc>
      </w:tr>
    </w:tbl>
    <w:p w14:paraId="05509718" w14:textId="77777777" w:rsidR="007E3F60" w:rsidRPr="007E3F60" w:rsidRDefault="007E3F60" w:rsidP="007E3F60">
      <w:pPr>
        <w:spacing w:line="240" w:lineRule="auto"/>
        <w:contextualSpacing/>
      </w:pPr>
    </w:p>
    <w:p w14:paraId="7FC1373A" w14:textId="77777777" w:rsidR="007E3F60" w:rsidRPr="007E3F60" w:rsidRDefault="007E3F60" w:rsidP="007E3F60">
      <w:pPr>
        <w:widowControl w:val="0"/>
        <w:autoSpaceDE w:val="0"/>
        <w:autoSpaceDN w:val="0"/>
        <w:adjustRightInd w:val="0"/>
        <w:contextualSpacing/>
        <w:jc w:val="both"/>
      </w:pPr>
      <w:r w:rsidRPr="007E3F60">
        <w:t>As medidas de controle, bem como os métodos de monitoramento e responsabilidades</w:t>
      </w:r>
      <w:r w:rsidRPr="007E3F60">
        <w:rPr>
          <w:spacing w:val="-20"/>
        </w:rPr>
        <w:t xml:space="preserve"> </w:t>
      </w:r>
      <w:r w:rsidRPr="007E3F60">
        <w:t>a</w:t>
      </w:r>
      <w:r w:rsidRPr="007E3F60">
        <w:rPr>
          <w:spacing w:val="-18"/>
        </w:rPr>
        <w:t xml:space="preserve"> </w:t>
      </w:r>
      <w:r w:rsidRPr="007E3F60">
        <w:t>serem</w:t>
      </w:r>
      <w:r w:rsidRPr="007E3F60">
        <w:rPr>
          <w:spacing w:val="-17"/>
        </w:rPr>
        <w:t xml:space="preserve"> </w:t>
      </w:r>
      <w:r w:rsidRPr="007E3F60">
        <w:t>aplicadas</w:t>
      </w:r>
      <w:r w:rsidRPr="007E3F60">
        <w:rPr>
          <w:spacing w:val="-21"/>
        </w:rPr>
        <w:t xml:space="preserve"> </w:t>
      </w:r>
      <w:r w:rsidRPr="007E3F60">
        <w:t>na</w:t>
      </w:r>
      <w:r w:rsidRPr="007E3F60">
        <w:rPr>
          <w:spacing w:val="-20"/>
        </w:rPr>
        <w:t xml:space="preserve"> </w:t>
      </w:r>
      <w:r w:rsidRPr="007E3F60">
        <w:t>obra</w:t>
      </w:r>
      <w:r w:rsidRPr="007E3F60">
        <w:rPr>
          <w:spacing w:val="-21"/>
        </w:rPr>
        <w:t xml:space="preserve"> </w:t>
      </w:r>
      <w:r w:rsidRPr="007E3F60">
        <w:t>são</w:t>
      </w:r>
      <w:r w:rsidRPr="007E3F60">
        <w:rPr>
          <w:spacing w:val="-14"/>
        </w:rPr>
        <w:t xml:space="preserve"> </w:t>
      </w:r>
      <w:r w:rsidRPr="007E3F60">
        <w:t>descritos</w:t>
      </w:r>
      <w:r w:rsidRPr="007E3F60">
        <w:rPr>
          <w:spacing w:val="-19"/>
        </w:rPr>
        <w:t xml:space="preserve"> </w:t>
      </w:r>
      <w:r w:rsidRPr="007E3F60">
        <w:t>a seguir. Deverá ser realizado manutenção preventiva dos equipamentos, juntamente com a limpeza, e o mantimento do acondicionamento dos resíduos sólidos de forma separadas. No Quadro 3 terá a análise de indicadores de impactos.</w:t>
      </w:r>
    </w:p>
    <w:p w14:paraId="32709F29" w14:textId="77777777" w:rsidR="007E3F60" w:rsidRPr="007E3F60" w:rsidRDefault="007E3F60" w:rsidP="007E3F60">
      <w:pPr>
        <w:spacing w:line="240" w:lineRule="auto"/>
        <w:ind w:firstLine="0"/>
        <w:contextualSpacing/>
        <w:jc w:val="both"/>
        <w:rPr>
          <w:rFonts w:eastAsia="Calibri"/>
          <w:b/>
          <w:bCs/>
          <w:iCs/>
          <w:sz w:val="20"/>
        </w:rPr>
      </w:pPr>
    </w:p>
    <w:p w14:paraId="2596C1BC" w14:textId="77777777" w:rsidR="007E3F60" w:rsidRPr="007E3F60" w:rsidRDefault="007E3F60" w:rsidP="007E3F60">
      <w:pPr>
        <w:spacing w:line="240" w:lineRule="auto"/>
        <w:ind w:firstLine="0"/>
        <w:contextualSpacing/>
        <w:jc w:val="both"/>
        <w:rPr>
          <w:rFonts w:eastAsia="Calibri"/>
          <w:b/>
          <w:bCs/>
          <w:iCs/>
          <w:sz w:val="20"/>
        </w:rPr>
      </w:pPr>
      <w:r w:rsidRPr="007E3F60">
        <w:rPr>
          <w:rFonts w:eastAsia="Calibri"/>
          <w:b/>
          <w:bCs/>
          <w:iCs/>
          <w:sz w:val="20"/>
        </w:rPr>
        <w:t xml:space="preserve">QUADRO 3 – </w:t>
      </w:r>
      <w:r w:rsidRPr="007E3F60">
        <w:rPr>
          <w:rFonts w:eastAsia="Calibri"/>
          <w:iCs/>
          <w:sz w:val="20"/>
        </w:rPr>
        <w:t>ANÁLISE DE INDICADORES DE IMPACTO AMBIENTAL REALIZADO PELA O EMPREENDIMENTO NO MEIO FÍSICO, BIÓTICO E ANTRÓPICO E SEU RESPECTIVO PERÍODO DE MONITORAMENTO</w:t>
      </w:r>
    </w:p>
    <w:tbl>
      <w:tblPr>
        <w:tblStyle w:val="Tabelacomgrade1"/>
        <w:tblW w:w="5000" w:type="pct"/>
        <w:jc w:val="center"/>
        <w:tblLook w:val="04A0" w:firstRow="1" w:lastRow="0" w:firstColumn="1" w:lastColumn="0" w:noHBand="0" w:noVBand="1"/>
      </w:tblPr>
      <w:tblGrid>
        <w:gridCol w:w="1442"/>
        <w:gridCol w:w="2146"/>
        <w:gridCol w:w="3356"/>
        <w:gridCol w:w="2117"/>
      </w:tblGrid>
      <w:tr w:rsidR="007E3F60" w:rsidRPr="007E3F60" w14:paraId="49FB600D" w14:textId="77777777" w:rsidTr="00BB0E65">
        <w:trPr>
          <w:jc w:val="center"/>
        </w:trPr>
        <w:tc>
          <w:tcPr>
            <w:tcW w:w="796" w:type="pct"/>
            <w:shd w:val="clear" w:color="auto" w:fill="BFBFBF"/>
            <w:vAlign w:val="center"/>
          </w:tcPr>
          <w:p w14:paraId="23931AF9" w14:textId="77777777" w:rsidR="007E3F60" w:rsidRPr="007E3F60" w:rsidRDefault="007E3F60" w:rsidP="007E3F60">
            <w:pPr>
              <w:contextualSpacing/>
              <w:jc w:val="both"/>
              <w:rPr>
                <w:rFonts w:eastAsia="Calibri"/>
                <w:b/>
                <w:bCs/>
                <w:sz w:val="20"/>
              </w:rPr>
            </w:pPr>
            <w:r w:rsidRPr="007E3F60">
              <w:rPr>
                <w:rFonts w:eastAsia="Calibri"/>
                <w:b/>
                <w:bCs/>
                <w:sz w:val="20"/>
              </w:rPr>
              <w:t>MEIO</w:t>
            </w:r>
          </w:p>
        </w:tc>
        <w:tc>
          <w:tcPr>
            <w:tcW w:w="1184" w:type="pct"/>
            <w:shd w:val="clear" w:color="auto" w:fill="BFBFBF"/>
            <w:vAlign w:val="center"/>
          </w:tcPr>
          <w:p w14:paraId="5D7E757B" w14:textId="77777777" w:rsidR="007E3F60" w:rsidRPr="007E3F60" w:rsidRDefault="007E3F60" w:rsidP="007E3F60">
            <w:pPr>
              <w:contextualSpacing/>
              <w:jc w:val="both"/>
              <w:rPr>
                <w:rFonts w:eastAsia="Calibri"/>
                <w:sz w:val="20"/>
              </w:rPr>
            </w:pPr>
            <w:r w:rsidRPr="007E3F60">
              <w:rPr>
                <w:rFonts w:eastAsia="Calibri"/>
                <w:b/>
                <w:bCs/>
                <w:sz w:val="20"/>
              </w:rPr>
              <w:t>IMPACTO AMBIENTAL</w:t>
            </w:r>
          </w:p>
        </w:tc>
        <w:tc>
          <w:tcPr>
            <w:tcW w:w="1852" w:type="pct"/>
            <w:shd w:val="clear" w:color="auto" w:fill="BFBFBF"/>
            <w:vAlign w:val="center"/>
          </w:tcPr>
          <w:p w14:paraId="576DE445" w14:textId="77777777" w:rsidR="007E3F60" w:rsidRPr="007E3F60" w:rsidRDefault="007E3F60" w:rsidP="007E3F60">
            <w:pPr>
              <w:contextualSpacing/>
              <w:jc w:val="both"/>
              <w:rPr>
                <w:rFonts w:eastAsia="Calibri"/>
                <w:sz w:val="20"/>
              </w:rPr>
            </w:pPr>
            <w:r w:rsidRPr="007E3F60">
              <w:rPr>
                <w:rFonts w:eastAsia="Calibri"/>
                <w:b/>
                <w:bCs/>
                <w:sz w:val="20"/>
              </w:rPr>
              <w:t>INDICADOR</w:t>
            </w:r>
          </w:p>
        </w:tc>
        <w:tc>
          <w:tcPr>
            <w:tcW w:w="1168" w:type="pct"/>
            <w:shd w:val="clear" w:color="auto" w:fill="BFBFBF"/>
            <w:vAlign w:val="center"/>
          </w:tcPr>
          <w:p w14:paraId="2DDB1D2F" w14:textId="77777777" w:rsidR="007E3F60" w:rsidRPr="007E3F60" w:rsidRDefault="007E3F60" w:rsidP="007E3F60">
            <w:pPr>
              <w:contextualSpacing/>
              <w:jc w:val="both"/>
              <w:rPr>
                <w:rFonts w:eastAsia="Calibri"/>
                <w:sz w:val="20"/>
              </w:rPr>
            </w:pPr>
            <w:r w:rsidRPr="007E3F60">
              <w:rPr>
                <w:rFonts w:eastAsia="Calibri"/>
                <w:b/>
                <w:bCs/>
                <w:sz w:val="20"/>
              </w:rPr>
              <w:t>MONITORAMENTO (PERÍODO)</w:t>
            </w:r>
          </w:p>
        </w:tc>
      </w:tr>
      <w:tr w:rsidR="007E3F60" w:rsidRPr="007E3F60" w14:paraId="4D0114D1" w14:textId="77777777" w:rsidTr="00BB0E65">
        <w:trPr>
          <w:trHeight w:val="543"/>
          <w:jc w:val="center"/>
        </w:trPr>
        <w:tc>
          <w:tcPr>
            <w:tcW w:w="796" w:type="pct"/>
            <w:vMerge w:val="restart"/>
            <w:vAlign w:val="center"/>
          </w:tcPr>
          <w:p w14:paraId="4BA0B39B" w14:textId="77777777" w:rsidR="007E3F60" w:rsidRPr="007E3F60" w:rsidRDefault="007E3F60" w:rsidP="007E3F60">
            <w:pPr>
              <w:contextualSpacing/>
              <w:jc w:val="both"/>
              <w:rPr>
                <w:rFonts w:eastAsia="Calibri"/>
                <w:b/>
                <w:bCs/>
                <w:sz w:val="20"/>
              </w:rPr>
            </w:pPr>
            <w:r w:rsidRPr="007E3F60">
              <w:rPr>
                <w:rFonts w:eastAsia="Calibri"/>
                <w:b/>
                <w:bCs/>
                <w:sz w:val="20"/>
              </w:rPr>
              <w:t>FÍSICO</w:t>
            </w:r>
          </w:p>
        </w:tc>
        <w:tc>
          <w:tcPr>
            <w:tcW w:w="1184" w:type="pct"/>
            <w:vAlign w:val="center"/>
          </w:tcPr>
          <w:p w14:paraId="6F1715D3" w14:textId="77777777" w:rsidR="007E3F60" w:rsidRPr="007E3F60" w:rsidRDefault="007E3F60" w:rsidP="007E3F60">
            <w:pPr>
              <w:contextualSpacing/>
              <w:jc w:val="both"/>
              <w:rPr>
                <w:rFonts w:eastAsia="Calibri"/>
                <w:sz w:val="20"/>
              </w:rPr>
            </w:pPr>
            <w:r w:rsidRPr="007E3F60">
              <w:rPr>
                <w:rFonts w:eastAsia="Calibri"/>
                <w:sz w:val="20"/>
              </w:rPr>
              <w:t>Poluição Sonora</w:t>
            </w:r>
          </w:p>
        </w:tc>
        <w:tc>
          <w:tcPr>
            <w:tcW w:w="1852" w:type="pct"/>
            <w:vAlign w:val="center"/>
          </w:tcPr>
          <w:p w14:paraId="63AD3BA8" w14:textId="77777777" w:rsidR="007E3F60" w:rsidRPr="007E3F60" w:rsidRDefault="007E3F60" w:rsidP="007E3F60">
            <w:pPr>
              <w:contextualSpacing/>
              <w:jc w:val="both"/>
              <w:rPr>
                <w:rFonts w:eastAsia="Calibri"/>
                <w:sz w:val="20"/>
              </w:rPr>
            </w:pPr>
            <w:r w:rsidRPr="007E3F60">
              <w:rPr>
                <w:rFonts w:eastAsia="Calibri"/>
                <w:sz w:val="20"/>
              </w:rPr>
              <w:t>Utilização de estruturas, equipamentos e maquinários.</w:t>
            </w:r>
          </w:p>
        </w:tc>
        <w:tc>
          <w:tcPr>
            <w:tcW w:w="1168" w:type="pct"/>
            <w:vAlign w:val="center"/>
          </w:tcPr>
          <w:p w14:paraId="07D68D8D" w14:textId="77777777" w:rsidR="007E3F60" w:rsidRPr="007E3F60" w:rsidRDefault="007E3F60" w:rsidP="007E3F60">
            <w:pPr>
              <w:contextualSpacing/>
              <w:jc w:val="both"/>
              <w:rPr>
                <w:rFonts w:eastAsia="Calibri"/>
                <w:sz w:val="20"/>
              </w:rPr>
            </w:pPr>
            <w:r w:rsidRPr="007E3F60">
              <w:rPr>
                <w:rFonts w:eastAsia="Calibri"/>
                <w:sz w:val="20"/>
              </w:rPr>
              <w:t>Curto</w:t>
            </w:r>
          </w:p>
        </w:tc>
      </w:tr>
      <w:tr w:rsidR="007E3F60" w:rsidRPr="007E3F60" w14:paraId="0E01EBD6" w14:textId="77777777" w:rsidTr="00BB0E65">
        <w:trPr>
          <w:trHeight w:val="904"/>
          <w:jc w:val="center"/>
        </w:trPr>
        <w:tc>
          <w:tcPr>
            <w:tcW w:w="796" w:type="pct"/>
            <w:vMerge/>
            <w:vAlign w:val="center"/>
          </w:tcPr>
          <w:p w14:paraId="3D88716A" w14:textId="77777777" w:rsidR="007E3F60" w:rsidRPr="007E3F60" w:rsidRDefault="007E3F60" w:rsidP="007E3F60">
            <w:pPr>
              <w:contextualSpacing/>
              <w:jc w:val="both"/>
              <w:rPr>
                <w:rFonts w:eastAsia="Calibri"/>
                <w:b/>
                <w:bCs/>
                <w:sz w:val="20"/>
              </w:rPr>
            </w:pPr>
          </w:p>
        </w:tc>
        <w:tc>
          <w:tcPr>
            <w:tcW w:w="1184" w:type="pct"/>
            <w:vAlign w:val="center"/>
          </w:tcPr>
          <w:p w14:paraId="3673C108" w14:textId="77777777" w:rsidR="007E3F60" w:rsidRPr="007E3F60" w:rsidRDefault="007E3F60" w:rsidP="007E3F60">
            <w:pPr>
              <w:contextualSpacing/>
              <w:jc w:val="both"/>
              <w:rPr>
                <w:rFonts w:eastAsia="Calibri"/>
                <w:sz w:val="20"/>
              </w:rPr>
            </w:pPr>
            <w:r w:rsidRPr="007E3F60">
              <w:rPr>
                <w:sz w:val="20"/>
              </w:rPr>
              <w:t>Erosão do solo</w:t>
            </w:r>
          </w:p>
        </w:tc>
        <w:tc>
          <w:tcPr>
            <w:tcW w:w="1852" w:type="pct"/>
            <w:vAlign w:val="center"/>
          </w:tcPr>
          <w:p w14:paraId="11C11B5D" w14:textId="77777777" w:rsidR="007E3F60" w:rsidRPr="007E3F60" w:rsidRDefault="007E3F60" w:rsidP="007E3F60">
            <w:pPr>
              <w:contextualSpacing/>
              <w:jc w:val="both"/>
              <w:rPr>
                <w:rFonts w:eastAsia="Calibri"/>
                <w:sz w:val="20"/>
              </w:rPr>
            </w:pPr>
            <w:r w:rsidRPr="007E3F60">
              <w:rPr>
                <w:sz w:val="20"/>
              </w:rPr>
              <w:t>Comum às frentes de obras de terraplanagem, na utilização de áreas de apoio</w:t>
            </w:r>
          </w:p>
        </w:tc>
        <w:tc>
          <w:tcPr>
            <w:tcW w:w="1168" w:type="pct"/>
            <w:vAlign w:val="center"/>
          </w:tcPr>
          <w:p w14:paraId="38436EE4" w14:textId="77777777" w:rsidR="007E3F60" w:rsidRPr="007E3F60" w:rsidRDefault="007E3F60" w:rsidP="007E3F60">
            <w:pPr>
              <w:contextualSpacing/>
              <w:jc w:val="both"/>
              <w:rPr>
                <w:rFonts w:eastAsia="Calibri"/>
                <w:sz w:val="20"/>
              </w:rPr>
            </w:pPr>
            <w:r w:rsidRPr="007E3F60">
              <w:rPr>
                <w:rFonts w:eastAsia="Calibri"/>
                <w:sz w:val="20"/>
              </w:rPr>
              <w:t>Curto</w:t>
            </w:r>
          </w:p>
        </w:tc>
      </w:tr>
      <w:tr w:rsidR="007E3F60" w:rsidRPr="007E3F60" w14:paraId="03AF43BC" w14:textId="77777777" w:rsidTr="00BB0E65">
        <w:trPr>
          <w:trHeight w:val="904"/>
          <w:jc w:val="center"/>
        </w:trPr>
        <w:tc>
          <w:tcPr>
            <w:tcW w:w="796" w:type="pct"/>
            <w:vMerge/>
            <w:vAlign w:val="center"/>
          </w:tcPr>
          <w:p w14:paraId="7AC11D65" w14:textId="77777777" w:rsidR="007E3F60" w:rsidRPr="007E3F60" w:rsidRDefault="007E3F60" w:rsidP="007E3F60">
            <w:pPr>
              <w:contextualSpacing/>
              <w:jc w:val="both"/>
              <w:rPr>
                <w:rFonts w:eastAsia="Calibri"/>
                <w:b/>
                <w:bCs/>
                <w:sz w:val="20"/>
              </w:rPr>
            </w:pPr>
          </w:p>
        </w:tc>
        <w:tc>
          <w:tcPr>
            <w:tcW w:w="1184" w:type="pct"/>
            <w:vAlign w:val="center"/>
          </w:tcPr>
          <w:p w14:paraId="5D91B5C8" w14:textId="77777777" w:rsidR="007E3F60" w:rsidRPr="007E3F60" w:rsidRDefault="007E3F60" w:rsidP="007E3F60">
            <w:pPr>
              <w:contextualSpacing/>
              <w:jc w:val="both"/>
              <w:rPr>
                <w:rFonts w:eastAsia="Calibri"/>
                <w:sz w:val="20"/>
              </w:rPr>
            </w:pPr>
            <w:r w:rsidRPr="007E3F60">
              <w:rPr>
                <w:rFonts w:eastAsia="Calibri"/>
                <w:sz w:val="20"/>
              </w:rPr>
              <w:t>Geração de resíduos sólidos</w:t>
            </w:r>
          </w:p>
        </w:tc>
        <w:tc>
          <w:tcPr>
            <w:tcW w:w="1852" w:type="pct"/>
            <w:vAlign w:val="center"/>
          </w:tcPr>
          <w:p w14:paraId="39F7B0DE" w14:textId="77777777" w:rsidR="007E3F60" w:rsidRPr="007E3F60" w:rsidRDefault="007E3F60" w:rsidP="007E3F60">
            <w:pPr>
              <w:contextualSpacing/>
              <w:jc w:val="both"/>
              <w:rPr>
                <w:rFonts w:eastAsia="Calibri"/>
                <w:sz w:val="20"/>
              </w:rPr>
            </w:pPr>
            <w:r w:rsidRPr="007E3F60">
              <w:rPr>
                <w:rFonts w:eastAsia="Calibri"/>
                <w:sz w:val="20"/>
              </w:rPr>
              <w:t>Produção de resíduos provenientes de embalagens, peças, piso, aço, madeira e etc.</w:t>
            </w:r>
          </w:p>
        </w:tc>
        <w:tc>
          <w:tcPr>
            <w:tcW w:w="1168" w:type="pct"/>
            <w:vAlign w:val="center"/>
          </w:tcPr>
          <w:p w14:paraId="6E490E1C" w14:textId="77777777" w:rsidR="007E3F60" w:rsidRPr="007E3F60" w:rsidRDefault="007E3F60" w:rsidP="007E3F60">
            <w:pPr>
              <w:contextualSpacing/>
              <w:jc w:val="both"/>
              <w:rPr>
                <w:rFonts w:eastAsia="Calibri"/>
                <w:sz w:val="20"/>
              </w:rPr>
            </w:pPr>
            <w:r w:rsidRPr="007E3F60">
              <w:rPr>
                <w:rFonts w:eastAsia="Calibri"/>
                <w:sz w:val="20"/>
              </w:rPr>
              <w:t>Curto</w:t>
            </w:r>
          </w:p>
        </w:tc>
      </w:tr>
      <w:tr w:rsidR="007E3F60" w:rsidRPr="007E3F60" w14:paraId="0EE5190D" w14:textId="77777777" w:rsidTr="00BB0E65">
        <w:trPr>
          <w:trHeight w:val="563"/>
          <w:jc w:val="center"/>
        </w:trPr>
        <w:tc>
          <w:tcPr>
            <w:tcW w:w="796" w:type="pct"/>
            <w:shd w:val="clear" w:color="auto" w:fill="F2F2F2"/>
            <w:vAlign w:val="center"/>
          </w:tcPr>
          <w:p w14:paraId="75C624A3" w14:textId="77777777" w:rsidR="007E3F60" w:rsidRPr="007E3F60" w:rsidRDefault="007E3F60" w:rsidP="007E3F60">
            <w:pPr>
              <w:contextualSpacing/>
              <w:jc w:val="both"/>
              <w:rPr>
                <w:rFonts w:eastAsia="Calibri"/>
                <w:b/>
                <w:bCs/>
                <w:sz w:val="20"/>
              </w:rPr>
            </w:pPr>
            <w:r w:rsidRPr="007E3F60">
              <w:rPr>
                <w:rFonts w:eastAsia="Calibri"/>
                <w:b/>
                <w:bCs/>
                <w:sz w:val="20"/>
              </w:rPr>
              <w:t>BIÓTICO</w:t>
            </w:r>
          </w:p>
        </w:tc>
        <w:tc>
          <w:tcPr>
            <w:tcW w:w="1184" w:type="pct"/>
            <w:shd w:val="clear" w:color="auto" w:fill="F2F2F2"/>
            <w:vAlign w:val="center"/>
          </w:tcPr>
          <w:p w14:paraId="4D787AE6" w14:textId="77777777" w:rsidR="007E3F60" w:rsidRPr="007E3F60" w:rsidRDefault="007E3F60" w:rsidP="007E3F60">
            <w:pPr>
              <w:contextualSpacing/>
              <w:jc w:val="both"/>
              <w:rPr>
                <w:rFonts w:eastAsia="Calibri"/>
                <w:sz w:val="20"/>
              </w:rPr>
            </w:pPr>
            <w:r w:rsidRPr="007E3F60">
              <w:rPr>
                <w:rFonts w:eastAsia="Calibri"/>
                <w:sz w:val="20"/>
              </w:rPr>
              <w:t>Geração de resíduos líquidos</w:t>
            </w:r>
          </w:p>
        </w:tc>
        <w:tc>
          <w:tcPr>
            <w:tcW w:w="1852" w:type="pct"/>
            <w:shd w:val="clear" w:color="auto" w:fill="F2F2F2"/>
            <w:vAlign w:val="center"/>
          </w:tcPr>
          <w:p w14:paraId="220FA2CC" w14:textId="77777777" w:rsidR="007E3F60" w:rsidRPr="007E3F60" w:rsidRDefault="007E3F60" w:rsidP="007E3F60">
            <w:pPr>
              <w:contextualSpacing/>
              <w:jc w:val="both"/>
              <w:rPr>
                <w:rFonts w:eastAsia="Calibri"/>
                <w:sz w:val="20"/>
              </w:rPr>
            </w:pPr>
            <w:r w:rsidRPr="007E3F60">
              <w:rPr>
                <w:rFonts w:eastAsia="Calibri"/>
                <w:sz w:val="20"/>
              </w:rPr>
              <w:t>Gerados por meio de uso convencional (banheiro) e lavagem.</w:t>
            </w:r>
          </w:p>
        </w:tc>
        <w:tc>
          <w:tcPr>
            <w:tcW w:w="1168" w:type="pct"/>
            <w:shd w:val="clear" w:color="auto" w:fill="F2F2F2"/>
            <w:vAlign w:val="center"/>
          </w:tcPr>
          <w:p w14:paraId="4CE52C66" w14:textId="77777777" w:rsidR="007E3F60" w:rsidRPr="007E3F60" w:rsidRDefault="007E3F60" w:rsidP="007E3F60">
            <w:pPr>
              <w:contextualSpacing/>
              <w:jc w:val="both"/>
              <w:rPr>
                <w:rFonts w:eastAsia="Calibri"/>
                <w:sz w:val="20"/>
              </w:rPr>
            </w:pPr>
            <w:r w:rsidRPr="007E3F60">
              <w:rPr>
                <w:rFonts w:eastAsia="Calibri"/>
                <w:sz w:val="20"/>
              </w:rPr>
              <w:t>Curto</w:t>
            </w:r>
          </w:p>
        </w:tc>
      </w:tr>
      <w:tr w:rsidR="007E3F60" w:rsidRPr="007E3F60" w14:paraId="7FA7584D" w14:textId="77777777" w:rsidTr="00BB0E65">
        <w:trPr>
          <w:trHeight w:val="453"/>
          <w:jc w:val="center"/>
        </w:trPr>
        <w:tc>
          <w:tcPr>
            <w:tcW w:w="796" w:type="pct"/>
            <w:vAlign w:val="center"/>
          </w:tcPr>
          <w:p w14:paraId="05FED2F4" w14:textId="77777777" w:rsidR="007E3F60" w:rsidRPr="007E3F60" w:rsidRDefault="007E3F60" w:rsidP="007E3F60">
            <w:pPr>
              <w:contextualSpacing/>
              <w:jc w:val="both"/>
              <w:rPr>
                <w:rFonts w:eastAsia="Calibri"/>
                <w:b/>
                <w:bCs/>
                <w:sz w:val="20"/>
              </w:rPr>
            </w:pPr>
            <w:r w:rsidRPr="007E3F60">
              <w:rPr>
                <w:rFonts w:eastAsia="Calibri"/>
                <w:b/>
                <w:bCs/>
                <w:sz w:val="20"/>
              </w:rPr>
              <w:t>ANTRÓPICO</w:t>
            </w:r>
          </w:p>
        </w:tc>
        <w:tc>
          <w:tcPr>
            <w:tcW w:w="1184" w:type="pct"/>
            <w:vAlign w:val="center"/>
          </w:tcPr>
          <w:p w14:paraId="1BEF9C35" w14:textId="77777777" w:rsidR="007E3F60" w:rsidRPr="007E3F60" w:rsidRDefault="007E3F60" w:rsidP="007E3F60">
            <w:pPr>
              <w:contextualSpacing/>
              <w:jc w:val="both"/>
              <w:rPr>
                <w:rFonts w:eastAsia="Calibri"/>
                <w:sz w:val="20"/>
              </w:rPr>
            </w:pPr>
            <w:r w:rsidRPr="007E3F60">
              <w:rPr>
                <w:rFonts w:eastAsia="Calibri"/>
                <w:sz w:val="20"/>
              </w:rPr>
              <w:t>Geração de emprego</w:t>
            </w:r>
          </w:p>
        </w:tc>
        <w:tc>
          <w:tcPr>
            <w:tcW w:w="1852" w:type="pct"/>
            <w:vAlign w:val="center"/>
          </w:tcPr>
          <w:p w14:paraId="52484E42" w14:textId="77777777" w:rsidR="007E3F60" w:rsidRPr="007E3F60" w:rsidRDefault="007E3F60" w:rsidP="007E3F60">
            <w:pPr>
              <w:contextualSpacing/>
              <w:jc w:val="both"/>
              <w:rPr>
                <w:rFonts w:eastAsia="Calibri"/>
                <w:sz w:val="20"/>
              </w:rPr>
            </w:pPr>
            <w:r w:rsidRPr="007E3F60">
              <w:rPr>
                <w:rFonts w:eastAsia="Calibri"/>
                <w:sz w:val="20"/>
              </w:rPr>
              <w:t>Contratação de colaboradores.</w:t>
            </w:r>
          </w:p>
        </w:tc>
        <w:tc>
          <w:tcPr>
            <w:tcW w:w="1168" w:type="pct"/>
            <w:vAlign w:val="center"/>
          </w:tcPr>
          <w:p w14:paraId="3AEF0BE0" w14:textId="77777777" w:rsidR="007E3F60" w:rsidRPr="007E3F60" w:rsidRDefault="007E3F60" w:rsidP="007E3F60">
            <w:pPr>
              <w:contextualSpacing/>
              <w:jc w:val="both"/>
              <w:rPr>
                <w:rFonts w:eastAsia="Calibri"/>
                <w:sz w:val="20"/>
              </w:rPr>
            </w:pPr>
            <w:r w:rsidRPr="007E3F60">
              <w:rPr>
                <w:rFonts w:eastAsia="Calibri"/>
                <w:sz w:val="20"/>
              </w:rPr>
              <w:t>Curto</w:t>
            </w:r>
          </w:p>
        </w:tc>
      </w:tr>
    </w:tbl>
    <w:p w14:paraId="51F3908F" w14:textId="77777777" w:rsidR="007E3F60" w:rsidRPr="007E3F60" w:rsidRDefault="007E3F60" w:rsidP="007E3F60">
      <w:pPr>
        <w:ind w:firstLine="0"/>
        <w:contextualSpacing/>
        <w:jc w:val="both"/>
        <w:rPr>
          <w:b/>
        </w:rPr>
      </w:pPr>
    </w:p>
    <w:p w14:paraId="07FDB145" w14:textId="77777777" w:rsidR="007E3F60" w:rsidRPr="007E3F60" w:rsidRDefault="007E3F60" w:rsidP="007E3F60">
      <w:pPr>
        <w:ind w:firstLine="0"/>
        <w:jc w:val="both"/>
      </w:pPr>
    </w:p>
    <w:p w14:paraId="2A864616" w14:textId="77777777" w:rsidR="007E3F60" w:rsidRPr="007E3F60" w:rsidRDefault="007E3F60" w:rsidP="007E3F60">
      <w:pPr>
        <w:numPr>
          <w:ilvl w:val="0"/>
          <w:numId w:val="40"/>
        </w:numPr>
        <w:spacing w:after="0" w:line="240" w:lineRule="auto"/>
        <w:ind w:left="0" w:firstLine="0"/>
        <w:jc w:val="both"/>
        <w:rPr>
          <w:b/>
        </w:rPr>
      </w:pPr>
      <w:r w:rsidRPr="007E3F60">
        <w:rPr>
          <w:b/>
        </w:rPr>
        <w:t>PROGRAMA DE SUPERVISÃO E GESTÃO AMBIENTAL DAS OBRAS</w:t>
      </w:r>
    </w:p>
    <w:p w14:paraId="7C3B7F4C" w14:textId="77777777" w:rsidR="007E3F60" w:rsidRPr="007E3F60" w:rsidRDefault="007E3F60" w:rsidP="007E3F60">
      <w:pPr>
        <w:spacing w:line="240" w:lineRule="auto"/>
        <w:ind w:firstLine="0"/>
        <w:jc w:val="both"/>
        <w:rPr>
          <w:b/>
        </w:rPr>
      </w:pPr>
    </w:p>
    <w:p w14:paraId="118F877D" w14:textId="77777777" w:rsidR="007E3F60" w:rsidRPr="007E3F60" w:rsidRDefault="007E3F60" w:rsidP="007E3F60">
      <w:pPr>
        <w:contextualSpacing/>
        <w:jc w:val="both"/>
      </w:pPr>
      <w:r w:rsidRPr="007E3F60">
        <w:t>Este programa visa estabelecer diretrizes e assegurar o cumprimento das especificações técnicas e normas ambientais para a execução da obra.</w:t>
      </w:r>
    </w:p>
    <w:p w14:paraId="4A4D8A12" w14:textId="77777777" w:rsidR="007E3F60" w:rsidRPr="007E3F60" w:rsidRDefault="007E3F60" w:rsidP="007E3F60">
      <w:pPr>
        <w:contextualSpacing/>
        <w:jc w:val="both"/>
        <w:rPr>
          <w:color w:val="FF0000"/>
        </w:rPr>
      </w:pPr>
      <w:r w:rsidRPr="007E3F60">
        <w:t>Visa também garantir condições ambientais adequadas no local de implantação das obras e nas áreas do entorno, canteiros de serviços, bem como o controle da poluição das máquinas e equipamentos a serem utilizados na execução dos serviços previstos.</w:t>
      </w:r>
    </w:p>
    <w:p w14:paraId="1BB6AF34" w14:textId="77777777" w:rsidR="007E3F60" w:rsidRPr="007E3F60" w:rsidRDefault="007E3F60" w:rsidP="007E3F60">
      <w:pPr>
        <w:contextualSpacing/>
        <w:jc w:val="both"/>
        <w:rPr>
          <w:b/>
        </w:rPr>
      </w:pPr>
    </w:p>
    <w:p w14:paraId="4A6C2F7D" w14:textId="77777777" w:rsidR="007E3F60" w:rsidRPr="007E3F60" w:rsidRDefault="007E3F60" w:rsidP="007E3F60">
      <w:pPr>
        <w:numPr>
          <w:ilvl w:val="1"/>
          <w:numId w:val="40"/>
        </w:numPr>
        <w:spacing w:after="0"/>
        <w:ind w:left="0" w:firstLine="0"/>
        <w:contextualSpacing/>
        <w:jc w:val="both"/>
        <w:rPr>
          <w:b/>
        </w:rPr>
      </w:pPr>
      <w:r w:rsidRPr="007E3F60">
        <w:rPr>
          <w:b/>
        </w:rPr>
        <w:t>Objetivo</w:t>
      </w:r>
    </w:p>
    <w:p w14:paraId="3366A0D5" w14:textId="77777777" w:rsidR="007E3F60" w:rsidRPr="007E3F60" w:rsidRDefault="007E3F60" w:rsidP="007E3F60">
      <w:pPr>
        <w:contextualSpacing/>
        <w:jc w:val="both"/>
      </w:pPr>
      <w:r w:rsidRPr="007E3F60">
        <w:t>Como objetivos específicos, destacam-se:</w:t>
      </w:r>
    </w:p>
    <w:p w14:paraId="0334DDBB" w14:textId="77777777" w:rsidR="007E3F60" w:rsidRPr="007E3F60" w:rsidRDefault="007E3F60" w:rsidP="007E3F60">
      <w:pPr>
        <w:pStyle w:val="PargrafodaLista"/>
        <w:numPr>
          <w:ilvl w:val="0"/>
          <w:numId w:val="42"/>
        </w:numPr>
        <w:spacing w:after="0"/>
        <w:ind w:left="1276" w:hanging="283"/>
        <w:jc w:val="both"/>
      </w:pPr>
      <w:r w:rsidRPr="007E3F60">
        <w:t>Evitar, prever e controlar eventuais impactos ambientais decorrentes das atividades inerentes à execução das obras;</w:t>
      </w:r>
    </w:p>
    <w:p w14:paraId="1E2AF3F3" w14:textId="77777777" w:rsidR="007E3F60" w:rsidRPr="007E3F60" w:rsidRDefault="007E3F60" w:rsidP="007E3F60">
      <w:pPr>
        <w:pStyle w:val="PargrafodaLista"/>
        <w:numPr>
          <w:ilvl w:val="0"/>
          <w:numId w:val="42"/>
        </w:numPr>
        <w:spacing w:after="0"/>
        <w:ind w:left="1276" w:hanging="283"/>
        <w:jc w:val="both"/>
      </w:pPr>
      <w:r w:rsidRPr="007E3F60">
        <w:t>Estabelecer uma política de conformidade ambiental, em conformidade às atribuições de planejamento, controle, registro e recuperação definidas pela gestão ambiental do empreendimento;</w:t>
      </w:r>
    </w:p>
    <w:p w14:paraId="70DD80C7" w14:textId="77777777" w:rsidR="007E3F60" w:rsidRPr="007E3F60" w:rsidRDefault="007E3F60" w:rsidP="007E3F60">
      <w:pPr>
        <w:pStyle w:val="PargrafodaLista"/>
        <w:numPr>
          <w:ilvl w:val="0"/>
          <w:numId w:val="42"/>
        </w:numPr>
        <w:spacing w:after="0"/>
        <w:ind w:left="1276" w:hanging="283"/>
        <w:jc w:val="both"/>
      </w:pPr>
      <w:r w:rsidRPr="007E3F60">
        <w:t>Garantir o cumprimento das medidas de controle propostas nos programas ambientais;</w:t>
      </w:r>
    </w:p>
    <w:p w14:paraId="7CA2386B" w14:textId="77777777" w:rsidR="007E3F60" w:rsidRPr="007E3F60" w:rsidRDefault="007E3F60" w:rsidP="007E3F60">
      <w:pPr>
        <w:pStyle w:val="PargrafodaLista"/>
        <w:numPr>
          <w:ilvl w:val="0"/>
          <w:numId w:val="42"/>
        </w:numPr>
        <w:spacing w:after="0"/>
        <w:ind w:left="1276" w:hanging="283"/>
        <w:jc w:val="both"/>
      </w:pPr>
      <w:r w:rsidRPr="007E3F60">
        <w:t>Reduzir ao máximo o risco de ocorrências imprevistas que possam causar prejuízos à população do entorno, ao meio ambiente e ao próprio empreendimento;</w:t>
      </w:r>
    </w:p>
    <w:p w14:paraId="765B50E3" w14:textId="77777777" w:rsidR="007E3F60" w:rsidRPr="007E3F60" w:rsidRDefault="007E3F60" w:rsidP="007E3F60">
      <w:pPr>
        <w:pStyle w:val="PargrafodaLista"/>
        <w:numPr>
          <w:ilvl w:val="0"/>
          <w:numId w:val="42"/>
        </w:numPr>
        <w:spacing w:after="0"/>
        <w:ind w:left="1276" w:hanging="283"/>
        <w:jc w:val="both"/>
      </w:pPr>
      <w:r w:rsidRPr="007E3F60">
        <w:t>Verificar as alterações ambientais eventualmente ocorridas e a eficácia das ações mitigadoras propostas;</w:t>
      </w:r>
    </w:p>
    <w:p w14:paraId="283B0396" w14:textId="77777777" w:rsidR="007E3F60" w:rsidRPr="007E3F60" w:rsidRDefault="007E3F60" w:rsidP="007E3F60">
      <w:pPr>
        <w:pStyle w:val="PargrafodaLista"/>
        <w:numPr>
          <w:ilvl w:val="0"/>
          <w:numId w:val="42"/>
        </w:numPr>
        <w:spacing w:after="0"/>
        <w:ind w:left="1276" w:hanging="283"/>
        <w:jc w:val="both"/>
      </w:pPr>
      <w:r w:rsidRPr="007E3F60">
        <w:t>Manter a SUPERVISÃO informada quanto ao desenvolvimento das obras e ocorrência de impactos associados, e orientá-lo sobre a eventual necessidade de redefinir procedimentos ou ações mitigadoras;</w:t>
      </w:r>
    </w:p>
    <w:p w14:paraId="7B05535A" w14:textId="77777777" w:rsidR="007E3F60" w:rsidRPr="007E3F60" w:rsidRDefault="007E3F60" w:rsidP="007E3F60">
      <w:pPr>
        <w:pStyle w:val="PargrafodaLista"/>
        <w:numPr>
          <w:ilvl w:val="0"/>
          <w:numId w:val="42"/>
        </w:numPr>
        <w:spacing w:after="0"/>
        <w:ind w:left="1276" w:hanging="283"/>
        <w:jc w:val="both"/>
      </w:pPr>
      <w:r w:rsidRPr="007E3F60">
        <w:t>Estabelecer canal de comunicação com os órgãos governamentais, mediante a disponibilização das informações relativas ao processo de implantação do empreendimento (em parceria com o Programa de Comunicação Social).</w:t>
      </w:r>
    </w:p>
    <w:p w14:paraId="165B96F0" w14:textId="77777777" w:rsidR="007E3F60" w:rsidRPr="007E3F60" w:rsidRDefault="007E3F60" w:rsidP="007E3F60">
      <w:pPr>
        <w:ind w:left="993" w:firstLine="0"/>
        <w:contextualSpacing/>
        <w:jc w:val="both"/>
      </w:pPr>
    </w:p>
    <w:p w14:paraId="52BA36C0" w14:textId="77777777" w:rsidR="007E3F60" w:rsidRPr="007E3F60" w:rsidRDefault="007E3F60" w:rsidP="007E3F60">
      <w:pPr>
        <w:numPr>
          <w:ilvl w:val="1"/>
          <w:numId w:val="40"/>
        </w:numPr>
        <w:spacing w:after="0"/>
        <w:ind w:left="0" w:firstLine="0"/>
        <w:contextualSpacing/>
        <w:jc w:val="both"/>
        <w:rPr>
          <w:b/>
        </w:rPr>
      </w:pPr>
      <w:r w:rsidRPr="007E3F60">
        <w:rPr>
          <w:b/>
        </w:rPr>
        <w:lastRenderedPageBreak/>
        <w:t>Medidas propostas</w:t>
      </w:r>
    </w:p>
    <w:p w14:paraId="4CD33B1E" w14:textId="77777777" w:rsidR="007E3F60" w:rsidRPr="007E3F60" w:rsidRDefault="007E3F60" w:rsidP="007E3F60">
      <w:pPr>
        <w:pStyle w:val="PargrafodaLista"/>
        <w:numPr>
          <w:ilvl w:val="0"/>
          <w:numId w:val="42"/>
        </w:numPr>
        <w:spacing w:after="0"/>
        <w:ind w:left="1276" w:hanging="283"/>
        <w:jc w:val="both"/>
      </w:pPr>
      <w:r w:rsidRPr="007E3F60">
        <w:t>Prevenção e controle de erosão e assoreamento;</w:t>
      </w:r>
    </w:p>
    <w:p w14:paraId="5E8FBFCB" w14:textId="77777777" w:rsidR="007E3F60" w:rsidRPr="007E3F60" w:rsidRDefault="007E3F60" w:rsidP="007E3F60">
      <w:pPr>
        <w:pStyle w:val="PargrafodaLista"/>
        <w:numPr>
          <w:ilvl w:val="0"/>
          <w:numId w:val="42"/>
        </w:numPr>
        <w:spacing w:after="0"/>
        <w:ind w:left="1276" w:hanging="283"/>
        <w:jc w:val="both"/>
      </w:pPr>
      <w:r w:rsidRPr="007E3F60">
        <w:t>Controle da poluição do solo e das águas superficiais;</w:t>
      </w:r>
    </w:p>
    <w:p w14:paraId="4BBDBD0A" w14:textId="77777777" w:rsidR="007E3F60" w:rsidRPr="007E3F60" w:rsidRDefault="007E3F60" w:rsidP="007E3F60">
      <w:pPr>
        <w:pStyle w:val="PargrafodaLista"/>
        <w:numPr>
          <w:ilvl w:val="0"/>
          <w:numId w:val="42"/>
        </w:numPr>
        <w:spacing w:after="0"/>
        <w:ind w:left="1276" w:hanging="283"/>
        <w:jc w:val="both"/>
      </w:pPr>
      <w:r w:rsidRPr="007E3F60">
        <w:t>Gerenciamento dos resíduos sólidos;</w:t>
      </w:r>
    </w:p>
    <w:p w14:paraId="490A10DC" w14:textId="77777777" w:rsidR="007E3F60" w:rsidRPr="007E3F60" w:rsidRDefault="007E3F60" w:rsidP="007E3F60">
      <w:pPr>
        <w:pStyle w:val="PargrafodaLista"/>
        <w:numPr>
          <w:ilvl w:val="0"/>
          <w:numId w:val="42"/>
        </w:numPr>
        <w:spacing w:after="0"/>
        <w:ind w:left="1276" w:hanging="283"/>
        <w:jc w:val="both"/>
      </w:pPr>
      <w:r w:rsidRPr="007E3F60">
        <w:t>Interferências com tráfego e com a segurança da população.</w:t>
      </w:r>
    </w:p>
    <w:p w14:paraId="223594CD" w14:textId="77777777" w:rsidR="007E3F60" w:rsidRPr="007E3F60" w:rsidRDefault="007E3F60" w:rsidP="007E3F60">
      <w:pPr>
        <w:contextualSpacing/>
        <w:jc w:val="both"/>
      </w:pPr>
    </w:p>
    <w:p w14:paraId="7C9A3DE2" w14:textId="77777777" w:rsidR="007E3F60" w:rsidRPr="007E3F60" w:rsidRDefault="007E3F60" w:rsidP="007E3F60">
      <w:pPr>
        <w:numPr>
          <w:ilvl w:val="1"/>
          <w:numId w:val="40"/>
        </w:numPr>
        <w:spacing w:after="0"/>
        <w:ind w:left="0" w:hanging="6"/>
        <w:contextualSpacing/>
        <w:jc w:val="both"/>
        <w:rPr>
          <w:b/>
        </w:rPr>
      </w:pPr>
      <w:r w:rsidRPr="007E3F60">
        <w:rPr>
          <w:b/>
        </w:rPr>
        <w:t>Cumprimento das exigências ambientais</w:t>
      </w:r>
    </w:p>
    <w:p w14:paraId="4444F6E5" w14:textId="77777777" w:rsidR="007E3F60" w:rsidRPr="007E3F60" w:rsidRDefault="007E3F60" w:rsidP="007E3F60">
      <w:pPr>
        <w:contextualSpacing/>
        <w:jc w:val="both"/>
      </w:pPr>
      <w:r w:rsidRPr="007E3F60">
        <w:t>Constará em contrato junto à construtora responsável pelas obras, a obrigatoriedade do atendimento às medidas de controle ambiental e programas ambientais especificados ao longo do processo de licenciamento ambiental das obras.</w:t>
      </w:r>
    </w:p>
    <w:p w14:paraId="24C08955" w14:textId="77777777" w:rsidR="007E3F60" w:rsidRPr="007E3F60" w:rsidRDefault="007E3F60" w:rsidP="007E3F60">
      <w:pPr>
        <w:ind w:firstLine="0"/>
        <w:jc w:val="both"/>
      </w:pPr>
    </w:p>
    <w:p w14:paraId="09614910" w14:textId="77777777" w:rsidR="007E3F60" w:rsidRPr="007E3F60" w:rsidRDefault="007E3F60" w:rsidP="007E3F60">
      <w:pPr>
        <w:numPr>
          <w:ilvl w:val="0"/>
          <w:numId w:val="40"/>
        </w:numPr>
        <w:spacing w:after="0"/>
        <w:ind w:left="0" w:firstLine="0"/>
        <w:jc w:val="both"/>
        <w:rPr>
          <w:b/>
        </w:rPr>
      </w:pPr>
      <w:r w:rsidRPr="007E3F60">
        <w:rPr>
          <w:b/>
        </w:rPr>
        <w:t>PROGRAMA DE GERENCIAMENTO DE RESÍDUOS SÓLIDOS DA CONSTRUÇÃO CIVIL E RESÍDUOS SÓLIDOS ESPECIAIS</w:t>
      </w:r>
    </w:p>
    <w:p w14:paraId="743CB3B7" w14:textId="77777777" w:rsidR="007E3F60" w:rsidRPr="007E3F60" w:rsidRDefault="007E3F60" w:rsidP="007E3F60">
      <w:pPr>
        <w:contextualSpacing/>
        <w:jc w:val="both"/>
        <w:rPr>
          <w:b/>
        </w:rPr>
      </w:pPr>
    </w:p>
    <w:p w14:paraId="57C76991" w14:textId="77777777" w:rsidR="007E3F60" w:rsidRPr="007E3F60" w:rsidRDefault="007E3F60" w:rsidP="007E3F60">
      <w:pPr>
        <w:contextualSpacing/>
        <w:jc w:val="both"/>
      </w:pPr>
      <w:r w:rsidRPr="007E3F60">
        <w:t>O gerenciamento de resíduos sólidos, via de regra, constitui-se em um aspecto ambiental fundamental para a maioria dos empreendimentos.</w:t>
      </w:r>
    </w:p>
    <w:p w14:paraId="1829C3B5" w14:textId="77777777" w:rsidR="007E3F60" w:rsidRPr="007E3F60" w:rsidRDefault="007E3F60" w:rsidP="007E3F60">
      <w:pPr>
        <w:contextualSpacing/>
        <w:jc w:val="both"/>
      </w:pPr>
      <w:r w:rsidRPr="007E3F60">
        <w:t xml:space="preserve">Atualmente existe uma preocupação crescente com o gerenciamento de resíduos, notadamente no caso das empresas exportadoras, justificada pela necessidade da redução do uso dos recursos naturais, bem como pela preocupação em se evitar o desperdício de consumo de materiais. </w:t>
      </w:r>
    </w:p>
    <w:p w14:paraId="1545BD0A" w14:textId="77777777" w:rsidR="007E3F60" w:rsidRPr="007E3F60" w:rsidRDefault="007E3F60" w:rsidP="007E3F60">
      <w:pPr>
        <w:contextualSpacing/>
        <w:jc w:val="both"/>
      </w:pPr>
      <w:r w:rsidRPr="007E3F60">
        <w:t xml:space="preserve">O manuseio; acondicionamento; coleta; transporte e destinação final dos resíduos devem estar fundamentados em sua classificação. A gestão inadequada dos resíduos acaba acarretando a degradação do solo e água, assim como a sua contaminação. </w:t>
      </w:r>
    </w:p>
    <w:p w14:paraId="2F71EAA5" w14:textId="77777777" w:rsidR="007E3F60" w:rsidRPr="007E3F60" w:rsidRDefault="007E3F60" w:rsidP="007E3F60">
      <w:pPr>
        <w:contextualSpacing/>
        <w:jc w:val="both"/>
        <w:rPr>
          <w:b/>
        </w:rPr>
      </w:pPr>
    </w:p>
    <w:p w14:paraId="404396C1" w14:textId="77777777" w:rsidR="007E3F60" w:rsidRPr="007E3F60" w:rsidRDefault="007E3F60" w:rsidP="007E3F60">
      <w:pPr>
        <w:numPr>
          <w:ilvl w:val="1"/>
          <w:numId w:val="40"/>
        </w:numPr>
        <w:spacing w:after="0"/>
        <w:ind w:left="0" w:firstLine="0"/>
        <w:jc w:val="both"/>
        <w:rPr>
          <w:b/>
        </w:rPr>
      </w:pPr>
      <w:r w:rsidRPr="007E3F60">
        <w:rPr>
          <w:b/>
        </w:rPr>
        <w:t>Classificação dos Resíduos Sólidos da Construção Civil (RCC)</w:t>
      </w:r>
    </w:p>
    <w:p w14:paraId="7BFB49A5" w14:textId="77777777" w:rsidR="007E3F60" w:rsidRPr="007E3F60" w:rsidRDefault="007E3F60" w:rsidP="007E3F60">
      <w:pPr>
        <w:contextualSpacing/>
        <w:jc w:val="both"/>
      </w:pPr>
      <w:r w:rsidRPr="007E3F60">
        <w:t>Segundo a Política Nacional de Resíduos Sólidos, os RCC são os resíduos gerados em construções; reformas; reparos e demolições de construção civil, incluindo os resultantes da preparação e escavação de terrenos para obras civis.</w:t>
      </w:r>
    </w:p>
    <w:p w14:paraId="72452F7B" w14:textId="77777777" w:rsidR="007E3F60" w:rsidRPr="007E3F60" w:rsidRDefault="007E3F60" w:rsidP="007E3F60">
      <w:pPr>
        <w:contextualSpacing/>
        <w:jc w:val="both"/>
      </w:pPr>
      <w:r w:rsidRPr="007E3F60">
        <w:t>De acordo com a Resolução CONAMA N° 307, de 05 de julho de 2002, classifica-se os resíduos em:</w:t>
      </w:r>
    </w:p>
    <w:p w14:paraId="633B7B4A" w14:textId="77777777" w:rsidR="007E3F60" w:rsidRPr="007E3F60" w:rsidRDefault="007E3F60" w:rsidP="007E3F60">
      <w:pPr>
        <w:contextualSpacing/>
        <w:jc w:val="both"/>
      </w:pPr>
      <w:r w:rsidRPr="007E3F60">
        <w:rPr>
          <w:b/>
          <w:bCs/>
        </w:rPr>
        <w:t>I – Classe A:</w:t>
      </w:r>
      <w:r w:rsidRPr="007E3F60">
        <w:t xml:space="preserve"> são os resíduos reutilizáveis ou recicláveis, como agregados, tais como:</w:t>
      </w:r>
    </w:p>
    <w:p w14:paraId="7BF5BE97" w14:textId="77777777" w:rsidR="007E3F60" w:rsidRPr="007E3F60" w:rsidRDefault="007E3F60" w:rsidP="007E3F60">
      <w:pPr>
        <w:contextualSpacing/>
        <w:jc w:val="both"/>
      </w:pPr>
      <w:r w:rsidRPr="007E3F60">
        <w:lastRenderedPageBreak/>
        <w:t>a) De construção; demolição; reformas e reparos de pavimentação e de outras obras de infraestrutura, inclusive solos provenientes de terraplanagem;</w:t>
      </w:r>
    </w:p>
    <w:p w14:paraId="1D9D9899" w14:textId="77777777" w:rsidR="007E3F60" w:rsidRPr="007E3F60" w:rsidRDefault="007E3F60" w:rsidP="007E3F60">
      <w:pPr>
        <w:contextualSpacing/>
        <w:jc w:val="both"/>
      </w:pPr>
      <w:r w:rsidRPr="007E3F60">
        <w:t>b) De construção; demolição; reformas e reparos de edificações; componentes cerâmicos (tijolos, blocos, telhas, placas de revestimento, etc.); argamassa e concreto;</w:t>
      </w:r>
    </w:p>
    <w:p w14:paraId="41F3F53B" w14:textId="77777777" w:rsidR="007E3F60" w:rsidRPr="007E3F60" w:rsidRDefault="007E3F60" w:rsidP="007E3F60">
      <w:pPr>
        <w:contextualSpacing/>
        <w:jc w:val="both"/>
      </w:pPr>
      <w:r w:rsidRPr="007E3F60">
        <w:t>c) De processo de fabricação e/ou demolição de peças pré-moldadas em concreto (blocos, tubos, meios-fios, etc.), produzidas nos canteiros de obras.</w:t>
      </w:r>
    </w:p>
    <w:p w14:paraId="4713B57F" w14:textId="77777777" w:rsidR="007E3F60" w:rsidRPr="007E3F60" w:rsidRDefault="007E3F60" w:rsidP="007E3F60">
      <w:pPr>
        <w:contextualSpacing/>
        <w:jc w:val="both"/>
      </w:pPr>
      <w:r w:rsidRPr="007E3F60">
        <w:rPr>
          <w:b/>
          <w:bCs/>
        </w:rPr>
        <w:t>II – Classe B:</w:t>
      </w:r>
      <w:r w:rsidRPr="007E3F60">
        <w:t xml:space="preserve"> são os resíduos recicláveis para outras destinações, tais como: plásticos; papel; papelão; metais; vidros; madeiras e outros.</w:t>
      </w:r>
    </w:p>
    <w:p w14:paraId="5A26938A" w14:textId="77777777" w:rsidR="007E3F60" w:rsidRPr="007E3F60" w:rsidRDefault="007E3F60" w:rsidP="007E3F60">
      <w:pPr>
        <w:contextualSpacing/>
        <w:jc w:val="both"/>
      </w:pPr>
      <w:r w:rsidRPr="007E3F60">
        <w:rPr>
          <w:b/>
          <w:bCs/>
        </w:rPr>
        <w:t>III – Classe C:</w:t>
      </w:r>
      <w:r w:rsidRPr="007E3F60">
        <w:t xml:space="preserve"> são os resíduos para os quais não foram desenvolvidas tecnologias ou aplicações economicamente viáveis, que permitam a sua reciclagem/recuperação, tais como os produtos oriundos do gesso.</w:t>
      </w:r>
    </w:p>
    <w:p w14:paraId="14F6FD23" w14:textId="77777777" w:rsidR="007E3F60" w:rsidRPr="007E3F60" w:rsidRDefault="007E3F60" w:rsidP="007E3F60">
      <w:pPr>
        <w:contextualSpacing/>
        <w:jc w:val="both"/>
      </w:pPr>
      <w:r w:rsidRPr="007E3F60">
        <w:rPr>
          <w:b/>
          <w:bCs/>
        </w:rPr>
        <w:t>IV – Classe D:</w:t>
      </w:r>
      <w:r w:rsidRPr="007E3F60">
        <w:t xml:space="preserve"> são os resíduos perigosos oriundos do processo de construção, tais como tintas; solventes; óleos e outros.</w:t>
      </w:r>
    </w:p>
    <w:p w14:paraId="6259DFAF" w14:textId="77777777" w:rsidR="007E3F60" w:rsidRPr="007E3F60" w:rsidRDefault="007E3F60" w:rsidP="007E3F60">
      <w:pPr>
        <w:ind w:firstLine="0"/>
        <w:jc w:val="both"/>
      </w:pPr>
    </w:p>
    <w:p w14:paraId="2CE730B7" w14:textId="77777777" w:rsidR="007E3F60" w:rsidRPr="007E3F60" w:rsidRDefault="007E3F60" w:rsidP="007E3F60">
      <w:pPr>
        <w:numPr>
          <w:ilvl w:val="1"/>
          <w:numId w:val="40"/>
        </w:numPr>
        <w:spacing w:after="0"/>
        <w:ind w:left="0" w:firstLine="0"/>
        <w:jc w:val="both"/>
        <w:rPr>
          <w:b/>
        </w:rPr>
      </w:pPr>
      <w:r w:rsidRPr="007E3F60">
        <w:rPr>
          <w:b/>
        </w:rPr>
        <w:t>Objetivo</w:t>
      </w:r>
    </w:p>
    <w:p w14:paraId="3C44A4C9" w14:textId="77777777" w:rsidR="007E3F60" w:rsidRPr="007E3F60" w:rsidRDefault="007E3F60" w:rsidP="007E3F60">
      <w:pPr>
        <w:jc w:val="both"/>
      </w:pPr>
      <w:r w:rsidRPr="007E3F60">
        <w:t xml:space="preserve">Este programa visa o estabelecimento de diretrizes, critérios e procedimentos para a gestão de resíduos da construção civil, contendo informações sobre a segregação; classificação; armazenamento e destinação final. Assim, o controle de resíduos sólidos durante a execução da obra. Tem por objetivo diminuir os riscos de contaminação do solo e dos corpos d’água pelo manuseio; tratamento e disposição inadequados dos resíduos gerados durante sua implantação, em conformidade com a legislação vigente. </w:t>
      </w:r>
    </w:p>
    <w:p w14:paraId="307297B9" w14:textId="77777777" w:rsidR="007E3F60" w:rsidRPr="007E3F60" w:rsidRDefault="007E3F60" w:rsidP="007E3F60">
      <w:pPr>
        <w:jc w:val="both"/>
      </w:pPr>
    </w:p>
    <w:p w14:paraId="373372D8" w14:textId="77777777" w:rsidR="007E3F60" w:rsidRPr="007E3F60" w:rsidRDefault="007E3F60" w:rsidP="007E3F60">
      <w:pPr>
        <w:numPr>
          <w:ilvl w:val="1"/>
          <w:numId w:val="40"/>
        </w:numPr>
        <w:spacing w:after="0"/>
        <w:ind w:left="0" w:firstLine="0"/>
        <w:jc w:val="both"/>
        <w:rPr>
          <w:b/>
        </w:rPr>
      </w:pPr>
      <w:r w:rsidRPr="007E3F60">
        <w:rPr>
          <w:b/>
        </w:rPr>
        <w:t>Medidas Propostas</w:t>
      </w:r>
    </w:p>
    <w:p w14:paraId="4BC98BC1" w14:textId="77777777" w:rsidR="007E3F60" w:rsidRPr="007E3F60" w:rsidRDefault="007E3F60" w:rsidP="007E3F60">
      <w:pPr>
        <w:jc w:val="both"/>
      </w:pPr>
      <w:r w:rsidRPr="007E3F60">
        <w:t>Ao longo da realização da obra, é previsto a geração dos seguintes tipos de resíduos:</w:t>
      </w:r>
    </w:p>
    <w:p w14:paraId="0E03494D" w14:textId="77777777" w:rsidR="007E3F60" w:rsidRPr="007E3F60" w:rsidRDefault="007E3F60" w:rsidP="007E3F60">
      <w:pPr>
        <w:pStyle w:val="PargrafodaLista"/>
        <w:numPr>
          <w:ilvl w:val="0"/>
          <w:numId w:val="42"/>
        </w:numPr>
        <w:spacing w:after="0"/>
        <w:ind w:left="1276" w:hanging="283"/>
        <w:jc w:val="both"/>
      </w:pPr>
      <w:r w:rsidRPr="007E3F60">
        <w:t>Lixo Comum;</w:t>
      </w:r>
    </w:p>
    <w:p w14:paraId="2F1FCED0" w14:textId="77777777" w:rsidR="007E3F60" w:rsidRPr="007E3F60" w:rsidRDefault="007E3F60" w:rsidP="007E3F60">
      <w:pPr>
        <w:pStyle w:val="PargrafodaLista"/>
        <w:numPr>
          <w:ilvl w:val="0"/>
          <w:numId w:val="42"/>
        </w:numPr>
        <w:spacing w:after="0"/>
        <w:ind w:left="1276" w:hanging="283"/>
        <w:jc w:val="both"/>
      </w:pPr>
      <w:r w:rsidRPr="007E3F60">
        <w:t>Restos de frentes de obras (embalagens de papel, papelão e plástico, carretéis, sobras de material elétrico, ferragens, etc.);</w:t>
      </w:r>
    </w:p>
    <w:p w14:paraId="724DD21C" w14:textId="77777777" w:rsidR="007E3F60" w:rsidRPr="007E3F60" w:rsidRDefault="007E3F60" w:rsidP="007E3F60">
      <w:pPr>
        <w:pStyle w:val="PargrafodaLista"/>
        <w:numPr>
          <w:ilvl w:val="0"/>
          <w:numId w:val="42"/>
        </w:numPr>
        <w:spacing w:after="0"/>
        <w:ind w:left="1276" w:hanging="283"/>
        <w:jc w:val="both"/>
      </w:pPr>
      <w:r w:rsidRPr="007E3F60">
        <w:t>Entulhos diversos (madeiras, restos de concreto, alvenaria, insumos e inservíveis, etc.);</w:t>
      </w:r>
    </w:p>
    <w:p w14:paraId="2E826021" w14:textId="77777777" w:rsidR="007E3F60" w:rsidRPr="007E3F60" w:rsidRDefault="007E3F60" w:rsidP="007E3F60">
      <w:pPr>
        <w:pStyle w:val="PargrafodaLista"/>
        <w:numPr>
          <w:ilvl w:val="0"/>
          <w:numId w:val="42"/>
        </w:numPr>
        <w:spacing w:after="0"/>
        <w:ind w:left="1276" w:hanging="283"/>
        <w:jc w:val="both"/>
      </w:pPr>
      <w:r w:rsidRPr="007E3F60">
        <w:lastRenderedPageBreak/>
        <w:t>Natas de concreto e sedimentos acumulados na área de lavagem de betoneira;</w:t>
      </w:r>
    </w:p>
    <w:p w14:paraId="5AAE9174" w14:textId="77777777" w:rsidR="007E3F60" w:rsidRPr="007E3F60" w:rsidRDefault="007E3F60" w:rsidP="007E3F60">
      <w:pPr>
        <w:pStyle w:val="PargrafodaLista"/>
        <w:numPr>
          <w:ilvl w:val="0"/>
          <w:numId w:val="42"/>
        </w:numPr>
        <w:spacing w:after="0"/>
        <w:ind w:left="1276" w:hanging="283"/>
        <w:jc w:val="both"/>
      </w:pPr>
      <w:r w:rsidRPr="007E3F60">
        <w:t>Solos e resíduos de escavações.</w:t>
      </w:r>
    </w:p>
    <w:p w14:paraId="760EE335" w14:textId="77777777" w:rsidR="007E3F60" w:rsidRPr="007E3F60" w:rsidRDefault="007E3F60" w:rsidP="007E3F60">
      <w:pPr>
        <w:ind w:firstLine="851"/>
        <w:jc w:val="both"/>
      </w:pPr>
    </w:p>
    <w:p w14:paraId="342F60D1" w14:textId="77777777" w:rsidR="007E3F60" w:rsidRPr="007E3F60" w:rsidRDefault="007E3F60" w:rsidP="007E3F60">
      <w:pPr>
        <w:jc w:val="both"/>
      </w:pPr>
      <w:r w:rsidRPr="007E3F60">
        <w:t>Assim, as medidas aqui propostas para minimizar os impactos associados à geração de resíduos, poluição atmosférica e material particulado resumem-se em:</w:t>
      </w:r>
    </w:p>
    <w:p w14:paraId="18A1EF72" w14:textId="77777777" w:rsidR="007E3F60" w:rsidRPr="007E3F60" w:rsidRDefault="007E3F60" w:rsidP="007E3F60">
      <w:pPr>
        <w:pStyle w:val="PargrafodaLista"/>
        <w:numPr>
          <w:ilvl w:val="0"/>
          <w:numId w:val="42"/>
        </w:numPr>
        <w:spacing w:after="0"/>
        <w:ind w:left="1276" w:hanging="283"/>
        <w:jc w:val="both"/>
      </w:pPr>
      <w:r w:rsidRPr="007E3F60">
        <w:t>Classificação; segregação e acondicionamento adequado dos resíduos nas frentes de obras e canteiro;</w:t>
      </w:r>
    </w:p>
    <w:p w14:paraId="176BA0C3" w14:textId="77777777" w:rsidR="007E3F60" w:rsidRPr="007E3F60" w:rsidRDefault="007E3F60" w:rsidP="007E3F60">
      <w:pPr>
        <w:pStyle w:val="PargrafodaLista"/>
        <w:numPr>
          <w:ilvl w:val="0"/>
          <w:numId w:val="42"/>
        </w:numPr>
        <w:spacing w:after="0"/>
        <w:ind w:left="1276" w:hanging="283"/>
        <w:jc w:val="both"/>
      </w:pPr>
      <w:r w:rsidRPr="007E3F60">
        <w:t>Destinação final adequada para todos os tipos de resíduos gerados;</w:t>
      </w:r>
    </w:p>
    <w:p w14:paraId="17032319" w14:textId="77777777" w:rsidR="007E3F60" w:rsidRPr="007E3F60" w:rsidRDefault="007E3F60" w:rsidP="007E3F60">
      <w:pPr>
        <w:pStyle w:val="PargrafodaLista"/>
        <w:numPr>
          <w:ilvl w:val="0"/>
          <w:numId w:val="42"/>
        </w:numPr>
        <w:spacing w:after="0"/>
        <w:ind w:left="1276" w:hanging="283"/>
        <w:jc w:val="both"/>
      </w:pPr>
      <w:r w:rsidRPr="007E3F60">
        <w:t>Controle da emissão atmosférica dos equipamentos;</w:t>
      </w:r>
    </w:p>
    <w:p w14:paraId="6E6629C8" w14:textId="77777777" w:rsidR="007E3F60" w:rsidRPr="007E3F60" w:rsidRDefault="007E3F60" w:rsidP="007E3F60">
      <w:pPr>
        <w:pStyle w:val="PargrafodaLista"/>
        <w:numPr>
          <w:ilvl w:val="0"/>
          <w:numId w:val="42"/>
        </w:numPr>
        <w:spacing w:after="0"/>
        <w:ind w:left="1276" w:hanging="283"/>
        <w:jc w:val="both"/>
      </w:pPr>
      <w:r w:rsidRPr="007E3F60">
        <w:t>Controle da geração de material particulado.</w:t>
      </w:r>
    </w:p>
    <w:p w14:paraId="605DC43B" w14:textId="77777777" w:rsidR="007E3F60" w:rsidRPr="007E3F60" w:rsidRDefault="007E3F60" w:rsidP="007E3F60">
      <w:pPr>
        <w:ind w:firstLine="0"/>
      </w:pPr>
    </w:p>
    <w:p w14:paraId="083DFEE7" w14:textId="77777777" w:rsidR="007E3F60" w:rsidRPr="007E3F60" w:rsidRDefault="007E3F60" w:rsidP="007E3F60">
      <w:pPr>
        <w:numPr>
          <w:ilvl w:val="1"/>
          <w:numId w:val="40"/>
        </w:numPr>
        <w:spacing w:after="0"/>
        <w:ind w:left="0" w:firstLine="0"/>
        <w:jc w:val="both"/>
        <w:rPr>
          <w:b/>
        </w:rPr>
      </w:pPr>
      <w:r w:rsidRPr="007E3F60">
        <w:rPr>
          <w:b/>
        </w:rPr>
        <w:t>Controle de Resíduos</w:t>
      </w:r>
    </w:p>
    <w:p w14:paraId="4D6893DF" w14:textId="77777777" w:rsidR="007E3F60" w:rsidRPr="007E3F60" w:rsidRDefault="007E3F60" w:rsidP="007E3F60">
      <w:pPr>
        <w:pStyle w:val="Legenda"/>
        <w:rPr>
          <w:rFonts w:ascii="Arial" w:hAnsi="Arial" w:cs="Arial"/>
        </w:rPr>
      </w:pPr>
    </w:p>
    <w:p w14:paraId="3FFDB571" w14:textId="77777777" w:rsidR="007E3F60" w:rsidRPr="007E3F60" w:rsidRDefault="007E3F60" w:rsidP="007E3F60">
      <w:pPr>
        <w:pStyle w:val="Legenda"/>
        <w:spacing w:line="240" w:lineRule="auto"/>
        <w:ind w:firstLine="0"/>
        <w:contextualSpacing/>
        <w:rPr>
          <w:rFonts w:ascii="Arial" w:hAnsi="Arial" w:cs="Arial"/>
          <w:b w:val="0"/>
          <w:bCs w:val="0"/>
        </w:rPr>
      </w:pPr>
      <w:r w:rsidRPr="007E3F60">
        <w:rPr>
          <w:rFonts w:ascii="Arial" w:hAnsi="Arial" w:cs="Arial"/>
        </w:rPr>
        <w:t xml:space="preserve">QUADRO 4 – </w:t>
      </w:r>
      <w:r w:rsidRPr="007E3F60">
        <w:rPr>
          <w:rFonts w:ascii="Arial" w:hAnsi="Arial" w:cs="Arial"/>
          <w:b w:val="0"/>
          <w:bCs w:val="0"/>
        </w:rPr>
        <w:t>CONTROLE DE RESÍDUOS (continua)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38"/>
        <w:gridCol w:w="16"/>
        <w:gridCol w:w="25"/>
        <w:gridCol w:w="6769"/>
        <w:gridCol w:w="9"/>
        <w:gridCol w:w="1404"/>
      </w:tblGrid>
      <w:tr w:rsidR="007E3F60" w:rsidRPr="007E3F60" w14:paraId="173E17FD" w14:textId="77777777" w:rsidTr="00BB0E65">
        <w:trPr>
          <w:trHeight w:val="281"/>
        </w:trPr>
        <w:tc>
          <w:tcPr>
            <w:tcW w:w="471" w:type="pct"/>
            <w:gridSpan w:val="2"/>
            <w:tcBorders>
              <w:left w:val="single" w:sz="4" w:space="0" w:color="000000"/>
              <w:bottom w:val="single" w:sz="4" w:space="0" w:color="000000"/>
            </w:tcBorders>
            <w:shd w:val="clear" w:color="auto" w:fill="BFBFBF" w:themeFill="background1" w:themeFillShade="BF"/>
            <w:vAlign w:val="center"/>
          </w:tcPr>
          <w:p w14:paraId="03268B51"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ITEM</w:t>
            </w:r>
          </w:p>
        </w:tc>
        <w:tc>
          <w:tcPr>
            <w:tcW w:w="3749" w:type="pct"/>
            <w:gridSpan w:val="2"/>
            <w:tcBorders>
              <w:bottom w:val="single" w:sz="4" w:space="0" w:color="000000"/>
            </w:tcBorders>
            <w:shd w:val="clear" w:color="auto" w:fill="BFBFBF" w:themeFill="background1" w:themeFillShade="BF"/>
            <w:vAlign w:val="center"/>
          </w:tcPr>
          <w:p w14:paraId="78BB5F0A"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INSTRUÇÃO</w:t>
            </w:r>
          </w:p>
        </w:tc>
        <w:tc>
          <w:tcPr>
            <w:tcW w:w="780" w:type="pct"/>
            <w:gridSpan w:val="2"/>
            <w:tcBorders>
              <w:right w:val="single" w:sz="4" w:space="0" w:color="000000"/>
            </w:tcBorders>
            <w:shd w:val="clear" w:color="auto" w:fill="BFBFBF" w:themeFill="background1" w:themeFillShade="BF"/>
            <w:vAlign w:val="center"/>
          </w:tcPr>
          <w:p w14:paraId="473A00D0"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REF. LEGAL</w:t>
            </w:r>
          </w:p>
        </w:tc>
      </w:tr>
      <w:tr w:rsidR="007E3F60" w:rsidRPr="007E3F60" w14:paraId="0253CC4D" w14:textId="77777777" w:rsidTr="00BB0E65">
        <w:trPr>
          <w:trHeight w:val="285"/>
        </w:trPr>
        <w:tc>
          <w:tcPr>
            <w:tcW w:w="471" w:type="pct"/>
            <w:gridSpan w:val="2"/>
            <w:tcBorders>
              <w:left w:val="single" w:sz="4" w:space="0" w:color="000000"/>
              <w:right w:val="single" w:sz="4" w:space="0" w:color="auto"/>
            </w:tcBorders>
            <w:shd w:val="clear" w:color="auto" w:fill="F2F2F2" w:themeFill="background1" w:themeFillShade="F2"/>
            <w:vAlign w:val="center"/>
          </w:tcPr>
          <w:p w14:paraId="442AF204"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1</w:t>
            </w:r>
          </w:p>
        </w:tc>
        <w:tc>
          <w:tcPr>
            <w:tcW w:w="3749" w:type="pct"/>
            <w:gridSpan w:val="2"/>
            <w:tcBorders>
              <w:left w:val="single" w:sz="4" w:space="0" w:color="auto"/>
              <w:right w:val="single" w:sz="4" w:space="0" w:color="auto"/>
            </w:tcBorders>
            <w:shd w:val="clear" w:color="auto" w:fill="F2F2F2" w:themeFill="background1" w:themeFillShade="F2"/>
            <w:vAlign w:val="center"/>
          </w:tcPr>
          <w:p w14:paraId="3E936AA1"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GERAÇÃO DE RESÍDUOS SÓLIDOS</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386E80E6"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7DB286F" w14:textId="77777777" w:rsidTr="00BB0E65">
        <w:trPr>
          <w:trHeight w:val="688"/>
        </w:trPr>
        <w:tc>
          <w:tcPr>
            <w:tcW w:w="471" w:type="pct"/>
            <w:gridSpan w:val="2"/>
            <w:tcBorders>
              <w:left w:val="single" w:sz="4" w:space="0" w:color="000000"/>
            </w:tcBorders>
            <w:shd w:val="clear" w:color="auto" w:fill="auto"/>
            <w:vAlign w:val="center"/>
          </w:tcPr>
          <w:p w14:paraId="63D16A28"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1.1</w:t>
            </w:r>
          </w:p>
        </w:tc>
        <w:tc>
          <w:tcPr>
            <w:tcW w:w="3749" w:type="pct"/>
            <w:gridSpan w:val="2"/>
            <w:shd w:val="clear" w:color="auto" w:fill="auto"/>
            <w:vAlign w:val="center"/>
          </w:tcPr>
          <w:p w14:paraId="73E2659C"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Todas as áreas geradoras de resíduos (frentes de obras) devem ter coletores apropriados ao tipo de resíduo gerado, com identificação dos mesmos. Deve ser realizada coleta segregada de resíduos.</w:t>
            </w:r>
          </w:p>
        </w:tc>
        <w:tc>
          <w:tcPr>
            <w:tcW w:w="780" w:type="pct"/>
            <w:gridSpan w:val="2"/>
            <w:tcBorders>
              <w:right w:val="single" w:sz="4" w:space="0" w:color="000000"/>
            </w:tcBorders>
            <w:shd w:val="clear" w:color="auto" w:fill="auto"/>
            <w:vAlign w:val="center"/>
          </w:tcPr>
          <w:p w14:paraId="4F6103C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0521B657" w14:textId="77777777" w:rsidTr="00BB0E65">
        <w:trPr>
          <w:trHeight w:val="690"/>
        </w:trPr>
        <w:tc>
          <w:tcPr>
            <w:tcW w:w="471" w:type="pct"/>
            <w:gridSpan w:val="2"/>
            <w:tcBorders>
              <w:left w:val="single" w:sz="4" w:space="0" w:color="000000"/>
            </w:tcBorders>
            <w:shd w:val="clear" w:color="auto" w:fill="auto"/>
            <w:vAlign w:val="center"/>
          </w:tcPr>
          <w:p w14:paraId="0DAB122E"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1.2</w:t>
            </w:r>
          </w:p>
        </w:tc>
        <w:tc>
          <w:tcPr>
            <w:tcW w:w="3749" w:type="pct"/>
            <w:gridSpan w:val="2"/>
            <w:shd w:val="clear" w:color="auto" w:fill="auto"/>
            <w:vAlign w:val="center"/>
          </w:tcPr>
          <w:p w14:paraId="76E518B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Em todas as áreas geradoras deve haver coletores suficientes para coleta de resíduos gerados em cada atividade, de forma que, no período entre o recolhimento dos coletores, o resíduo gerado permaneça adequadamente acondicionado.</w:t>
            </w:r>
          </w:p>
        </w:tc>
        <w:tc>
          <w:tcPr>
            <w:tcW w:w="780" w:type="pct"/>
            <w:gridSpan w:val="2"/>
            <w:tcBorders>
              <w:right w:val="single" w:sz="4" w:space="0" w:color="000000"/>
            </w:tcBorders>
            <w:shd w:val="clear" w:color="auto" w:fill="auto"/>
            <w:vAlign w:val="center"/>
          </w:tcPr>
          <w:p w14:paraId="4DF32D67"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2B6AB6A" w14:textId="77777777" w:rsidTr="00BB0E65">
        <w:trPr>
          <w:trHeight w:val="691"/>
        </w:trPr>
        <w:tc>
          <w:tcPr>
            <w:tcW w:w="471" w:type="pct"/>
            <w:gridSpan w:val="2"/>
            <w:tcBorders>
              <w:left w:val="single" w:sz="4" w:space="0" w:color="000000"/>
            </w:tcBorders>
            <w:shd w:val="clear" w:color="auto" w:fill="auto"/>
            <w:vAlign w:val="center"/>
          </w:tcPr>
          <w:p w14:paraId="795CECFC"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1.3</w:t>
            </w:r>
          </w:p>
        </w:tc>
        <w:tc>
          <w:tcPr>
            <w:tcW w:w="3749" w:type="pct"/>
            <w:gridSpan w:val="2"/>
            <w:shd w:val="clear" w:color="auto" w:fill="auto"/>
            <w:vAlign w:val="center"/>
          </w:tcPr>
          <w:p w14:paraId="7CFC8763"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 coleta de resíduos nas áreas geradoras deve ser dimensionada em função das etapas de obra e quantidades de resíduo gerado de forma a evitar acúmulo de resíduo em local não adequado para sua disposição.</w:t>
            </w:r>
          </w:p>
        </w:tc>
        <w:tc>
          <w:tcPr>
            <w:tcW w:w="780" w:type="pct"/>
            <w:gridSpan w:val="2"/>
            <w:tcBorders>
              <w:right w:val="single" w:sz="4" w:space="0" w:color="000000"/>
            </w:tcBorders>
            <w:shd w:val="clear" w:color="auto" w:fill="auto"/>
            <w:vAlign w:val="center"/>
          </w:tcPr>
          <w:p w14:paraId="7EE2ED4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39F7C3A" w14:textId="77777777" w:rsidTr="00BB0E65">
        <w:trPr>
          <w:trHeight w:val="717"/>
        </w:trPr>
        <w:tc>
          <w:tcPr>
            <w:tcW w:w="471" w:type="pct"/>
            <w:gridSpan w:val="2"/>
            <w:tcBorders>
              <w:left w:val="single" w:sz="4" w:space="0" w:color="000000"/>
              <w:bottom w:val="single" w:sz="4" w:space="0" w:color="000000"/>
            </w:tcBorders>
            <w:shd w:val="clear" w:color="auto" w:fill="auto"/>
            <w:vAlign w:val="center"/>
          </w:tcPr>
          <w:p w14:paraId="14DAF8DF"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1.4</w:t>
            </w:r>
          </w:p>
        </w:tc>
        <w:tc>
          <w:tcPr>
            <w:tcW w:w="3749" w:type="pct"/>
            <w:gridSpan w:val="2"/>
            <w:tcBorders>
              <w:bottom w:val="single" w:sz="4" w:space="0" w:color="000000"/>
            </w:tcBorders>
            <w:shd w:val="clear" w:color="auto" w:fill="auto"/>
            <w:vAlign w:val="center"/>
          </w:tcPr>
          <w:p w14:paraId="2F8A440D"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 manutenção das condições de organização e limpeza das frentes de obra é dever da construtora, sendo que os resíduos gerados (entulhos, madeiras, tubos, ferragens, embalagens e outros) devem sempre ser recolhidos e acumulados provisoriamente em local reservado.</w:t>
            </w:r>
          </w:p>
        </w:tc>
        <w:tc>
          <w:tcPr>
            <w:tcW w:w="780" w:type="pct"/>
            <w:gridSpan w:val="2"/>
            <w:tcBorders>
              <w:right w:val="single" w:sz="4" w:space="0" w:color="000000"/>
            </w:tcBorders>
            <w:shd w:val="clear" w:color="auto" w:fill="auto"/>
            <w:vAlign w:val="center"/>
          </w:tcPr>
          <w:p w14:paraId="666173AC"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0D34C66A" w14:textId="77777777" w:rsidTr="00BB0E65">
        <w:trPr>
          <w:trHeight w:val="282"/>
        </w:trPr>
        <w:tc>
          <w:tcPr>
            <w:tcW w:w="471" w:type="pct"/>
            <w:gridSpan w:val="2"/>
            <w:tcBorders>
              <w:left w:val="single" w:sz="4" w:space="0" w:color="000000"/>
              <w:right w:val="single" w:sz="4" w:space="0" w:color="auto"/>
            </w:tcBorders>
            <w:shd w:val="clear" w:color="auto" w:fill="F2F2F2" w:themeFill="background1" w:themeFillShade="F2"/>
            <w:vAlign w:val="center"/>
          </w:tcPr>
          <w:p w14:paraId="586DA8BE"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2</w:t>
            </w:r>
          </w:p>
        </w:tc>
        <w:tc>
          <w:tcPr>
            <w:tcW w:w="3749" w:type="pct"/>
            <w:gridSpan w:val="2"/>
            <w:tcBorders>
              <w:left w:val="single" w:sz="4" w:space="0" w:color="auto"/>
              <w:right w:val="single" w:sz="4" w:space="0" w:color="auto"/>
            </w:tcBorders>
            <w:shd w:val="clear" w:color="auto" w:fill="F2F2F2" w:themeFill="background1" w:themeFillShade="F2"/>
            <w:vAlign w:val="center"/>
          </w:tcPr>
          <w:p w14:paraId="01EF5B8A"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CLASSIFICAÇÃO</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569780CB"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F166777" w14:textId="77777777" w:rsidTr="00BB0E65">
        <w:trPr>
          <w:trHeight w:val="649"/>
        </w:trPr>
        <w:tc>
          <w:tcPr>
            <w:tcW w:w="471" w:type="pct"/>
            <w:gridSpan w:val="2"/>
            <w:tcBorders>
              <w:left w:val="single" w:sz="4" w:space="0" w:color="000000"/>
              <w:bottom w:val="single" w:sz="4" w:space="0" w:color="000000"/>
            </w:tcBorders>
            <w:shd w:val="clear" w:color="auto" w:fill="auto"/>
            <w:vAlign w:val="center"/>
          </w:tcPr>
          <w:p w14:paraId="3CAC92BF"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2.1</w:t>
            </w:r>
          </w:p>
        </w:tc>
        <w:tc>
          <w:tcPr>
            <w:tcW w:w="3749" w:type="pct"/>
            <w:gridSpan w:val="2"/>
            <w:tcBorders>
              <w:bottom w:val="single" w:sz="4" w:space="0" w:color="000000"/>
            </w:tcBorders>
            <w:shd w:val="clear" w:color="auto" w:fill="auto"/>
            <w:vAlign w:val="center"/>
          </w:tcPr>
          <w:p w14:paraId="438672B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devem ser classificados de acordo com o disposto pela Resolução CONAMA N° 307/2002 Resíduos da Construção Civil e pela NBR 10.004.</w:t>
            </w:r>
          </w:p>
        </w:tc>
        <w:tc>
          <w:tcPr>
            <w:tcW w:w="780" w:type="pct"/>
            <w:gridSpan w:val="2"/>
            <w:tcBorders>
              <w:right w:val="single" w:sz="4" w:space="0" w:color="000000"/>
            </w:tcBorders>
            <w:shd w:val="clear" w:color="auto" w:fill="auto"/>
            <w:vAlign w:val="center"/>
          </w:tcPr>
          <w:p w14:paraId="17ECB632" w14:textId="77777777" w:rsidR="007E3F60" w:rsidRPr="007E3F60" w:rsidRDefault="007E3F60" w:rsidP="00BB0E65">
            <w:pPr>
              <w:pStyle w:val="TableParagraph"/>
              <w:ind w:left="102" w:right="102"/>
              <w:contextualSpacing/>
              <w:jc w:val="center"/>
              <w:rPr>
                <w:rFonts w:ascii="Arial" w:hAnsi="Arial" w:cs="Arial"/>
                <w:sz w:val="20"/>
                <w:szCs w:val="20"/>
              </w:rPr>
            </w:pPr>
            <w:r w:rsidRPr="007E3F60">
              <w:rPr>
                <w:rFonts w:ascii="Arial" w:hAnsi="Arial" w:cs="Arial"/>
                <w:sz w:val="20"/>
                <w:szCs w:val="20"/>
              </w:rPr>
              <w:t xml:space="preserve">R.CONAMA 307/2002 </w:t>
            </w:r>
            <w:r w:rsidRPr="007E3F60">
              <w:rPr>
                <w:rFonts w:ascii="Arial" w:hAnsi="Arial" w:cs="Arial"/>
                <w:spacing w:val="16"/>
                <w:sz w:val="20"/>
                <w:szCs w:val="20"/>
              </w:rPr>
              <w:t xml:space="preserve"> </w:t>
            </w:r>
            <w:r w:rsidRPr="007E3F60">
              <w:rPr>
                <w:rFonts w:ascii="Arial" w:hAnsi="Arial" w:cs="Arial"/>
                <w:spacing w:val="-14"/>
                <w:sz w:val="20"/>
                <w:szCs w:val="20"/>
              </w:rPr>
              <w:t>e</w:t>
            </w:r>
            <w:r w:rsidRPr="007E3F60">
              <w:rPr>
                <w:rFonts w:ascii="Arial" w:hAnsi="Arial" w:cs="Arial"/>
                <w:sz w:val="20"/>
                <w:szCs w:val="20"/>
              </w:rPr>
              <w:t xml:space="preserve"> NBR 10.004</w:t>
            </w:r>
          </w:p>
        </w:tc>
      </w:tr>
      <w:tr w:rsidR="007E3F60" w:rsidRPr="007E3F60" w14:paraId="2DE1D6EE" w14:textId="77777777" w:rsidTr="00BB0E65">
        <w:trPr>
          <w:trHeight w:val="282"/>
        </w:trPr>
        <w:tc>
          <w:tcPr>
            <w:tcW w:w="471" w:type="pct"/>
            <w:gridSpan w:val="2"/>
            <w:tcBorders>
              <w:left w:val="single" w:sz="4" w:space="0" w:color="000000"/>
              <w:right w:val="single" w:sz="4" w:space="0" w:color="auto"/>
            </w:tcBorders>
            <w:shd w:val="clear" w:color="auto" w:fill="F2F2F2" w:themeFill="background1" w:themeFillShade="F2"/>
            <w:vAlign w:val="center"/>
          </w:tcPr>
          <w:p w14:paraId="498C2F20"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3</w:t>
            </w:r>
          </w:p>
        </w:tc>
        <w:tc>
          <w:tcPr>
            <w:tcW w:w="3749" w:type="pct"/>
            <w:gridSpan w:val="2"/>
            <w:tcBorders>
              <w:left w:val="single" w:sz="4" w:space="0" w:color="auto"/>
              <w:right w:val="single" w:sz="4" w:space="0" w:color="auto"/>
            </w:tcBorders>
            <w:shd w:val="clear" w:color="auto" w:fill="F2F2F2" w:themeFill="background1" w:themeFillShade="F2"/>
            <w:vAlign w:val="center"/>
          </w:tcPr>
          <w:p w14:paraId="21F8B1DF"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SEGREGAÇÃO</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5CCC8A4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DAEAE46" w14:textId="77777777" w:rsidTr="00BB0E65">
        <w:trPr>
          <w:trHeight w:val="285"/>
        </w:trPr>
        <w:tc>
          <w:tcPr>
            <w:tcW w:w="471" w:type="pct"/>
            <w:gridSpan w:val="2"/>
            <w:tcBorders>
              <w:left w:val="single" w:sz="4" w:space="0" w:color="000000"/>
            </w:tcBorders>
            <w:shd w:val="clear" w:color="auto" w:fill="auto"/>
            <w:vAlign w:val="center"/>
          </w:tcPr>
          <w:p w14:paraId="4BFF3C15"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3.1</w:t>
            </w:r>
          </w:p>
        </w:tc>
        <w:tc>
          <w:tcPr>
            <w:tcW w:w="3749" w:type="pct"/>
            <w:gridSpan w:val="2"/>
            <w:shd w:val="clear" w:color="auto" w:fill="auto"/>
            <w:vAlign w:val="center"/>
          </w:tcPr>
          <w:p w14:paraId="19B0C062"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Nas frentes de obras, a segregação deverá ser realizada no local e ato da geração.</w:t>
            </w:r>
          </w:p>
        </w:tc>
        <w:tc>
          <w:tcPr>
            <w:tcW w:w="780" w:type="pct"/>
            <w:gridSpan w:val="2"/>
            <w:tcBorders>
              <w:right w:val="single" w:sz="4" w:space="0" w:color="000000"/>
            </w:tcBorders>
            <w:shd w:val="clear" w:color="auto" w:fill="auto"/>
            <w:vAlign w:val="center"/>
          </w:tcPr>
          <w:p w14:paraId="2CD11F6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00C1501C" w14:textId="77777777" w:rsidTr="00BB0E65">
        <w:trPr>
          <w:trHeight w:val="460"/>
        </w:trPr>
        <w:tc>
          <w:tcPr>
            <w:tcW w:w="471" w:type="pct"/>
            <w:gridSpan w:val="2"/>
            <w:tcBorders>
              <w:left w:val="single" w:sz="4" w:space="0" w:color="000000"/>
            </w:tcBorders>
            <w:shd w:val="clear" w:color="auto" w:fill="auto"/>
            <w:vAlign w:val="center"/>
          </w:tcPr>
          <w:p w14:paraId="616096EF"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3.2</w:t>
            </w:r>
          </w:p>
        </w:tc>
        <w:tc>
          <w:tcPr>
            <w:tcW w:w="3749" w:type="pct"/>
            <w:gridSpan w:val="2"/>
            <w:shd w:val="clear" w:color="auto" w:fill="auto"/>
            <w:vAlign w:val="center"/>
          </w:tcPr>
          <w:p w14:paraId="518B310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Todos os funcionários, independentemente de seu cargo, deverão estar capacitados, através</w:t>
            </w:r>
          </w:p>
        </w:tc>
        <w:tc>
          <w:tcPr>
            <w:tcW w:w="780" w:type="pct"/>
            <w:gridSpan w:val="2"/>
            <w:tcBorders>
              <w:right w:val="single" w:sz="4" w:space="0" w:color="000000"/>
            </w:tcBorders>
            <w:shd w:val="clear" w:color="auto" w:fill="auto"/>
            <w:vAlign w:val="center"/>
          </w:tcPr>
          <w:p w14:paraId="63E5C4F1"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458DC9D" w14:textId="77777777" w:rsidTr="00BB0E65">
        <w:trPr>
          <w:trHeight w:val="1838"/>
        </w:trPr>
        <w:tc>
          <w:tcPr>
            <w:tcW w:w="471" w:type="pct"/>
            <w:gridSpan w:val="2"/>
            <w:tcBorders>
              <w:left w:val="single" w:sz="4" w:space="0" w:color="000000"/>
            </w:tcBorders>
            <w:shd w:val="clear" w:color="auto" w:fill="auto"/>
            <w:vAlign w:val="center"/>
          </w:tcPr>
          <w:p w14:paraId="132AEDA2"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lastRenderedPageBreak/>
              <w:t>3.3</w:t>
            </w:r>
          </w:p>
        </w:tc>
        <w:tc>
          <w:tcPr>
            <w:tcW w:w="3749" w:type="pct"/>
            <w:gridSpan w:val="2"/>
            <w:shd w:val="clear" w:color="auto" w:fill="auto"/>
            <w:vAlign w:val="center"/>
          </w:tcPr>
          <w:p w14:paraId="70EB20D0"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gerados nas frentes de obra e áreas de apoio devem ser dispostos em locais distintos, identificados em 4</w:t>
            </w:r>
            <w:r w:rsidRPr="007E3F60">
              <w:rPr>
                <w:rFonts w:ascii="Arial" w:hAnsi="Arial" w:cs="Arial"/>
                <w:spacing w:val="-6"/>
                <w:sz w:val="20"/>
                <w:szCs w:val="20"/>
              </w:rPr>
              <w:t xml:space="preserve"> </w:t>
            </w:r>
            <w:r w:rsidRPr="007E3F60">
              <w:rPr>
                <w:rFonts w:ascii="Arial" w:hAnsi="Arial" w:cs="Arial"/>
                <w:sz w:val="20"/>
                <w:szCs w:val="20"/>
              </w:rPr>
              <w:t>categorias:</w:t>
            </w:r>
          </w:p>
          <w:p w14:paraId="0756C36A" w14:textId="77777777" w:rsidR="007E3F60" w:rsidRPr="007E3F60" w:rsidRDefault="007E3F60" w:rsidP="00BB0E65">
            <w:pPr>
              <w:pStyle w:val="TableParagraph"/>
              <w:ind w:left="108"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Restos de construção (resíduos reutilizáveis ou recicláveis como</w:t>
            </w:r>
            <w:r w:rsidRPr="007E3F60">
              <w:rPr>
                <w:rFonts w:ascii="Arial" w:hAnsi="Arial" w:cs="Arial"/>
                <w:spacing w:val="-9"/>
                <w:sz w:val="20"/>
                <w:szCs w:val="20"/>
              </w:rPr>
              <w:t xml:space="preserve"> </w:t>
            </w:r>
            <w:r w:rsidRPr="007E3F60">
              <w:rPr>
                <w:rFonts w:ascii="Arial" w:hAnsi="Arial" w:cs="Arial"/>
                <w:sz w:val="20"/>
                <w:szCs w:val="20"/>
              </w:rPr>
              <w:t>agregados);</w:t>
            </w:r>
          </w:p>
          <w:p w14:paraId="26936E56" w14:textId="77777777" w:rsidR="007E3F60" w:rsidRPr="007E3F60" w:rsidRDefault="007E3F60" w:rsidP="00BB0E65">
            <w:pPr>
              <w:pStyle w:val="TableParagraph"/>
              <w:ind w:left="108"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Plásticos, papel/papelão, metais, vidros, madeiras e outros (resíduos recicláveis para outras</w:t>
            </w:r>
            <w:r w:rsidRPr="007E3F60">
              <w:rPr>
                <w:rFonts w:ascii="Arial" w:hAnsi="Arial" w:cs="Arial"/>
                <w:spacing w:val="-1"/>
                <w:sz w:val="20"/>
                <w:szCs w:val="20"/>
              </w:rPr>
              <w:t xml:space="preserve"> </w:t>
            </w:r>
            <w:r w:rsidRPr="007E3F60">
              <w:rPr>
                <w:rFonts w:ascii="Arial" w:hAnsi="Arial" w:cs="Arial"/>
                <w:sz w:val="20"/>
                <w:szCs w:val="20"/>
              </w:rPr>
              <w:t>destinações);</w:t>
            </w:r>
          </w:p>
          <w:p w14:paraId="00FC8EE5" w14:textId="77777777" w:rsidR="007E3F60" w:rsidRPr="007E3F60" w:rsidRDefault="007E3F60" w:rsidP="00BB0E65">
            <w:pPr>
              <w:pStyle w:val="TableParagraph"/>
              <w:ind w:left="108"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Tintas, solventes, óleos entre outros contaminantes (resíduos perigosos oriundos do processo de construção);</w:t>
            </w:r>
            <w:r w:rsidRPr="007E3F60">
              <w:rPr>
                <w:rFonts w:ascii="Arial" w:hAnsi="Arial" w:cs="Arial"/>
                <w:spacing w:val="-1"/>
                <w:sz w:val="20"/>
                <w:szCs w:val="20"/>
              </w:rPr>
              <w:t xml:space="preserve"> </w:t>
            </w:r>
            <w:r w:rsidRPr="007E3F60">
              <w:rPr>
                <w:rFonts w:ascii="Arial" w:hAnsi="Arial" w:cs="Arial"/>
                <w:sz w:val="20"/>
                <w:szCs w:val="20"/>
              </w:rPr>
              <w:t>e</w:t>
            </w:r>
          </w:p>
          <w:p w14:paraId="74029CC3" w14:textId="77777777" w:rsidR="007E3F60" w:rsidRPr="007E3F60" w:rsidRDefault="007E3F60" w:rsidP="00BB0E65">
            <w:pPr>
              <w:pStyle w:val="TableParagraph"/>
              <w:ind w:left="108"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Restos orgânicos (sobras de alimentos, papel higiênico, guardanapos,</w:t>
            </w:r>
            <w:r w:rsidRPr="007E3F60">
              <w:rPr>
                <w:rFonts w:ascii="Arial" w:hAnsi="Arial" w:cs="Arial"/>
                <w:spacing w:val="-14"/>
                <w:sz w:val="20"/>
                <w:szCs w:val="20"/>
              </w:rPr>
              <w:t xml:space="preserve"> </w:t>
            </w:r>
            <w:r w:rsidRPr="007E3F60">
              <w:rPr>
                <w:rFonts w:ascii="Arial" w:hAnsi="Arial" w:cs="Arial"/>
                <w:sz w:val="20"/>
                <w:szCs w:val="20"/>
              </w:rPr>
              <w:t>etc).</w:t>
            </w:r>
          </w:p>
        </w:tc>
        <w:tc>
          <w:tcPr>
            <w:tcW w:w="780" w:type="pct"/>
            <w:gridSpan w:val="2"/>
            <w:tcBorders>
              <w:right w:val="single" w:sz="4" w:space="0" w:color="000000"/>
            </w:tcBorders>
            <w:shd w:val="clear" w:color="auto" w:fill="auto"/>
            <w:vAlign w:val="center"/>
          </w:tcPr>
          <w:p w14:paraId="2344E02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F9CB3BC" w14:textId="77777777" w:rsidTr="00BB0E65">
        <w:trPr>
          <w:trHeight w:val="460"/>
        </w:trPr>
        <w:tc>
          <w:tcPr>
            <w:tcW w:w="471" w:type="pct"/>
            <w:gridSpan w:val="2"/>
            <w:tcBorders>
              <w:left w:val="single" w:sz="4" w:space="0" w:color="000000"/>
              <w:bottom w:val="single" w:sz="4" w:space="0" w:color="000000"/>
            </w:tcBorders>
            <w:shd w:val="clear" w:color="auto" w:fill="auto"/>
            <w:vAlign w:val="center"/>
          </w:tcPr>
          <w:p w14:paraId="00144AB5"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3.4</w:t>
            </w:r>
          </w:p>
        </w:tc>
        <w:tc>
          <w:tcPr>
            <w:tcW w:w="3749" w:type="pct"/>
            <w:gridSpan w:val="2"/>
            <w:tcBorders>
              <w:bottom w:val="single" w:sz="4" w:space="0" w:color="000000"/>
            </w:tcBorders>
            <w:shd w:val="clear" w:color="auto" w:fill="auto"/>
            <w:vAlign w:val="center"/>
          </w:tcPr>
          <w:p w14:paraId="2582A2CD"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 o lixo produzido nas frentes da obra deve ser recolhido diariamente ao canteiro de obras.</w:t>
            </w:r>
          </w:p>
        </w:tc>
        <w:tc>
          <w:tcPr>
            <w:tcW w:w="780" w:type="pct"/>
            <w:gridSpan w:val="2"/>
            <w:tcBorders>
              <w:right w:val="single" w:sz="4" w:space="0" w:color="000000"/>
            </w:tcBorders>
            <w:shd w:val="clear" w:color="auto" w:fill="auto"/>
            <w:vAlign w:val="center"/>
          </w:tcPr>
          <w:p w14:paraId="1FAC49EC"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4E6222C" w14:textId="77777777" w:rsidTr="00BB0E65">
        <w:trPr>
          <w:trHeight w:val="125"/>
        </w:trPr>
        <w:tc>
          <w:tcPr>
            <w:tcW w:w="471" w:type="pct"/>
            <w:gridSpan w:val="2"/>
            <w:tcBorders>
              <w:left w:val="single" w:sz="4" w:space="0" w:color="000000"/>
              <w:right w:val="single" w:sz="4" w:space="0" w:color="auto"/>
            </w:tcBorders>
            <w:shd w:val="clear" w:color="auto" w:fill="F2F2F2" w:themeFill="background1" w:themeFillShade="F2"/>
            <w:vAlign w:val="center"/>
          </w:tcPr>
          <w:p w14:paraId="29A7F456"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4</w:t>
            </w:r>
          </w:p>
        </w:tc>
        <w:tc>
          <w:tcPr>
            <w:tcW w:w="3749" w:type="pct"/>
            <w:gridSpan w:val="2"/>
            <w:tcBorders>
              <w:left w:val="single" w:sz="4" w:space="0" w:color="auto"/>
              <w:right w:val="single" w:sz="4" w:space="0" w:color="auto"/>
            </w:tcBorders>
            <w:shd w:val="clear" w:color="auto" w:fill="F2F2F2" w:themeFill="background1" w:themeFillShade="F2"/>
            <w:vAlign w:val="center"/>
          </w:tcPr>
          <w:p w14:paraId="2B555432"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ACONDICIONAMENTO</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038BCA8C"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00278BB" w14:textId="77777777" w:rsidTr="00BB0E65">
        <w:trPr>
          <w:trHeight w:val="878"/>
        </w:trPr>
        <w:tc>
          <w:tcPr>
            <w:tcW w:w="471" w:type="pct"/>
            <w:gridSpan w:val="2"/>
            <w:tcBorders>
              <w:left w:val="single" w:sz="4" w:space="0" w:color="000000"/>
            </w:tcBorders>
            <w:shd w:val="clear" w:color="auto" w:fill="auto"/>
            <w:vAlign w:val="center"/>
          </w:tcPr>
          <w:p w14:paraId="2BB9A623"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4.1</w:t>
            </w:r>
          </w:p>
        </w:tc>
        <w:tc>
          <w:tcPr>
            <w:tcW w:w="3749" w:type="pct"/>
            <w:gridSpan w:val="2"/>
            <w:shd w:val="clear" w:color="auto" w:fill="auto"/>
            <w:vAlign w:val="center"/>
          </w:tcPr>
          <w:p w14:paraId="0C275061"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sólidos produzidos devem ser convenientemente acondicionados, de forma a evitar</w:t>
            </w:r>
            <w:r w:rsidRPr="007E3F60">
              <w:rPr>
                <w:rFonts w:ascii="Arial" w:hAnsi="Arial" w:cs="Arial"/>
                <w:spacing w:val="-6"/>
                <w:sz w:val="20"/>
                <w:szCs w:val="20"/>
              </w:rPr>
              <w:t xml:space="preserve"> </w:t>
            </w:r>
            <w:r w:rsidRPr="007E3F60">
              <w:rPr>
                <w:rFonts w:ascii="Arial" w:hAnsi="Arial" w:cs="Arial"/>
                <w:sz w:val="20"/>
                <w:szCs w:val="20"/>
              </w:rPr>
              <w:t>riscos</w:t>
            </w:r>
            <w:r w:rsidRPr="007E3F60">
              <w:rPr>
                <w:rFonts w:ascii="Arial" w:hAnsi="Arial" w:cs="Arial"/>
                <w:spacing w:val="-9"/>
                <w:sz w:val="20"/>
                <w:szCs w:val="20"/>
              </w:rPr>
              <w:t xml:space="preserve"> </w:t>
            </w:r>
            <w:r w:rsidRPr="007E3F60">
              <w:rPr>
                <w:rFonts w:ascii="Arial" w:hAnsi="Arial" w:cs="Arial"/>
                <w:sz w:val="20"/>
                <w:szCs w:val="20"/>
              </w:rPr>
              <w:t>à</w:t>
            </w:r>
            <w:r w:rsidRPr="007E3F60">
              <w:rPr>
                <w:rFonts w:ascii="Arial" w:hAnsi="Arial" w:cs="Arial"/>
                <w:spacing w:val="-6"/>
                <w:sz w:val="20"/>
                <w:szCs w:val="20"/>
              </w:rPr>
              <w:t xml:space="preserve"> </w:t>
            </w:r>
            <w:r w:rsidRPr="007E3F60">
              <w:rPr>
                <w:rFonts w:ascii="Arial" w:hAnsi="Arial" w:cs="Arial"/>
                <w:sz w:val="20"/>
                <w:szCs w:val="20"/>
              </w:rPr>
              <w:t>saúde</w:t>
            </w:r>
            <w:r w:rsidRPr="007E3F60">
              <w:rPr>
                <w:rFonts w:ascii="Arial" w:hAnsi="Arial" w:cs="Arial"/>
                <w:spacing w:val="-7"/>
                <w:sz w:val="20"/>
                <w:szCs w:val="20"/>
              </w:rPr>
              <w:t xml:space="preserve"> </w:t>
            </w:r>
            <w:r w:rsidRPr="007E3F60">
              <w:rPr>
                <w:rFonts w:ascii="Arial" w:hAnsi="Arial" w:cs="Arial"/>
                <w:sz w:val="20"/>
                <w:szCs w:val="20"/>
              </w:rPr>
              <w:t>e</w:t>
            </w:r>
            <w:r w:rsidRPr="007E3F60">
              <w:rPr>
                <w:rFonts w:ascii="Arial" w:hAnsi="Arial" w:cs="Arial"/>
                <w:spacing w:val="-6"/>
                <w:sz w:val="20"/>
                <w:szCs w:val="20"/>
              </w:rPr>
              <w:t xml:space="preserve"> </w:t>
            </w:r>
            <w:r w:rsidRPr="007E3F60">
              <w:rPr>
                <w:rFonts w:ascii="Arial" w:hAnsi="Arial" w:cs="Arial"/>
                <w:sz w:val="20"/>
                <w:szCs w:val="20"/>
              </w:rPr>
              <w:t>a</w:t>
            </w:r>
            <w:r w:rsidRPr="007E3F60">
              <w:rPr>
                <w:rFonts w:ascii="Arial" w:hAnsi="Arial" w:cs="Arial"/>
                <w:spacing w:val="-8"/>
                <w:sz w:val="20"/>
                <w:szCs w:val="20"/>
              </w:rPr>
              <w:t xml:space="preserve"> </w:t>
            </w:r>
            <w:r w:rsidRPr="007E3F60">
              <w:rPr>
                <w:rFonts w:ascii="Arial" w:hAnsi="Arial" w:cs="Arial"/>
                <w:sz w:val="20"/>
                <w:szCs w:val="20"/>
              </w:rPr>
              <w:t>segurança</w:t>
            </w:r>
            <w:r w:rsidRPr="007E3F60">
              <w:rPr>
                <w:rFonts w:ascii="Arial" w:hAnsi="Arial" w:cs="Arial"/>
                <w:spacing w:val="-7"/>
                <w:sz w:val="20"/>
                <w:szCs w:val="20"/>
              </w:rPr>
              <w:t xml:space="preserve"> </w:t>
            </w:r>
            <w:r w:rsidRPr="007E3F60">
              <w:rPr>
                <w:rFonts w:ascii="Arial" w:hAnsi="Arial" w:cs="Arial"/>
                <w:sz w:val="20"/>
                <w:szCs w:val="20"/>
              </w:rPr>
              <w:t>dos</w:t>
            </w:r>
            <w:r w:rsidRPr="007E3F60">
              <w:rPr>
                <w:rFonts w:ascii="Arial" w:hAnsi="Arial" w:cs="Arial"/>
                <w:spacing w:val="-7"/>
                <w:sz w:val="20"/>
                <w:szCs w:val="20"/>
              </w:rPr>
              <w:t xml:space="preserve"> </w:t>
            </w:r>
            <w:r w:rsidRPr="007E3F60">
              <w:rPr>
                <w:rFonts w:ascii="Arial" w:hAnsi="Arial" w:cs="Arial"/>
                <w:sz w:val="20"/>
                <w:szCs w:val="20"/>
              </w:rPr>
              <w:t>trabalhadores</w:t>
            </w:r>
            <w:r w:rsidRPr="007E3F60">
              <w:rPr>
                <w:rFonts w:ascii="Arial" w:hAnsi="Arial" w:cs="Arial"/>
                <w:spacing w:val="-6"/>
                <w:sz w:val="20"/>
                <w:szCs w:val="20"/>
              </w:rPr>
              <w:t xml:space="preserve"> </w:t>
            </w:r>
            <w:r w:rsidRPr="007E3F60">
              <w:rPr>
                <w:rFonts w:ascii="Arial" w:hAnsi="Arial" w:cs="Arial"/>
                <w:sz w:val="20"/>
                <w:szCs w:val="20"/>
              </w:rPr>
              <w:t>e</w:t>
            </w:r>
            <w:r w:rsidRPr="007E3F60">
              <w:rPr>
                <w:rFonts w:ascii="Arial" w:hAnsi="Arial" w:cs="Arial"/>
                <w:spacing w:val="-8"/>
                <w:sz w:val="20"/>
                <w:szCs w:val="20"/>
              </w:rPr>
              <w:t xml:space="preserve"> </w:t>
            </w:r>
            <w:r w:rsidRPr="007E3F60">
              <w:rPr>
                <w:rFonts w:ascii="Arial" w:hAnsi="Arial" w:cs="Arial"/>
                <w:sz w:val="20"/>
                <w:szCs w:val="20"/>
              </w:rPr>
              <w:t>da</w:t>
            </w:r>
            <w:r w:rsidRPr="007E3F60">
              <w:rPr>
                <w:rFonts w:ascii="Arial" w:hAnsi="Arial" w:cs="Arial"/>
                <w:spacing w:val="-7"/>
                <w:sz w:val="20"/>
                <w:szCs w:val="20"/>
              </w:rPr>
              <w:t xml:space="preserve"> </w:t>
            </w:r>
            <w:r w:rsidRPr="007E3F60">
              <w:rPr>
                <w:rFonts w:ascii="Arial" w:hAnsi="Arial" w:cs="Arial"/>
                <w:sz w:val="20"/>
                <w:szCs w:val="20"/>
              </w:rPr>
              <w:t>comunidade.</w:t>
            </w:r>
            <w:r w:rsidRPr="007E3F60">
              <w:rPr>
                <w:rFonts w:ascii="Arial" w:hAnsi="Arial" w:cs="Arial"/>
                <w:spacing w:val="-7"/>
                <w:sz w:val="20"/>
                <w:szCs w:val="20"/>
              </w:rPr>
              <w:t xml:space="preserve"> </w:t>
            </w:r>
            <w:r w:rsidRPr="007E3F60">
              <w:rPr>
                <w:rFonts w:ascii="Arial" w:hAnsi="Arial" w:cs="Arial"/>
                <w:sz w:val="20"/>
                <w:szCs w:val="20"/>
              </w:rPr>
              <w:t>Não</w:t>
            </w:r>
            <w:r w:rsidRPr="007E3F60">
              <w:rPr>
                <w:rFonts w:ascii="Arial" w:hAnsi="Arial" w:cs="Arial"/>
                <w:spacing w:val="-5"/>
                <w:sz w:val="20"/>
                <w:szCs w:val="20"/>
              </w:rPr>
              <w:t xml:space="preserve"> </w:t>
            </w:r>
            <w:r w:rsidRPr="007E3F60">
              <w:rPr>
                <w:rFonts w:ascii="Arial" w:hAnsi="Arial" w:cs="Arial"/>
                <w:sz w:val="20"/>
                <w:szCs w:val="20"/>
              </w:rPr>
              <w:t>será</w:t>
            </w:r>
            <w:r w:rsidRPr="007E3F60">
              <w:rPr>
                <w:rFonts w:ascii="Arial" w:hAnsi="Arial" w:cs="Arial"/>
                <w:spacing w:val="-7"/>
                <w:sz w:val="20"/>
                <w:szCs w:val="20"/>
              </w:rPr>
              <w:t xml:space="preserve"> </w:t>
            </w:r>
            <w:r w:rsidRPr="007E3F60">
              <w:rPr>
                <w:rFonts w:ascii="Arial" w:hAnsi="Arial" w:cs="Arial"/>
                <w:sz w:val="20"/>
                <w:szCs w:val="20"/>
              </w:rPr>
              <w:t>permitida a queima de lixo no canteiro e alojamento, assim como nas frentes de</w:t>
            </w:r>
            <w:r w:rsidRPr="007E3F60">
              <w:rPr>
                <w:rFonts w:ascii="Arial" w:hAnsi="Arial" w:cs="Arial"/>
                <w:spacing w:val="22"/>
                <w:sz w:val="20"/>
                <w:szCs w:val="20"/>
              </w:rPr>
              <w:t xml:space="preserve"> </w:t>
            </w:r>
            <w:r w:rsidRPr="007E3F60">
              <w:rPr>
                <w:rFonts w:ascii="Arial" w:hAnsi="Arial" w:cs="Arial"/>
                <w:sz w:val="20"/>
                <w:szCs w:val="20"/>
              </w:rPr>
              <w:t>trabalho.</w:t>
            </w:r>
          </w:p>
        </w:tc>
        <w:tc>
          <w:tcPr>
            <w:tcW w:w="780" w:type="pct"/>
            <w:gridSpan w:val="2"/>
            <w:tcBorders>
              <w:right w:val="single" w:sz="4" w:space="0" w:color="000000"/>
            </w:tcBorders>
            <w:shd w:val="clear" w:color="auto" w:fill="auto"/>
            <w:vAlign w:val="center"/>
          </w:tcPr>
          <w:p w14:paraId="5B434D8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7EC73E64" w14:textId="77777777" w:rsidTr="00BB0E65">
        <w:trPr>
          <w:trHeight w:val="921"/>
        </w:trPr>
        <w:tc>
          <w:tcPr>
            <w:tcW w:w="471" w:type="pct"/>
            <w:gridSpan w:val="2"/>
            <w:tcBorders>
              <w:left w:val="single" w:sz="4" w:space="0" w:color="000000"/>
            </w:tcBorders>
            <w:shd w:val="clear" w:color="auto" w:fill="auto"/>
            <w:vAlign w:val="center"/>
          </w:tcPr>
          <w:p w14:paraId="39DE705B"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4.2</w:t>
            </w:r>
          </w:p>
        </w:tc>
        <w:tc>
          <w:tcPr>
            <w:tcW w:w="3749" w:type="pct"/>
            <w:gridSpan w:val="2"/>
            <w:shd w:val="clear" w:color="auto" w:fill="auto"/>
            <w:vAlign w:val="center"/>
          </w:tcPr>
          <w:p w14:paraId="25892568"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armazenamento provisório dos materiais recolhidos deve ser realizado de maneira organizada, respeitando a segregação prévia realizada durante a coleta, com identificação dos materiais, proteção quanto à ação degradante dos agentes do tempo (vento, chuva e insolação) e proliferação de animais vetores de doenças.</w:t>
            </w:r>
          </w:p>
        </w:tc>
        <w:tc>
          <w:tcPr>
            <w:tcW w:w="780" w:type="pct"/>
            <w:gridSpan w:val="2"/>
            <w:tcBorders>
              <w:right w:val="single" w:sz="4" w:space="0" w:color="000000"/>
            </w:tcBorders>
            <w:shd w:val="clear" w:color="auto" w:fill="auto"/>
            <w:vAlign w:val="center"/>
          </w:tcPr>
          <w:p w14:paraId="196CD22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2163B69" w14:textId="77777777" w:rsidTr="00BB0E65">
        <w:trPr>
          <w:trHeight w:val="757"/>
        </w:trPr>
        <w:tc>
          <w:tcPr>
            <w:tcW w:w="471" w:type="pct"/>
            <w:gridSpan w:val="2"/>
            <w:tcBorders>
              <w:left w:val="single" w:sz="4" w:space="0" w:color="000000"/>
            </w:tcBorders>
            <w:shd w:val="clear" w:color="auto" w:fill="auto"/>
            <w:vAlign w:val="center"/>
          </w:tcPr>
          <w:p w14:paraId="3CB177D1"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4.3</w:t>
            </w:r>
          </w:p>
        </w:tc>
        <w:tc>
          <w:tcPr>
            <w:tcW w:w="3749" w:type="pct"/>
            <w:gridSpan w:val="2"/>
            <w:shd w:val="clear" w:color="auto" w:fill="auto"/>
            <w:vAlign w:val="center"/>
          </w:tcPr>
          <w:p w14:paraId="7F4E5F91"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w:t>
            </w:r>
            <w:r w:rsidRPr="007E3F60">
              <w:rPr>
                <w:rFonts w:ascii="Arial" w:hAnsi="Arial" w:cs="Arial"/>
                <w:spacing w:val="-4"/>
                <w:sz w:val="20"/>
                <w:szCs w:val="20"/>
              </w:rPr>
              <w:t xml:space="preserve"> </w:t>
            </w:r>
            <w:r w:rsidRPr="007E3F60">
              <w:rPr>
                <w:rFonts w:ascii="Arial" w:hAnsi="Arial" w:cs="Arial"/>
                <w:sz w:val="20"/>
                <w:szCs w:val="20"/>
              </w:rPr>
              <w:t>acúmulo</w:t>
            </w:r>
            <w:r w:rsidRPr="007E3F60">
              <w:rPr>
                <w:rFonts w:ascii="Arial" w:hAnsi="Arial" w:cs="Arial"/>
                <w:spacing w:val="-4"/>
                <w:sz w:val="20"/>
                <w:szCs w:val="20"/>
              </w:rPr>
              <w:t xml:space="preserve"> </w:t>
            </w:r>
            <w:r w:rsidRPr="007E3F60">
              <w:rPr>
                <w:rFonts w:ascii="Arial" w:hAnsi="Arial" w:cs="Arial"/>
                <w:sz w:val="20"/>
                <w:szCs w:val="20"/>
              </w:rPr>
              <w:t>(estocagem)</w:t>
            </w:r>
            <w:r w:rsidRPr="007E3F60">
              <w:rPr>
                <w:rFonts w:ascii="Arial" w:hAnsi="Arial" w:cs="Arial"/>
                <w:spacing w:val="-4"/>
                <w:sz w:val="20"/>
                <w:szCs w:val="20"/>
              </w:rPr>
              <w:t xml:space="preserve"> </w:t>
            </w:r>
            <w:r w:rsidRPr="007E3F60">
              <w:rPr>
                <w:rFonts w:ascii="Arial" w:hAnsi="Arial" w:cs="Arial"/>
                <w:sz w:val="20"/>
                <w:szCs w:val="20"/>
              </w:rPr>
              <w:t>de</w:t>
            </w:r>
            <w:r w:rsidRPr="007E3F60">
              <w:rPr>
                <w:rFonts w:ascii="Arial" w:hAnsi="Arial" w:cs="Arial"/>
                <w:spacing w:val="-4"/>
                <w:sz w:val="20"/>
                <w:szCs w:val="20"/>
              </w:rPr>
              <w:t xml:space="preserve"> </w:t>
            </w:r>
            <w:r w:rsidRPr="007E3F60">
              <w:rPr>
                <w:rFonts w:ascii="Arial" w:hAnsi="Arial" w:cs="Arial"/>
                <w:sz w:val="20"/>
                <w:szCs w:val="20"/>
              </w:rPr>
              <w:t>resíduos</w:t>
            </w:r>
            <w:r w:rsidRPr="007E3F60">
              <w:rPr>
                <w:rFonts w:ascii="Arial" w:hAnsi="Arial" w:cs="Arial"/>
                <w:spacing w:val="-4"/>
                <w:sz w:val="20"/>
                <w:szCs w:val="20"/>
              </w:rPr>
              <w:t xml:space="preserve"> </w:t>
            </w:r>
            <w:r w:rsidRPr="007E3F60">
              <w:rPr>
                <w:rFonts w:ascii="Arial" w:hAnsi="Arial" w:cs="Arial"/>
                <w:sz w:val="20"/>
                <w:szCs w:val="20"/>
              </w:rPr>
              <w:t>de</w:t>
            </w:r>
            <w:r w:rsidRPr="007E3F60">
              <w:rPr>
                <w:rFonts w:ascii="Arial" w:hAnsi="Arial" w:cs="Arial"/>
                <w:spacing w:val="-4"/>
                <w:sz w:val="20"/>
                <w:szCs w:val="20"/>
              </w:rPr>
              <w:t xml:space="preserve"> </w:t>
            </w:r>
            <w:r w:rsidRPr="007E3F60">
              <w:rPr>
                <w:rFonts w:ascii="Arial" w:hAnsi="Arial" w:cs="Arial"/>
                <w:sz w:val="20"/>
                <w:szCs w:val="20"/>
              </w:rPr>
              <w:t>construção</w:t>
            </w:r>
            <w:r w:rsidRPr="007E3F60">
              <w:rPr>
                <w:rFonts w:ascii="Arial" w:hAnsi="Arial" w:cs="Arial"/>
                <w:spacing w:val="-3"/>
                <w:sz w:val="20"/>
                <w:szCs w:val="20"/>
              </w:rPr>
              <w:t xml:space="preserve"> </w:t>
            </w:r>
            <w:r w:rsidRPr="007E3F60">
              <w:rPr>
                <w:rFonts w:ascii="Arial" w:hAnsi="Arial" w:cs="Arial"/>
                <w:sz w:val="20"/>
                <w:szCs w:val="20"/>
              </w:rPr>
              <w:t>e</w:t>
            </w:r>
            <w:r w:rsidRPr="007E3F60">
              <w:rPr>
                <w:rFonts w:ascii="Arial" w:hAnsi="Arial" w:cs="Arial"/>
                <w:spacing w:val="-4"/>
                <w:sz w:val="20"/>
                <w:szCs w:val="20"/>
              </w:rPr>
              <w:t xml:space="preserve"> </w:t>
            </w:r>
            <w:r w:rsidRPr="007E3F60">
              <w:rPr>
                <w:rFonts w:ascii="Arial" w:hAnsi="Arial" w:cs="Arial"/>
                <w:sz w:val="20"/>
                <w:szCs w:val="20"/>
              </w:rPr>
              <w:t>lixo</w:t>
            </w:r>
            <w:r w:rsidRPr="007E3F60">
              <w:rPr>
                <w:rFonts w:ascii="Arial" w:hAnsi="Arial" w:cs="Arial"/>
                <w:spacing w:val="-3"/>
                <w:sz w:val="20"/>
                <w:szCs w:val="20"/>
              </w:rPr>
              <w:t xml:space="preserve"> </w:t>
            </w:r>
            <w:r w:rsidRPr="007E3F60">
              <w:rPr>
                <w:rFonts w:ascii="Arial" w:hAnsi="Arial" w:cs="Arial"/>
                <w:sz w:val="20"/>
                <w:szCs w:val="20"/>
              </w:rPr>
              <w:t>se</w:t>
            </w:r>
            <w:r w:rsidRPr="007E3F60">
              <w:rPr>
                <w:rFonts w:ascii="Arial" w:hAnsi="Arial" w:cs="Arial"/>
                <w:spacing w:val="-3"/>
                <w:sz w:val="20"/>
                <w:szCs w:val="20"/>
              </w:rPr>
              <w:t xml:space="preserve"> </w:t>
            </w:r>
            <w:r w:rsidRPr="007E3F60">
              <w:rPr>
                <w:rFonts w:ascii="Arial" w:hAnsi="Arial" w:cs="Arial"/>
                <w:sz w:val="20"/>
                <w:szCs w:val="20"/>
              </w:rPr>
              <w:t>circunscreverá</w:t>
            </w:r>
            <w:r w:rsidRPr="007E3F60">
              <w:rPr>
                <w:rFonts w:ascii="Arial" w:hAnsi="Arial" w:cs="Arial"/>
                <w:spacing w:val="-3"/>
                <w:sz w:val="20"/>
                <w:szCs w:val="20"/>
              </w:rPr>
              <w:t xml:space="preserve"> </w:t>
            </w:r>
            <w:r w:rsidRPr="007E3F60">
              <w:rPr>
                <w:rFonts w:ascii="Arial" w:hAnsi="Arial" w:cs="Arial"/>
                <w:sz w:val="20"/>
                <w:szCs w:val="20"/>
              </w:rPr>
              <w:t>aos</w:t>
            </w:r>
            <w:r w:rsidRPr="007E3F60">
              <w:rPr>
                <w:rFonts w:ascii="Arial" w:hAnsi="Arial" w:cs="Arial"/>
                <w:spacing w:val="-5"/>
                <w:sz w:val="20"/>
                <w:szCs w:val="20"/>
              </w:rPr>
              <w:t xml:space="preserve"> </w:t>
            </w:r>
            <w:r w:rsidRPr="007E3F60">
              <w:rPr>
                <w:rFonts w:ascii="Arial" w:hAnsi="Arial" w:cs="Arial"/>
                <w:sz w:val="20"/>
                <w:szCs w:val="20"/>
              </w:rPr>
              <w:t>perímetros previamente delimitados para essa finalidade, sendo obrigatório o envio a locais de disposição externa quando essa condição não possa ser</w:t>
            </w:r>
            <w:r w:rsidRPr="007E3F60">
              <w:rPr>
                <w:rFonts w:ascii="Arial" w:hAnsi="Arial" w:cs="Arial"/>
                <w:spacing w:val="4"/>
                <w:sz w:val="20"/>
                <w:szCs w:val="20"/>
              </w:rPr>
              <w:t xml:space="preserve"> </w:t>
            </w:r>
            <w:r w:rsidRPr="007E3F60">
              <w:rPr>
                <w:rFonts w:ascii="Arial" w:hAnsi="Arial" w:cs="Arial"/>
                <w:sz w:val="20"/>
                <w:szCs w:val="20"/>
              </w:rPr>
              <w:t>atendida.</w:t>
            </w:r>
          </w:p>
        </w:tc>
        <w:tc>
          <w:tcPr>
            <w:tcW w:w="780" w:type="pct"/>
            <w:gridSpan w:val="2"/>
            <w:tcBorders>
              <w:right w:val="single" w:sz="4" w:space="0" w:color="000000"/>
            </w:tcBorders>
            <w:shd w:val="clear" w:color="auto" w:fill="auto"/>
            <w:vAlign w:val="center"/>
          </w:tcPr>
          <w:p w14:paraId="7CB54B4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A944180" w14:textId="77777777" w:rsidTr="00BB0E65">
        <w:trPr>
          <w:trHeight w:val="504"/>
        </w:trPr>
        <w:tc>
          <w:tcPr>
            <w:tcW w:w="471" w:type="pct"/>
            <w:gridSpan w:val="2"/>
            <w:tcBorders>
              <w:left w:val="single" w:sz="4" w:space="0" w:color="000000"/>
            </w:tcBorders>
            <w:shd w:val="clear" w:color="auto" w:fill="auto"/>
            <w:vAlign w:val="center"/>
          </w:tcPr>
          <w:p w14:paraId="39F209C8"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4.4</w:t>
            </w:r>
          </w:p>
        </w:tc>
        <w:tc>
          <w:tcPr>
            <w:tcW w:w="3749" w:type="pct"/>
            <w:gridSpan w:val="2"/>
            <w:shd w:val="clear" w:color="auto" w:fill="auto"/>
            <w:vAlign w:val="center"/>
          </w:tcPr>
          <w:p w14:paraId="156E00F2"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Não</w:t>
            </w:r>
            <w:r w:rsidRPr="007E3F60">
              <w:rPr>
                <w:rFonts w:ascii="Arial" w:hAnsi="Arial" w:cs="Arial"/>
                <w:spacing w:val="-11"/>
                <w:sz w:val="20"/>
                <w:szCs w:val="20"/>
              </w:rPr>
              <w:t xml:space="preserve"> </w:t>
            </w:r>
            <w:r w:rsidRPr="007E3F60">
              <w:rPr>
                <w:rFonts w:ascii="Arial" w:hAnsi="Arial" w:cs="Arial"/>
                <w:sz w:val="20"/>
                <w:szCs w:val="20"/>
              </w:rPr>
              <w:t>será</w:t>
            </w:r>
            <w:r w:rsidRPr="007E3F60">
              <w:rPr>
                <w:rFonts w:ascii="Arial" w:hAnsi="Arial" w:cs="Arial"/>
                <w:spacing w:val="-11"/>
                <w:sz w:val="20"/>
                <w:szCs w:val="20"/>
              </w:rPr>
              <w:t xml:space="preserve"> </w:t>
            </w:r>
            <w:r w:rsidRPr="007E3F60">
              <w:rPr>
                <w:rFonts w:ascii="Arial" w:hAnsi="Arial" w:cs="Arial"/>
                <w:sz w:val="20"/>
                <w:szCs w:val="20"/>
              </w:rPr>
              <w:t>admitida</w:t>
            </w:r>
            <w:r w:rsidRPr="007E3F60">
              <w:rPr>
                <w:rFonts w:ascii="Arial" w:hAnsi="Arial" w:cs="Arial"/>
                <w:spacing w:val="-10"/>
                <w:sz w:val="20"/>
                <w:szCs w:val="20"/>
              </w:rPr>
              <w:t xml:space="preserve"> </w:t>
            </w:r>
            <w:r w:rsidRPr="007E3F60">
              <w:rPr>
                <w:rFonts w:ascii="Arial" w:hAnsi="Arial" w:cs="Arial"/>
                <w:sz w:val="20"/>
                <w:szCs w:val="20"/>
              </w:rPr>
              <w:t>a</w:t>
            </w:r>
            <w:r w:rsidRPr="007E3F60">
              <w:rPr>
                <w:rFonts w:ascii="Arial" w:hAnsi="Arial" w:cs="Arial"/>
                <w:spacing w:val="-11"/>
                <w:sz w:val="20"/>
                <w:szCs w:val="20"/>
              </w:rPr>
              <w:t xml:space="preserve"> </w:t>
            </w:r>
            <w:r w:rsidRPr="007E3F60">
              <w:rPr>
                <w:rFonts w:ascii="Arial" w:hAnsi="Arial" w:cs="Arial"/>
                <w:sz w:val="20"/>
                <w:szCs w:val="20"/>
              </w:rPr>
              <w:t>acumulação</w:t>
            </w:r>
            <w:r w:rsidRPr="007E3F60">
              <w:rPr>
                <w:rFonts w:ascii="Arial" w:hAnsi="Arial" w:cs="Arial"/>
                <w:spacing w:val="-10"/>
                <w:sz w:val="20"/>
                <w:szCs w:val="20"/>
              </w:rPr>
              <w:t xml:space="preserve"> </w:t>
            </w:r>
            <w:r w:rsidRPr="007E3F60">
              <w:rPr>
                <w:rFonts w:ascii="Arial" w:hAnsi="Arial" w:cs="Arial"/>
                <w:sz w:val="20"/>
                <w:szCs w:val="20"/>
              </w:rPr>
              <w:t>excessiva</w:t>
            </w:r>
            <w:r w:rsidRPr="007E3F60">
              <w:rPr>
                <w:rFonts w:ascii="Arial" w:hAnsi="Arial" w:cs="Arial"/>
                <w:spacing w:val="-11"/>
                <w:sz w:val="20"/>
                <w:szCs w:val="20"/>
              </w:rPr>
              <w:t xml:space="preserve"> </w:t>
            </w:r>
            <w:r w:rsidRPr="007E3F60">
              <w:rPr>
                <w:rFonts w:ascii="Arial" w:hAnsi="Arial" w:cs="Arial"/>
                <w:sz w:val="20"/>
                <w:szCs w:val="20"/>
              </w:rPr>
              <w:t>de</w:t>
            </w:r>
            <w:r w:rsidRPr="007E3F60">
              <w:rPr>
                <w:rFonts w:ascii="Arial" w:hAnsi="Arial" w:cs="Arial"/>
                <w:spacing w:val="-12"/>
                <w:sz w:val="20"/>
                <w:szCs w:val="20"/>
              </w:rPr>
              <w:t xml:space="preserve"> </w:t>
            </w:r>
            <w:r w:rsidRPr="007E3F60">
              <w:rPr>
                <w:rFonts w:ascii="Arial" w:hAnsi="Arial" w:cs="Arial"/>
                <w:sz w:val="20"/>
                <w:szCs w:val="20"/>
              </w:rPr>
              <w:t>resíduos</w:t>
            </w:r>
            <w:r w:rsidRPr="007E3F60">
              <w:rPr>
                <w:rFonts w:ascii="Arial" w:hAnsi="Arial" w:cs="Arial"/>
                <w:spacing w:val="-12"/>
                <w:sz w:val="20"/>
                <w:szCs w:val="20"/>
              </w:rPr>
              <w:t xml:space="preserve"> </w:t>
            </w:r>
            <w:r w:rsidRPr="007E3F60">
              <w:rPr>
                <w:rFonts w:ascii="Arial" w:hAnsi="Arial" w:cs="Arial"/>
                <w:sz w:val="20"/>
                <w:szCs w:val="20"/>
              </w:rPr>
              <w:t>em</w:t>
            </w:r>
            <w:r w:rsidRPr="007E3F60">
              <w:rPr>
                <w:rFonts w:ascii="Arial" w:hAnsi="Arial" w:cs="Arial"/>
                <w:spacing w:val="-15"/>
                <w:sz w:val="20"/>
                <w:szCs w:val="20"/>
              </w:rPr>
              <w:t xml:space="preserve"> </w:t>
            </w:r>
            <w:r w:rsidRPr="007E3F60">
              <w:rPr>
                <w:rFonts w:ascii="Arial" w:hAnsi="Arial" w:cs="Arial"/>
                <w:sz w:val="20"/>
                <w:szCs w:val="20"/>
              </w:rPr>
              <w:t>frentes</w:t>
            </w:r>
            <w:r w:rsidRPr="007E3F60">
              <w:rPr>
                <w:rFonts w:ascii="Arial" w:hAnsi="Arial" w:cs="Arial"/>
                <w:spacing w:val="-12"/>
                <w:sz w:val="20"/>
                <w:szCs w:val="20"/>
              </w:rPr>
              <w:t xml:space="preserve"> </w:t>
            </w:r>
            <w:r w:rsidRPr="007E3F60">
              <w:rPr>
                <w:rFonts w:ascii="Arial" w:hAnsi="Arial" w:cs="Arial"/>
                <w:sz w:val="20"/>
                <w:szCs w:val="20"/>
              </w:rPr>
              <w:t>de</w:t>
            </w:r>
            <w:r w:rsidRPr="007E3F60">
              <w:rPr>
                <w:rFonts w:ascii="Arial" w:hAnsi="Arial" w:cs="Arial"/>
                <w:spacing w:val="-11"/>
                <w:sz w:val="20"/>
                <w:szCs w:val="20"/>
              </w:rPr>
              <w:t xml:space="preserve"> </w:t>
            </w:r>
            <w:r w:rsidRPr="007E3F60">
              <w:rPr>
                <w:rFonts w:ascii="Arial" w:hAnsi="Arial" w:cs="Arial"/>
                <w:sz w:val="20"/>
                <w:szCs w:val="20"/>
              </w:rPr>
              <w:t>obra</w:t>
            </w:r>
            <w:r w:rsidRPr="007E3F60">
              <w:rPr>
                <w:rFonts w:ascii="Arial" w:hAnsi="Arial" w:cs="Arial"/>
                <w:spacing w:val="-11"/>
                <w:sz w:val="20"/>
                <w:szCs w:val="20"/>
              </w:rPr>
              <w:t xml:space="preserve"> </w:t>
            </w:r>
            <w:r w:rsidRPr="007E3F60">
              <w:rPr>
                <w:rFonts w:ascii="Arial" w:hAnsi="Arial" w:cs="Arial"/>
                <w:sz w:val="20"/>
                <w:szCs w:val="20"/>
              </w:rPr>
              <w:t>ou</w:t>
            </w:r>
            <w:r w:rsidRPr="007E3F60">
              <w:rPr>
                <w:rFonts w:ascii="Arial" w:hAnsi="Arial" w:cs="Arial"/>
                <w:spacing w:val="-12"/>
                <w:sz w:val="20"/>
                <w:szCs w:val="20"/>
              </w:rPr>
              <w:t xml:space="preserve"> </w:t>
            </w:r>
            <w:r w:rsidRPr="007E3F60">
              <w:rPr>
                <w:rFonts w:ascii="Arial" w:hAnsi="Arial" w:cs="Arial"/>
                <w:sz w:val="20"/>
                <w:szCs w:val="20"/>
              </w:rPr>
              <w:t>em</w:t>
            </w:r>
            <w:r w:rsidRPr="007E3F60">
              <w:rPr>
                <w:rFonts w:ascii="Arial" w:hAnsi="Arial" w:cs="Arial"/>
                <w:spacing w:val="-15"/>
                <w:sz w:val="20"/>
                <w:szCs w:val="20"/>
              </w:rPr>
              <w:t xml:space="preserve"> </w:t>
            </w:r>
            <w:r w:rsidRPr="007E3F60">
              <w:rPr>
                <w:rFonts w:ascii="Arial" w:hAnsi="Arial" w:cs="Arial"/>
                <w:sz w:val="20"/>
                <w:szCs w:val="20"/>
              </w:rPr>
              <w:t>instalação provisória.</w:t>
            </w:r>
          </w:p>
        </w:tc>
        <w:tc>
          <w:tcPr>
            <w:tcW w:w="780" w:type="pct"/>
            <w:gridSpan w:val="2"/>
            <w:tcBorders>
              <w:right w:val="single" w:sz="4" w:space="0" w:color="000000"/>
            </w:tcBorders>
            <w:shd w:val="clear" w:color="auto" w:fill="auto"/>
            <w:vAlign w:val="center"/>
          </w:tcPr>
          <w:p w14:paraId="3826FBB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83F9527" w14:textId="77777777" w:rsidTr="00BB0E65">
        <w:trPr>
          <w:trHeight w:val="639"/>
        </w:trPr>
        <w:tc>
          <w:tcPr>
            <w:tcW w:w="471" w:type="pct"/>
            <w:gridSpan w:val="2"/>
            <w:tcBorders>
              <w:left w:val="single" w:sz="4" w:space="0" w:color="000000"/>
            </w:tcBorders>
            <w:shd w:val="clear" w:color="auto" w:fill="auto"/>
            <w:vAlign w:val="center"/>
          </w:tcPr>
          <w:p w14:paraId="34A19C0D"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4.5</w:t>
            </w:r>
          </w:p>
        </w:tc>
        <w:tc>
          <w:tcPr>
            <w:tcW w:w="3749" w:type="pct"/>
            <w:gridSpan w:val="2"/>
            <w:shd w:val="clear" w:color="auto" w:fill="auto"/>
            <w:vAlign w:val="center"/>
          </w:tcPr>
          <w:p w14:paraId="36EC5C51"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Materiais contaminados com óleo/graxa, mesmo quando estocados provisoriamente, devem ser sempre dispostos em áreas impermeáveis e com dispositivos de contenção de vazamentos.</w:t>
            </w:r>
          </w:p>
        </w:tc>
        <w:tc>
          <w:tcPr>
            <w:tcW w:w="780" w:type="pct"/>
            <w:gridSpan w:val="2"/>
            <w:tcBorders>
              <w:right w:val="single" w:sz="4" w:space="0" w:color="000000"/>
            </w:tcBorders>
            <w:shd w:val="clear" w:color="auto" w:fill="auto"/>
            <w:vAlign w:val="center"/>
          </w:tcPr>
          <w:p w14:paraId="249E4EBE"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C20D414" w14:textId="77777777" w:rsidTr="00BB0E65">
        <w:trPr>
          <w:trHeight w:val="507"/>
        </w:trPr>
        <w:tc>
          <w:tcPr>
            <w:tcW w:w="471" w:type="pct"/>
            <w:gridSpan w:val="2"/>
            <w:tcBorders>
              <w:left w:val="single" w:sz="4" w:space="0" w:color="000000"/>
            </w:tcBorders>
            <w:shd w:val="clear" w:color="auto" w:fill="auto"/>
            <w:vAlign w:val="center"/>
          </w:tcPr>
          <w:p w14:paraId="6A49F9F8"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4.6</w:t>
            </w:r>
          </w:p>
        </w:tc>
        <w:tc>
          <w:tcPr>
            <w:tcW w:w="3749" w:type="pct"/>
            <w:gridSpan w:val="2"/>
            <w:shd w:val="clear" w:color="auto" w:fill="auto"/>
            <w:vAlign w:val="center"/>
          </w:tcPr>
          <w:p w14:paraId="33078226"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Lâmpadas devem ser armazenadas, preferencialmente nas próprias embalagens e acondicionadas em containeres identificados e utilizados exclusivamente para este fim.</w:t>
            </w:r>
          </w:p>
        </w:tc>
        <w:tc>
          <w:tcPr>
            <w:tcW w:w="780" w:type="pct"/>
            <w:gridSpan w:val="2"/>
            <w:tcBorders>
              <w:right w:val="single" w:sz="4" w:space="0" w:color="000000"/>
            </w:tcBorders>
            <w:shd w:val="clear" w:color="auto" w:fill="auto"/>
            <w:vAlign w:val="center"/>
          </w:tcPr>
          <w:p w14:paraId="4218CA97"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4F35AA9" w14:textId="77777777" w:rsidTr="00BB0E65">
        <w:trPr>
          <w:trHeight w:val="274"/>
        </w:trPr>
        <w:tc>
          <w:tcPr>
            <w:tcW w:w="471" w:type="pct"/>
            <w:gridSpan w:val="2"/>
            <w:tcBorders>
              <w:left w:val="single" w:sz="4" w:space="0" w:color="000000"/>
            </w:tcBorders>
            <w:shd w:val="clear" w:color="auto" w:fill="auto"/>
            <w:vAlign w:val="center"/>
          </w:tcPr>
          <w:p w14:paraId="2274D936"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4.7</w:t>
            </w:r>
          </w:p>
        </w:tc>
        <w:tc>
          <w:tcPr>
            <w:tcW w:w="3749" w:type="pct"/>
            <w:gridSpan w:val="2"/>
            <w:shd w:val="clear" w:color="auto" w:fill="auto"/>
            <w:vAlign w:val="center"/>
          </w:tcPr>
          <w:p w14:paraId="77BDAD34"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Pilhas e baterias devem ser armazenadas em coletor específico para este fim.</w:t>
            </w:r>
          </w:p>
        </w:tc>
        <w:tc>
          <w:tcPr>
            <w:tcW w:w="780" w:type="pct"/>
            <w:gridSpan w:val="2"/>
            <w:tcBorders>
              <w:right w:val="single" w:sz="4" w:space="0" w:color="000000"/>
            </w:tcBorders>
            <w:shd w:val="clear" w:color="auto" w:fill="auto"/>
            <w:vAlign w:val="center"/>
          </w:tcPr>
          <w:p w14:paraId="42AA93C2"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5B35D23" w14:textId="77777777" w:rsidTr="00BB0E65">
        <w:trPr>
          <w:trHeight w:val="918"/>
        </w:trPr>
        <w:tc>
          <w:tcPr>
            <w:tcW w:w="471" w:type="pct"/>
            <w:gridSpan w:val="2"/>
            <w:tcBorders>
              <w:left w:val="single" w:sz="4" w:space="0" w:color="000000"/>
            </w:tcBorders>
            <w:shd w:val="clear" w:color="auto" w:fill="auto"/>
            <w:vAlign w:val="center"/>
          </w:tcPr>
          <w:p w14:paraId="26E9CF6D"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4.8</w:t>
            </w:r>
          </w:p>
        </w:tc>
        <w:tc>
          <w:tcPr>
            <w:tcW w:w="3749" w:type="pct"/>
            <w:gridSpan w:val="2"/>
            <w:shd w:val="clear" w:color="auto" w:fill="auto"/>
            <w:vAlign w:val="center"/>
          </w:tcPr>
          <w:p w14:paraId="72C74DC1"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w:t>
            </w:r>
            <w:r w:rsidRPr="007E3F60">
              <w:rPr>
                <w:rFonts w:ascii="Arial" w:hAnsi="Arial" w:cs="Arial"/>
                <w:spacing w:val="-12"/>
                <w:sz w:val="20"/>
                <w:szCs w:val="20"/>
              </w:rPr>
              <w:t xml:space="preserve"> </w:t>
            </w:r>
            <w:r w:rsidRPr="007E3F60">
              <w:rPr>
                <w:rFonts w:ascii="Arial" w:hAnsi="Arial" w:cs="Arial"/>
                <w:sz w:val="20"/>
                <w:szCs w:val="20"/>
              </w:rPr>
              <w:t>camada</w:t>
            </w:r>
            <w:r w:rsidRPr="007E3F60">
              <w:rPr>
                <w:rFonts w:ascii="Arial" w:hAnsi="Arial" w:cs="Arial"/>
                <w:spacing w:val="-8"/>
                <w:sz w:val="20"/>
                <w:szCs w:val="20"/>
              </w:rPr>
              <w:t xml:space="preserve"> </w:t>
            </w:r>
            <w:r w:rsidRPr="007E3F60">
              <w:rPr>
                <w:rFonts w:ascii="Arial" w:hAnsi="Arial" w:cs="Arial"/>
                <w:sz w:val="20"/>
                <w:szCs w:val="20"/>
              </w:rPr>
              <w:t>orgânica</w:t>
            </w:r>
            <w:r w:rsidRPr="007E3F60">
              <w:rPr>
                <w:rFonts w:ascii="Arial" w:hAnsi="Arial" w:cs="Arial"/>
                <w:spacing w:val="-6"/>
                <w:sz w:val="20"/>
                <w:szCs w:val="20"/>
              </w:rPr>
              <w:t xml:space="preserve"> </w:t>
            </w:r>
            <w:r w:rsidRPr="007E3F60">
              <w:rPr>
                <w:rFonts w:ascii="Arial" w:hAnsi="Arial" w:cs="Arial"/>
                <w:sz w:val="20"/>
                <w:szCs w:val="20"/>
              </w:rPr>
              <w:t>do</w:t>
            </w:r>
            <w:r w:rsidRPr="007E3F60">
              <w:rPr>
                <w:rFonts w:ascii="Arial" w:hAnsi="Arial" w:cs="Arial"/>
                <w:spacing w:val="-7"/>
                <w:sz w:val="20"/>
                <w:szCs w:val="20"/>
              </w:rPr>
              <w:t xml:space="preserve"> </w:t>
            </w:r>
            <w:r w:rsidRPr="007E3F60">
              <w:rPr>
                <w:rFonts w:ascii="Arial" w:hAnsi="Arial" w:cs="Arial"/>
                <w:sz w:val="20"/>
                <w:szCs w:val="20"/>
              </w:rPr>
              <w:t>solo</w:t>
            </w:r>
            <w:r w:rsidRPr="007E3F60">
              <w:rPr>
                <w:rFonts w:ascii="Arial" w:hAnsi="Arial" w:cs="Arial"/>
                <w:spacing w:val="-8"/>
                <w:sz w:val="20"/>
                <w:szCs w:val="20"/>
              </w:rPr>
              <w:t xml:space="preserve"> </w:t>
            </w:r>
            <w:r w:rsidRPr="007E3F60">
              <w:rPr>
                <w:rFonts w:ascii="Arial" w:hAnsi="Arial" w:cs="Arial"/>
                <w:sz w:val="20"/>
                <w:szCs w:val="20"/>
              </w:rPr>
              <w:t>e</w:t>
            </w:r>
            <w:r w:rsidRPr="007E3F60">
              <w:rPr>
                <w:rFonts w:ascii="Arial" w:hAnsi="Arial" w:cs="Arial"/>
                <w:spacing w:val="-6"/>
                <w:sz w:val="20"/>
                <w:szCs w:val="20"/>
              </w:rPr>
              <w:t xml:space="preserve"> </w:t>
            </w:r>
            <w:r w:rsidRPr="007E3F60">
              <w:rPr>
                <w:rFonts w:ascii="Arial" w:hAnsi="Arial" w:cs="Arial"/>
                <w:sz w:val="20"/>
                <w:szCs w:val="20"/>
              </w:rPr>
              <w:t>a</w:t>
            </w:r>
            <w:r w:rsidRPr="007E3F60">
              <w:rPr>
                <w:rFonts w:ascii="Arial" w:hAnsi="Arial" w:cs="Arial"/>
                <w:spacing w:val="-6"/>
                <w:sz w:val="20"/>
                <w:szCs w:val="20"/>
              </w:rPr>
              <w:t xml:space="preserve"> </w:t>
            </w:r>
            <w:r w:rsidRPr="007E3F60">
              <w:rPr>
                <w:rFonts w:ascii="Arial" w:hAnsi="Arial" w:cs="Arial"/>
                <w:sz w:val="20"/>
                <w:szCs w:val="20"/>
              </w:rPr>
              <w:t>serrapilheira</w:t>
            </w:r>
            <w:r w:rsidRPr="007E3F60">
              <w:rPr>
                <w:rFonts w:ascii="Arial" w:hAnsi="Arial" w:cs="Arial"/>
                <w:spacing w:val="-9"/>
                <w:sz w:val="20"/>
                <w:szCs w:val="20"/>
              </w:rPr>
              <w:t xml:space="preserve"> </w:t>
            </w:r>
            <w:r w:rsidRPr="007E3F60">
              <w:rPr>
                <w:rFonts w:ascii="Arial" w:hAnsi="Arial" w:cs="Arial"/>
                <w:sz w:val="20"/>
                <w:szCs w:val="20"/>
              </w:rPr>
              <w:t>ricas</w:t>
            </w:r>
            <w:r w:rsidRPr="007E3F60">
              <w:rPr>
                <w:rFonts w:ascii="Arial" w:hAnsi="Arial" w:cs="Arial"/>
                <w:spacing w:val="-5"/>
                <w:sz w:val="20"/>
                <w:szCs w:val="20"/>
              </w:rPr>
              <w:t xml:space="preserve"> </w:t>
            </w:r>
            <w:r w:rsidRPr="007E3F60">
              <w:rPr>
                <w:rFonts w:ascii="Arial" w:hAnsi="Arial" w:cs="Arial"/>
                <w:sz w:val="20"/>
                <w:szCs w:val="20"/>
              </w:rPr>
              <w:t>em</w:t>
            </w:r>
            <w:r w:rsidRPr="007E3F60">
              <w:rPr>
                <w:rFonts w:ascii="Arial" w:hAnsi="Arial" w:cs="Arial"/>
                <w:spacing w:val="-10"/>
                <w:sz w:val="20"/>
                <w:szCs w:val="20"/>
              </w:rPr>
              <w:t xml:space="preserve"> </w:t>
            </w:r>
            <w:r w:rsidRPr="007E3F60">
              <w:rPr>
                <w:rFonts w:ascii="Arial" w:hAnsi="Arial" w:cs="Arial"/>
                <w:sz w:val="20"/>
                <w:szCs w:val="20"/>
              </w:rPr>
              <w:t>nutrientes</w:t>
            </w:r>
            <w:r w:rsidRPr="007E3F60">
              <w:rPr>
                <w:rFonts w:ascii="Arial" w:hAnsi="Arial" w:cs="Arial"/>
                <w:spacing w:val="-8"/>
                <w:sz w:val="20"/>
                <w:szCs w:val="20"/>
              </w:rPr>
              <w:t xml:space="preserve"> </w:t>
            </w:r>
            <w:r w:rsidRPr="007E3F60">
              <w:rPr>
                <w:rFonts w:ascii="Arial" w:hAnsi="Arial" w:cs="Arial"/>
                <w:sz w:val="20"/>
                <w:szCs w:val="20"/>
              </w:rPr>
              <w:t>e</w:t>
            </w:r>
            <w:r w:rsidRPr="007E3F60">
              <w:rPr>
                <w:rFonts w:ascii="Arial" w:hAnsi="Arial" w:cs="Arial"/>
                <w:spacing w:val="-9"/>
                <w:sz w:val="20"/>
                <w:szCs w:val="20"/>
              </w:rPr>
              <w:t xml:space="preserve"> </w:t>
            </w:r>
            <w:r w:rsidRPr="007E3F60">
              <w:rPr>
                <w:rFonts w:ascii="Arial" w:hAnsi="Arial" w:cs="Arial"/>
                <w:sz w:val="20"/>
                <w:szCs w:val="20"/>
              </w:rPr>
              <w:t>com</w:t>
            </w:r>
            <w:r w:rsidRPr="007E3F60">
              <w:rPr>
                <w:rFonts w:ascii="Arial" w:hAnsi="Arial" w:cs="Arial"/>
                <w:spacing w:val="-10"/>
                <w:sz w:val="20"/>
                <w:szCs w:val="20"/>
              </w:rPr>
              <w:t xml:space="preserve"> </w:t>
            </w:r>
            <w:r w:rsidRPr="007E3F60">
              <w:rPr>
                <w:rFonts w:ascii="Arial" w:hAnsi="Arial" w:cs="Arial"/>
                <w:sz w:val="20"/>
                <w:szCs w:val="20"/>
              </w:rPr>
              <w:t>propriedades</w:t>
            </w:r>
            <w:r w:rsidRPr="007E3F60">
              <w:rPr>
                <w:rFonts w:ascii="Arial" w:hAnsi="Arial" w:cs="Arial"/>
                <w:spacing w:val="-9"/>
                <w:sz w:val="20"/>
                <w:szCs w:val="20"/>
              </w:rPr>
              <w:t xml:space="preserve"> </w:t>
            </w:r>
            <w:r w:rsidRPr="007E3F60">
              <w:rPr>
                <w:rFonts w:ascii="Arial" w:hAnsi="Arial" w:cs="Arial"/>
                <w:sz w:val="20"/>
                <w:szCs w:val="20"/>
              </w:rPr>
              <w:t>físicas adequadas para plantio, devem ser armazenadas em bota-espera para utilização posterior no recobrimento de áreas de terraplenagem ou áreas utilizadas como empréstimo e bota- fora.</w:t>
            </w:r>
          </w:p>
        </w:tc>
        <w:tc>
          <w:tcPr>
            <w:tcW w:w="780" w:type="pct"/>
            <w:gridSpan w:val="2"/>
            <w:tcBorders>
              <w:right w:val="single" w:sz="4" w:space="0" w:color="000000"/>
            </w:tcBorders>
            <w:shd w:val="clear" w:color="auto" w:fill="auto"/>
            <w:vAlign w:val="center"/>
          </w:tcPr>
          <w:p w14:paraId="62FED80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059294B" w14:textId="77777777" w:rsidTr="00BB0E65">
        <w:trPr>
          <w:trHeight w:val="333"/>
        </w:trPr>
        <w:tc>
          <w:tcPr>
            <w:tcW w:w="471" w:type="pct"/>
            <w:gridSpan w:val="2"/>
            <w:tcBorders>
              <w:left w:val="single" w:sz="4" w:space="0" w:color="000000"/>
            </w:tcBorders>
            <w:shd w:val="clear" w:color="auto" w:fill="auto"/>
            <w:vAlign w:val="center"/>
          </w:tcPr>
          <w:p w14:paraId="2D08EF91"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4.9</w:t>
            </w:r>
          </w:p>
        </w:tc>
        <w:tc>
          <w:tcPr>
            <w:tcW w:w="3749" w:type="pct"/>
            <w:gridSpan w:val="2"/>
            <w:shd w:val="clear" w:color="auto" w:fill="auto"/>
            <w:vAlign w:val="center"/>
          </w:tcPr>
          <w:p w14:paraId="4ADB5E13"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 o acondicionamento de resíduos, independentemente de sua classificação, será de responsabilidade da</w:t>
            </w:r>
            <w:r w:rsidRPr="007E3F60">
              <w:rPr>
                <w:rFonts w:ascii="Arial" w:hAnsi="Arial" w:cs="Arial"/>
                <w:spacing w:val="2"/>
                <w:sz w:val="20"/>
                <w:szCs w:val="20"/>
              </w:rPr>
              <w:t xml:space="preserve"> </w:t>
            </w:r>
            <w:r w:rsidRPr="007E3F60">
              <w:rPr>
                <w:rFonts w:ascii="Arial" w:hAnsi="Arial" w:cs="Arial"/>
                <w:sz w:val="20"/>
                <w:szCs w:val="20"/>
              </w:rPr>
              <w:t>construtora.</w:t>
            </w:r>
          </w:p>
        </w:tc>
        <w:tc>
          <w:tcPr>
            <w:tcW w:w="780" w:type="pct"/>
            <w:gridSpan w:val="2"/>
            <w:tcBorders>
              <w:right w:val="single" w:sz="4" w:space="0" w:color="000000"/>
            </w:tcBorders>
            <w:shd w:val="clear" w:color="auto" w:fill="auto"/>
            <w:vAlign w:val="center"/>
          </w:tcPr>
          <w:p w14:paraId="5CB4D4EB"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72A4AED" w14:textId="77777777" w:rsidTr="00BB0E65">
        <w:trPr>
          <w:trHeight w:val="279"/>
        </w:trPr>
        <w:tc>
          <w:tcPr>
            <w:tcW w:w="471" w:type="pct"/>
            <w:gridSpan w:val="2"/>
            <w:tcBorders>
              <w:left w:val="single" w:sz="4" w:space="0" w:color="000000"/>
              <w:right w:val="single" w:sz="4" w:space="0" w:color="auto"/>
            </w:tcBorders>
            <w:shd w:val="clear" w:color="auto" w:fill="F2F2F2" w:themeFill="background1" w:themeFillShade="F2"/>
            <w:vAlign w:val="center"/>
          </w:tcPr>
          <w:p w14:paraId="1791E7A2"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5</w:t>
            </w:r>
          </w:p>
        </w:tc>
        <w:tc>
          <w:tcPr>
            <w:tcW w:w="14" w:type="pct"/>
            <w:tcBorders>
              <w:left w:val="single" w:sz="4" w:space="0" w:color="auto"/>
              <w:right w:val="nil"/>
            </w:tcBorders>
            <w:shd w:val="clear" w:color="auto" w:fill="F2F2F2" w:themeFill="background1" w:themeFillShade="F2"/>
            <w:vAlign w:val="center"/>
          </w:tcPr>
          <w:p w14:paraId="536FECF8" w14:textId="77777777" w:rsidR="007E3F60" w:rsidRPr="007E3F60" w:rsidRDefault="007E3F60" w:rsidP="00BB0E65">
            <w:pPr>
              <w:pStyle w:val="TableParagraph"/>
              <w:contextualSpacing/>
              <w:jc w:val="center"/>
              <w:rPr>
                <w:rFonts w:ascii="Arial" w:hAnsi="Arial" w:cs="Arial"/>
                <w:b/>
                <w:sz w:val="20"/>
                <w:szCs w:val="20"/>
              </w:rPr>
            </w:pPr>
          </w:p>
        </w:tc>
        <w:tc>
          <w:tcPr>
            <w:tcW w:w="3735" w:type="pct"/>
            <w:tcBorders>
              <w:left w:val="nil"/>
              <w:right w:val="single" w:sz="4" w:space="0" w:color="auto"/>
            </w:tcBorders>
            <w:shd w:val="clear" w:color="auto" w:fill="F2F2F2" w:themeFill="background1" w:themeFillShade="F2"/>
            <w:vAlign w:val="center"/>
          </w:tcPr>
          <w:p w14:paraId="07E2CC00"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TRANSPORTE INTERNO</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22B8D0A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021CF74" w14:textId="77777777" w:rsidTr="00BB0E65">
        <w:trPr>
          <w:trHeight w:val="425"/>
        </w:trPr>
        <w:tc>
          <w:tcPr>
            <w:tcW w:w="471" w:type="pct"/>
            <w:gridSpan w:val="2"/>
            <w:tcBorders>
              <w:left w:val="single" w:sz="4" w:space="0" w:color="000000"/>
            </w:tcBorders>
            <w:shd w:val="clear" w:color="auto" w:fill="auto"/>
            <w:vAlign w:val="center"/>
          </w:tcPr>
          <w:p w14:paraId="1C8923EA"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5.1</w:t>
            </w:r>
          </w:p>
        </w:tc>
        <w:tc>
          <w:tcPr>
            <w:tcW w:w="3749" w:type="pct"/>
            <w:gridSpan w:val="2"/>
            <w:shd w:val="clear" w:color="auto" w:fill="auto"/>
            <w:vAlign w:val="center"/>
          </w:tcPr>
          <w:p w14:paraId="54339C3A"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serão coletados nos locais de geração (frentes de obras), e encaminhados ao seu respectivo local de armazenamento no canteiro de obras.</w:t>
            </w:r>
          </w:p>
        </w:tc>
        <w:tc>
          <w:tcPr>
            <w:tcW w:w="780" w:type="pct"/>
            <w:gridSpan w:val="2"/>
            <w:tcBorders>
              <w:right w:val="single" w:sz="4" w:space="0" w:color="000000"/>
            </w:tcBorders>
            <w:shd w:val="clear" w:color="auto" w:fill="auto"/>
            <w:vAlign w:val="center"/>
          </w:tcPr>
          <w:p w14:paraId="5AFD3D34"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B06DADA" w14:textId="77777777" w:rsidTr="00BB0E65">
        <w:trPr>
          <w:trHeight w:val="376"/>
        </w:trPr>
        <w:tc>
          <w:tcPr>
            <w:tcW w:w="471" w:type="pct"/>
            <w:gridSpan w:val="2"/>
            <w:tcBorders>
              <w:left w:val="single" w:sz="4" w:space="0" w:color="000000"/>
              <w:bottom w:val="single" w:sz="4" w:space="0" w:color="000000"/>
            </w:tcBorders>
            <w:shd w:val="clear" w:color="auto" w:fill="auto"/>
            <w:vAlign w:val="center"/>
          </w:tcPr>
          <w:p w14:paraId="6C206DA1"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5.2</w:t>
            </w:r>
          </w:p>
        </w:tc>
        <w:tc>
          <w:tcPr>
            <w:tcW w:w="3749" w:type="pct"/>
            <w:gridSpan w:val="2"/>
            <w:shd w:val="clear" w:color="auto" w:fill="auto"/>
            <w:vAlign w:val="center"/>
          </w:tcPr>
          <w:p w14:paraId="331AA72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Assim como no acondicionamento, o transporte interno deverá ser realizado com carro coletor compatível com o tipo e volume de resíduo a ser</w:t>
            </w:r>
            <w:r w:rsidRPr="007E3F60">
              <w:rPr>
                <w:rFonts w:ascii="Arial" w:hAnsi="Arial" w:cs="Arial"/>
                <w:spacing w:val="-2"/>
                <w:sz w:val="20"/>
                <w:szCs w:val="20"/>
              </w:rPr>
              <w:t xml:space="preserve"> </w:t>
            </w:r>
            <w:r w:rsidRPr="007E3F60">
              <w:rPr>
                <w:rFonts w:ascii="Arial" w:hAnsi="Arial" w:cs="Arial"/>
                <w:sz w:val="20"/>
                <w:szCs w:val="20"/>
              </w:rPr>
              <w:t>transportado.</w:t>
            </w:r>
          </w:p>
        </w:tc>
        <w:tc>
          <w:tcPr>
            <w:tcW w:w="780" w:type="pct"/>
            <w:gridSpan w:val="2"/>
            <w:tcBorders>
              <w:right w:val="single" w:sz="4" w:space="0" w:color="000000"/>
            </w:tcBorders>
            <w:shd w:val="clear" w:color="auto" w:fill="auto"/>
            <w:vAlign w:val="center"/>
          </w:tcPr>
          <w:p w14:paraId="208C8CEB"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0FCF2FEC" w14:textId="77777777" w:rsidTr="00BB0E65">
        <w:trPr>
          <w:trHeight w:val="197"/>
        </w:trPr>
        <w:tc>
          <w:tcPr>
            <w:tcW w:w="471" w:type="pct"/>
            <w:gridSpan w:val="2"/>
            <w:tcBorders>
              <w:left w:val="single" w:sz="4" w:space="0" w:color="000000"/>
              <w:right w:val="single" w:sz="4" w:space="0" w:color="auto"/>
            </w:tcBorders>
            <w:shd w:val="clear" w:color="auto" w:fill="F2F2F2" w:themeFill="background1" w:themeFillShade="F2"/>
            <w:vAlign w:val="center"/>
          </w:tcPr>
          <w:p w14:paraId="6106C1F9"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6</w:t>
            </w:r>
          </w:p>
        </w:tc>
        <w:tc>
          <w:tcPr>
            <w:tcW w:w="14" w:type="pct"/>
            <w:tcBorders>
              <w:left w:val="single" w:sz="4" w:space="0" w:color="auto"/>
              <w:right w:val="nil"/>
            </w:tcBorders>
            <w:shd w:val="clear" w:color="auto" w:fill="F2F2F2" w:themeFill="background1" w:themeFillShade="F2"/>
            <w:vAlign w:val="center"/>
          </w:tcPr>
          <w:p w14:paraId="5B4C530F" w14:textId="77777777" w:rsidR="007E3F60" w:rsidRPr="007E3F60" w:rsidRDefault="007E3F60" w:rsidP="00BB0E65">
            <w:pPr>
              <w:pStyle w:val="TableParagraph"/>
              <w:contextualSpacing/>
              <w:jc w:val="center"/>
              <w:rPr>
                <w:rFonts w:ascii="Arial" w:hAnsi="Arial" w:cs="Arial"/>
                <w:sz w:val="20"/>
                <w:szCs w:val="20"/>
              </w:rPr>
            </w:pPr>
          </w:p>
        </w:tc>
        <w:tc>
          <w:tcPr>
            <w:tcW w:w="3735" w:type="pct"/>
            <w:tcBorders>
              <w:left w:val="nil"/>
              <w:right w:val="single" w:sz="4" w:space="0" w:color="auto"/>
            </w:tcBorders>
            <w:shd w:val="clear" w:color="auto" w:fill="F2F2F2" w:themeFill="background1" w:themeFillShade="F2"/>
            <w:vAlign w:val="center"/>
          </w:tcPr>
          <w:p w14:paraId="1A1B4BFB"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ARMAZENAMENTO NO CANTEIRO</w:t>
            </w:r>
          </w:p>
        </w:tc>
        <w:tc>
          <w:tcPr>
            <w:tcW w:w="780" w:type="pct"/>
            <w:gridSpan w:val="2"/>
            <w:tcBorders>
              <w:left w:val="single" w:sz="4" w:space="0" w:color="auto"/>
              <w:right w:val="single" w:sz="4" w:space="0" w:color="000000"/>
            </w:tcBorders>
            <w:shd w:val="clear" w:color="auto" w:fill="F2F2F2" w:themeFill="background1" w:themeFillShade="F2"/>
            <w:vAlign w:val="center"/>
          </w:tcPr>
          <w:p w14:paraId="243E9462"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3BCF8791" w14:textId="77777777" w:rsidTr="00BB0E65">
        <w:trPr>
          <w:trHeight w:val="329"/>
        </w:trPr>
        <w:tc>
          <w:tcPr>
            <w:tcW w:w="471" w:type="pct"/>
            <w:gridSpan w:val="2"/>
            <w:tcBorders>
              <w:left w:val="single" w:sz="4" w:space="0" w:color="000000"/>
            </w:tcBorders>
            <w:shd w:val="clear" w:color="auto" w:fill="auto"/>
            <w:vAlign w:val="center"/>
          </w:tcPr>
          <w:p w14:paraId="1A6E2CAE"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w:t>
            </w:r>
          </w:p>
        </w:tc>
        <w:tc>
          <w:tcPr>
            <w:tcW w:w="3749" w:type="pct"/>
            <w:gridSpan w:val="2"/>
            <w:shd w:val="clear" w:color="auto" w:fill="auto"/>
            <w:vAlign w:val="center"/>
          </w:tcPr>
          <w:p w14:paraId="0FB4CEA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Todos os resíduos gerados nas frentes de trabalho e no canteiro de obras deverão ser armazenados no canteiro de obra, em local adequado para</w:t>
            </w:r>
            <w:r w:rsidRPr="007E3F60">
              <w:rPr>
                <w:rFonts w:ascii="Arial" w:hAnsi="Arial" w:cs="Arial"/>
                <w:spacing w:val="-4"/>
                <w:sz w:val="20"/>
                <w:szCs w:val="20"/>
              </w:rPr>
              <w:t xml:space="preserve"> </w:t>
            </w:r>
            <w:r w:rsidRPr="007E3F60">
              <w:rPr>
                <w:rFonts w:ascii="Arial" w:hAnsi="Arial" w:cs="Arial"/>
                <w:sz w:val="20"/>
                <w:szCs w:val="20"/>
              </w:rPr>
              <w:t>tal.</w:t>
            </w:r>
          </w:p>
        </w:tc>
        <w:tc>
          <w:tcPr>
            <w:tcW w:w="780" w:type="pct"/>
            <w:gridSpan w:val="2"/>
            <w:tcBorders>
              <w:right w:val="single" w:sz="4" w:space="0" w:color="000000"/>
            </w:tcBorders>
            <w:shd w:val="clear" w:color="auto" w:fill="auto"/>
            <w:vAlign w:val="center"/>
          </w:tcPr>
          <w:p w14:paraId="266996EB"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511244B" w14:textId="77777777" w:rsidTr="00BB0E65">
        <w:trPr>
          <w:trHeight w:val="208"/>
        </w:trPr>
        <w:tc>
          <w:tcPr>
            <w:tcW w:w="471" w:type="pct"/>
            <w:gridSpan w:val="2"/>
            <w:tcBorders>
              <w:left w:val="single" w:sz="4" w:space="0" w:color="000000"/>
            </w:tcBorders>
            <w:shd w:val="clear" w:color="auto" w:fill="auto"/>
            <w:vAlign w:val="center"/>
          </w:tcPr>
          <w:p w14:paraId="2390A97B"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6.2</w:t>
            </w:r>
          </w:p>
        </w:tc>
        <w:tc>
          <w:tcPr>
            <w:tcW w:w="3749" w:type="pct"/>
            <w:gridSpan w:val="2"/>
            <w:shd w:val="clear" w:color="auto" w:fill="auto"/>
            <w:vAlign w:val="center"/>
          </w:tcPr>
          <w:p w14:paraId="7FC2AB6C"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Enquanto armazenados, os resíduos deverão permanecer dentro de contentores correspondentes ao tipo de resíduo.</w:t>
            </w:r>
          </w:p>
        </w:tc>
        <w:tc>
          <w:tcPr>
            <w:tcW w:w="780" w:type="pct"/>
            <w:gridSpan w:val="2"/>
            <w:tcBorders>
              <w:right w:val="single" w:sz="4" w:space="0" w:color="000000"/>
            </w:tcBorders>
            <w:shd w:val="clear" w:color="auto" w:fill="auto"/>
            <w:vAlign w:val="center"/>
          </w:tcPr>
          <w:p w14:paraId="6A3742F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86D84BE" w14:textId="77777777" w:rsidTr="00BB0E65">
        <w:trPr>
          <w:trHeight w:val="313"/>
        </w:trPr>
        <w:tc>
          <w:tcPr>
            <w:tcW w:w="471" w:type="pct"/>
            <w:gridSpan w:val="2"/>
            <w:tcBorders>
              <w:left w:val="single" w:sz="4" w:space="0" w:color="000000"/>
            </w:tcBorders>
            <w:shd w:val="clear" w:color="auto" w:fill="auto"/>
            <w:vAlign w:val="center"/>
          </w:tcPr>
          <w:p w14:paraId="5DAA4948"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6.3</w:t>
            </w:r>
          </w:p>
        </w:tc>
        <w:tc>
          <w:tcPr>
            <w:tcW w:w="3749" w:type="pct"/>
            <w:gridSpan w:val="2"/>
            <w:shd w:val="clear" w:color="auto" w:fill="auto"/>
            <w:vAlign w:val="center"/>
          </w:tcPr>
          <w:p w14:paraId="68CA288B"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local de armazenamento deverá ter capacidade compatível com a geração do resíduo gerado, e suficiente para abrigá-los entre os intervalos do transporte</w:t>
            </w:r>
            <w:r w:rsidRPr="007E3F60">
              <w:rPr>
                <w:rFonts w:ascii="Arial" w:hAnsi="Arial" w:cs="Arial"/>
                <w:spacing w:val="-6"/>
                <w:sz w:val="20"/>
                <w:szCs w:val="20"/>
              </w:rPr>
              <w:t xml:space="preserve"> </w:t>
            </w:r>
            <w:r w:rsidRPr="007E3F60">
              <w:rPr>
                <w:rFonts w:ascii="Arial" w:hAnsi="Arial" w:cs="Arial"/>
                <w:sz w:val="20"/>
                <w:szCs w:val="20"/>
              </w:rPr>
              <w:t>externo.</w:t>
            </w:r>
          </w:p>
        </w:tc>
        <w:tc>
          <w:tcPr>
            <w:tcW w:w="780" w:type="pct"/>
            <w:gridSpan w:val="2"/>
            <w:tcBorders>
              <w:right w:val="single" w:sz="4" w:space="0" w:color="000000"/>
            </w:tcBorders>
            <w:shd w:val="clear" w:color="auto" w:fill="auto"/>
            <w:vAlign w:val="center"/>
          </w:tcPr>
          <w:p w14:paraId="2E825116"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6E19817" w14:textId="77777777" w:rsidTr="00BB0E65">
        <w:trPr>
          <w:trHeight w:val="405"/>
        </w:trPr>
        <w:tc>
          <w:tcPr>
            <w:tcW w:w="471" w:type="pct"/>
            <w:gridSpan w:val="2"/>
            <w:tcBorders>
              <w:left w:val="single" w:sz="4" w:space="0" w:color="000000"/>
            </w:tcBorders>
            <w:shd w:val="clear" w:color="auto" w:fill="auto"/>
            <w:vAlign w:val="center"/>
          </w:tcPr>
          <w:p w14:paraId="7C8A5F5C"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6.4</w:t>
            </w:r>
          </w:p>
        </w:tc>
        <w:tc>
          <w:tcPr>
            <w:tcW w:w="3749" w:type="pct"/>
            <w:gridSpan w:val="2"/>
            <w:shd w:val="clear" w:color="auto" w:fill="auto"/>
            <w:vAlign w:val="center"/>
          </w:tcPr>
          <w:p w14:paraId="637953AA"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 xml:space="preserve">Em cada frente de obra deverá ser disponibilizada uma área compatível </w:t>
            </w:r>
            <w:r w:rsidRPr="007E3F60">
              <w:rPr>
                <w:rFonts w:ascii="Arial" w:hAnsi="Arial" w:cs="Arial"/>
                <w:sz w:val="20"/>
                <w:szCs w:val="20"/>
              </w:rPr>
              <w:lastRenderedPageBreak/>
              <w:t>com a quantidade e qualidade para cada tipo de resíduo a ser armazenado, podendo ser baias, contêineres ou outro tipo de armazenamento.</w:t>
            </w:r>
          </w:p>
        </w:tc>
        <w:tc>
          <w:tcPr>
            <w:tcW w:w="780" w:type="pct"/>
            <w:gridSpan w:val="2"/>
            <w:tcBorders>
              <w:right w:val="single" w:sz="4" w:space="0" w:color="000000"/>
            </w:tcBorders>
            <w:shd w:val="clear" w:color="auto" w:fill="auto"/>
            <w:vAlign w:val="center"/>
          </w:tcPr>
          <w:p w14:paraId="408B9BB7"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3A12555F" w14:textId="77777777" w:rsidTr="00BB0E65">
        <w:trPr>
          <w:trHeight w:val="571"/>
        </w:trPr>
        <w:tc>
          <w:tcPr>
            <w:tcW w:w="471" w:type="pct"/>
            <w:gridSpan w:val="2"/>
            <w:tcBorders>
              <w:left w:val="single" w:sz="4" w:space="0" w:color="000000"/>
            </w:tcBorders>
            <w:shd w:val="clear" w:color="auto" w:fill="auto"/>
            <w:vAlign w:val="center"/>
          </w:tcPr>
          <w:p w14:paraId="579497AD"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6.5</w:t>
            </w:r>
          </w:p>
        </w:tc>
        <w:tc>
          <w:tcPr>
            <w:tcW w:w="3749" w:type="pct"/>
            <w:gridSpan w:val="2"/>
            <w:shd w:val="clear" w:color="auto" w:fill="auto"/>
            <w:vAlign w:val="center"/>
          </w:tcPr>
          <w:p w14:paraId="7A8BA235"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local de armazenamento deverá estar em área de fácil acesso aos veículos de coleta externa, de forma que seja minimizado ou evitado o cruzamento entre estes e os funcionários.</w:t>
            </w:r>
          </w:p>
        </w:tc>
        <w:tc>
          <w:tcPr>
            <w:tcW w:w="780" w:type="pct"/>
            <w:gridSpan w:val="2"/>
            <w:tcBorders>
              <w:right w:val="single" w:sz="4" w:space="0" w:color="000000"/>
            </w:tcBorders>
            <w:shd w:val="clear" w:color="auto" w:fill="auto"/>
            <w:vAlign w:val="center"/>
          </w:tcPr>
          <w:p w14:paraId="59DACDB4"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3B79CAC1" w14:textId="77777777" w:rsidTr="00BB0E65">
        <w:trPr>
          <w:trHeight w:val="170"/>
        </w:trPr>
        <w:tc>
          <w:tcPr>
            <w:tcW w:w="471" w:type="pct"/>
            <w:gridSpan w:val="2"/>
            <w:tcBorders>
              <w:left w:val="single" w:sz="4" w:space="0" w:color="000000"/>
            </w:tcBorders>
            <w:shd w:val="clear" w:color="auto" w:fill="auto"/>
            <w:vAlign w:val="center"/>
          </w:tcPr>
          <w:p w14:paraId="6C61F553"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6.6</w:t>
            </w:r>
          </w:p>
        </w:tc>
        <w:tc>
          <w:tcPr>
            <w:tcW w:w="3749" w:type="pct"/>
            <w:gridSpan w:val="2"/>
            <w:shd w:val="clear" w:color="auto" w:fill="auto"/>
            <w:vAlign w:val="center"/>
          </w:tcPr>
          <w:p w14:paraId="050D6CDD"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armazenamento deverá garantir condições para evitar a mistura entre eles.</w:t>
            </w:r>
          </w:p>
        </w:tc>
        <w:tc>
          <w:tcPr>
            <w:tcW w:w="780" w:type="pct"/>
            <w:gridSpan w:val="2"/>
            <w:tcBorders>
              <w:right w:val="single" w:sz="4" w:space="0" w:color="000000"/>
            </w:tcBorders>
            <w:shd w:val="clear" w:color="auto" w:fill="auto"/>
            <w:vAlign w:val="center"/>
          </w:tcPr>
          <w:p w14:paraId="6F160990"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74A5E440" w14:textId="77777777" w:rsidTr="00BB0E65">
        <w:trPr>
          <w:trHeight w:val="357"/>
        </w:trPr>
        <w:tc>
          <w:tcPr>
            <w:tcW w:w="471" w:type="pct"/>
            <w:gridSpan w:val="2"/>
            <w:tcBorders>
              <w:left w:val="single" w:sz="4" w:space="0" w:color="000000"/>
            </w:tcBorders>
            <w:shd w:val="clear" w:color="auto" w:fill="auto"/>
            <w:vAlign w:val="center"/>
          </w:tcPr>
          <w:p w14:paraId="4A642840"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6.7</w:t>
            </w:r>
          </w:p>
        </w:tc>
        <w:tc>
          <w:tcPr>
            <w:tcW w:w="3749" w:type="pct"/>
            <w:gridSpan w:val="2"/>
            <w:shd w:val="clear" w:color="auto" w:fill="auto"/>
            <w:vAlign w:val="center"/>
          </w:tcPr>
          <w:p w14:paraId="7F690CCB"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As áreas para armazenamento de resíduos Classe II A (resíduos não-inertes) devem ser impermeabilizadas, cobertas, ventiladas e contidas. O acesso às áreas deve ser</w:t>
            </w:r>
            <w:r w:rsidRPr="007E3F60">
              <w:rPr>
                <w:rFonts w:ascii="Arial" w:hAnsi="Arial" w:cs="Arial"/>
                <w:spacing w:val="-15"/>
                <w:sz w:val="20"/>
                <w:szCs w:val="20"/>
              </w:rPr>
              <w:t xml:space="preserve"> </w:t>
            </w:r>
            <w:r w:rsidRPr="007E3F60">
              <w:rPr>
                <w:rFonts w:ascii="Arial" w:hAnsi="Arial" w:cs="Arial"/>
                <w:sz w:val="20"/>
                <w:szCs w:val="20"/>
              </w:rPr>
              <w:t>restrito.</w:t>
            </w:r>
          </w:p>
        </w:tc>
        <w:tc>
          <w:tcPr>
            <w:tcW w:w="780" w:type="pct"/>
            <w:gridSpan w:val="2"/>
            <w:tcBorders>
              <w:right w:val="single" w:sz="4" w:space="0" w:color="000000"/>
            </w:tcBorders>
            <w:shd w:val="clear" w:color="auto" w:fill="auto"/>
            <w:vAlign w:val="center"/>
          </w:tcPr>
          <w:p w14:paraId="7C1CB703"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NBR 12.235</w:t>
            </w:r>
          </w:p>
        </w:tc>
      </w:tr>
      <w:tr w:rsidR="007E3F60" w:rsidRPr="007E3F60" w14:paraId="0EEE0594" w14:textId="77777777" w:rsidTr="00BB0E65">
        <w:trPr>
          <w:trHeight w:val="337"/>
        </w:trPr>
        <w:tc>
          <w:tcPr>
            <w:tcW w:w="471" w:type="pct"/>
            <w:gridSpan w:val="2"/>
            <w:tcBorders>
              <w:left w:val="single" w:sz="4" w:space="0" w:color="000000"/>
            </w:tcBorders>
            <w:shd w:val="clear" w:color="auto" w:fill="auto"/>
            <w:vAlign w:val="center"/>
          </w:tcPr>
          <w:p w14:paraId="1B325653"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6.8</w:t>
            </w:r>
          </w:p>
        </w:tc>
        <w:tc>
          <w:tcPr>
            <w:tcW w:w="3749" w:type="pct"/>
            <w:gridSpan w:val="2"/>
            <w:shd w:val="clear" w:color="auto" w:fill="auto"/>
            <w:vAlign w:val="center"/>
          </w:tcPr>
          <w:p w14:paraId="7526775B"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É vedada a disposição de resíduos perigosos e não-inertes sobre solo nu. É vedado o enterramento de qualquer tipo de</w:t>
            </w:r>
            <w:r w:rsidRPr="007E3F60">
              <w:rPr>
                <w:rFonts w:ascii="Arial" w:hAnsi="Arial" w:cs="Arial"/>
                <w:spacing w:val="1"/>
                <w:sz w:val="20"/>
                <w:szCs w:val="20"/>
              </w:rPr>
              <w:t xml:space="preserve"> </w:t>
            </w:r>
            <w:r w:rsidRPr="007E3F60">
              <w:rPr>
                <w:rFonts w:ascii="Arial" w:hAnsi="Arial" w:cs="Arial"/>
                <w:sz w:val="20"/>
                <w:szCs w:val="20"/>
              </w:rPr>
              <w:t>resíduo.</w:t>
            </w:r>
          </w:p>
        </w:tc>
        <w:tc>
          <w:tcPr>
            <w:tcW w:w="780" w:type="pct"/>
            <w:gridSpan w:val="2"/>
            <w:tcBorders>
              <w:right w:val="single" w:sz="4" w:space="0" w:color="000000"/>
            </w:tcBorders>
            <w:shd w:val="clear" w:color="auto" w:fill="auto"/>
            <w:vAlign w:val="center"/>
          </w:tcPr>
          <w:p w14:paraId="5FBDC9A7"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3E0C0DC3" w14:textId="77777777" w:rsidTr="00BB0E65">
        <w:trPr>
          <w:trHeight w:val="331"/>
        </w:trPr>
        <w:tc>
          <w:tcPr>
            <w:tcW w:w="471" w:type="pct"/>
            <w:gridSpan w:val="2"/>
            <w:tcBorders>
              <w:left w:val="single" w:sz="4" w:space="0" w:color="000000"/>
            </w:tcBorders>
            <w:shd w:val="clear" w:color="auto" w:fill="auto"/>
            <w:vAlign w:val="center"/>
          </w:tcPr>
          <w:p w14:paraId="5C58C68C"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6.9</w:t>
            </w:r>
          </w:p>
        </w:tc>
        <w:tc>
          <w:tcPr>
            <w:tcW w:w="3749" w:type="pct"/>
            <w:gridSpan w:val="2"/>
            <w:shd w:val="clear" w:color="auto" w:fill="auto"/>
            <w:vAlign w:val="center"/>
          </w:tcPr>
          <w:p w14:paraId="54C5C326"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É vedada a disposição de resíduo fora das áreas temporárias de armazenamento, dentro ou fora dos canteiros de obras.</w:t>
            </w:r>
          </w:p>
        </w:tc>
        <w:tc>
          <w:tcPr>
            <w:tcW w:w="780" w:type="pct"/>
            <w:gridSpan w:val="2"/>
            <w:tcBorders>
              <w:right w:val="single" w:sz="4" w:space="0" w:color="000000"/>
            </w:tcBorders>
            <w:shd w:val="clear" w:color="auto" w:fill="auto"/>
            <w:vAlign w:val="center"/>
          </w:tcPr>
          <w:p w14:paraId="41DC5DEC"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ED2DC86" w14:textId="77777777" w:rsidTr="00BB0E65">
        <w:trPr>
          <w:trHeight w:val="520"/>
        </w:trPr>
        <w:tc>
          <w:tcPr>
            <w:tcW w:w="462" w:type="pct"/>
            <w:tcBorders>
              <w:left w:val="single" w:sz="4" w:space="0" w:color="000000"/>
            </w:tcBorders>
            <w:shd w:val="clear" w:color="auto" w:fill="auto"/>
            <w:vAlign w:val="center"/>
          </w:tcPr>
          <w:p w14:paraId="6F78C24F"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6.10</w:t>
            </w:r>
          </w:p>
        </w:tc>
        <w:tc>
          <w:tcPr>
            <w:tcW w:w="3763" w:type="pct"/>
            <w:gridSpan w:val="4"/>
            <w:shd w:val="clear" w:color="auto" w:fill="auto"/>
            <w:vAlign w:val="center"/>
          </w:tcPr>
          <w:p w14:paraId="06C3540D"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É indispensável que a área de armazenamento de tambores contendo óleo, solventes ou outros produtos perigosos seja dotada de barreira  de  contenção  (dique  perimétrico), para o caso de vazamento ou</w:t>
            </w:r>
            <w:r w:rsidRPr="007E3F60">
              <w:rPr>
                <w:rFonts w:ascii="Arial" w:hAnsi="Arial" w:cs="Arial"/>
                <w:spacing w:val="-2"/>
                <w:sz w:val="20"/>
                <w:szCs w:val="20"/>
              </w:rPr>
              <w:t xml:space="preserve"> </w:t>
            </w:r>
            <w:r w:rsidRPr="007E3F60">
              <w:rPr>
                <w:rFonts w:ascii="Arial" w:hAnsi="Arial" w:cs="Arial"/>
                <w:sz w:val="20"/>
                <w:szCs w:val="20"/>
              </w:rPr>
              <w:t>derramamento.</w:t>
            </w:r>
          </w:p>
        </w:tc>
        <w:tc>
          <w:tcPr>
            <w:tcW w:w="775" w:type="pct"/>
            <w:tcBorders>
              <w:right w:val="single" w:sz="4" w:space="0" w:color="000000"/>
            </w:tcBorders>
            <w:shd w:val="clear" w:color="auto" w:fill="auto"/>
            <w:vAlign w:val="center"/>
          </w:tcPr>
          <w:p w14:paraId="0E7C3A3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C726833" w14:textId="77777777" w:rsidTr="00BB0E65">
        <w:trPr>
          <w:trHeight w:val="620"/>
        </w:trPr>
        <w:tc>
          <w:tcPr>
            <w:tcW w:w="462" w:type="pct"/>
            <w:tcBorders>
              <w:left w:val="single" w:sz="4" w:space="0" w:color="000000"/>
            </w:tcBorders>
            <w:shd w:val="clear" w:color="auto" w:fill="auto"/>
            <w:vAlign w:val="center"/>
          </w:tcPr>
          <w:p w14:paraId="0A62DA86"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6.11</w:t>
            </w:r>
          </w:p>
        </w:tc>
        <w:tc>
          <w:tcPr>
            <w:tcW w:w="3763" w:type="pct"/>
            <w:gridSpan w:val="4"/>
            <w:shd w:val="clear" w:color="auto" w:fill="auto"/>
            <w:vAlign w:val="center"/>
          </w:tcPr>
          <w:p w14:paraId="0D65F1F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óleo derramado deverá ser encaminhado a um sistema de drenagem que o encaminhará a um recipiente acumulador (tambor), que por sua vez será encaminhado para reciclagem através de empresa especializada.</w:t>
            </w:r>
          </w:p>
        </w:tc>
        <w:tc>
          <w:tcPr>
            <w:tcW w:w="775" w:type="pct"/>
            <w:tcBorders>
              <w:right w:val="single" w:sz="4" w:space="0" w:color="000000"/>
            </w:tcBorders>
            <w:shd w:val="clear" w:color="auto" w:fill="auto"/>
            <w:vAlign w:val="center"/>
          </w:tcPr>
          <w:p w14:paraId="1B01504D"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500E50F" w14:textId="77777777" w:rsidTr="00BB0E65">
        <w:trPr>
          <w:trHeight w:val="292"/>
        </w:trPr>
        <w:tc>
          <w:tcPr>
            <w:tcW w:w="462" w:type="pct"/>
            <w:tcBorders>
              <w:left w:val="single" w:sz="4" w:space="0" w:color="000000"/>
            </w:tcBorders>
            <w:shd w:val="clear" w:color="auto" w:fill="auto"/>
            <w:vAlign w:val="center"/>
          </w:tcPr>
          <w:p w14:paraId="6C143847"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6.12</w:t>
            </w:r>
          </w:p>
        </w:tc>
        <w:tc>
          <w:tcPr>
            <w:tcW w:w="3763" w:type="pct"/>
            <w:gridSpan w:val="4"/>
            <w:shd w:val="clear" w:color="auto" w:fill="auto"/>
            <w:vAlign w:val="center"/>
          </w:tcPr>
          <w:p w14:paraId="5EBFEE22"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É vedada a queima de resíduos a céu aberto.</w:t>
            </w:r>
          </w:p>
        </w:tc>
        <w:tc>
          <w:tcPr>
            <w:tcW w:w="775" w:type="pct"/>
            <w:tcBorders>
              <w:right w:val="single" w:sz="4" w:space="0" w:color="000000"/>
            </w:tcBorders>
            <w:shd w:val="clear" w:color="auto" w:fill="auto"/>
            <w:vAlign w:val="center"/>
          </w:tcPr>
          <w:p w14:paraId="041F6F63"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79A7D63" w14:textId="77777777" w:rsidTr="00BB0E65">
        <w:trPr>
          <w:trHeight w:val="1018"/>
        </w:trPr>
        <w:tc>
          <w:tcPr>
            <w:tcW w:w="462" w:type="pct"/>
            <w:tcBorders>
              <w:left w:val="single" w:sz="4" w:space="0" w:color="000000"/>
            </w:tcBorders>
            <w:shd w:val="clear" w:color="auto" w:fill="auto"/>
            <w:vAlign w:val="center"/>
          </w:tcPr>
          <w:p w14:paraId="4E603DD9"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6.13</w:t>
            </w:r>
          </w:p>
        </w:tc>
        <w:tc>
          <w:tcPr>
            <w:tcW w:w="3763" w:type="pct"/>
            <w:gridSpan w:val="4"/>
            <w:shd w:val="clear" w:color="auto" w:fill="auto"/>
            <w:vAlign w:val="center"/>
          </w:tcPr>
          <w:p w14:paraId="5D31A005"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Caso ocorram derramamentos de produtos perigosos sobre o solo, o material deverá ser retirado (raspagem) e acondicionado em tambores, juntamente com os demais tambores contendo</w:t>
            </w:r>
            <w:r w:rsidRPr="007E3F60">
              <w:rPr>
                <w:rFonts w:ascii="Arial" w:hAnsi="Arial" w:cs="Arial"/>
                <w:spacing w:val="-3"/>
                <w:sz w:val="20"/>
                <w:szCs w:val="20"/>
              </w:rPr>
              <w:t xml:space="preserve"> </w:t>
            </w:r>
            <w:r w:rsidRPr="007E3F60">
              <w:rPr>
                <w:rFonts w:ascii="Arial" w:hAnsi="Arial" w:cs="Arial"/>
                <w:sz w:val="20"/>
                <w:szCs w:val="20"/>
              </w:rPr>
              <w:t>produtos</w:t>
            </w:r>
            <w:r w:rsidRPr="007E3F60">
              <w:rPr>
                <w:rFonts w:ascii="Arial" w:hAnsi="Arial" w:cs="Arial"/>
                <w:spacing w:val="-5"/>
                <w:sz w:val="20"/>
                <w:szCs w:val="20"/>
              </w:rPr>
              <w:t xml:space="preserve"> </w:t>
            </w:r>
            <w:r w:rsidRPr="007E3F60">
              <w:rPr>
                <w:rFonts w:ascii="Arial" w:hAnsi="Arial" w:cs="Arial"/>
                <w:sz w:val="20"/>
                <w:szCs w:val="20"/>
              </w:rPr>
              <w:t>perigosos.</w:t>
            </w:r>
            <w:r w:rsidRPr="007E3F60">
              <w:rPr>
                <w:rFonts w:ascii="Arial" w:hAnsi="Arial" w:cs="Arial"/>
                <w:spacing w:val="-2"/>
                <w:sz w:val="20"/>
                <w:szCs w:val="20"/>
              </w:rPr>
              <w:t xml:space="preserve"> </w:t>
            </w:r>
            <w:r w:rsidRPr="007E3F60">
              <w:rPr>
                <w:rFonts w:ascii="Arial" w:hAnsi="Arial" w:cs="Arial"/>
                <w:sz w:val="20"/>
                <w:szCs w:val="20"/>
              </w:rPr>
              <w:t>Nos</w:t>
            </w:r>
            <w:r w:rsidRPr="007E3F60">
              <w:rPr>
                <w:rFonts w:ascii="Arial" w:hAnsi="Arial" w:cs="Arial"/>
                <w:spacing w:val="-5"/>
                <w:sz w:val="20"/>
                <w:szCs w:val="20"/>
              </w:rPr>
              <w:t xml:space="preserve"> </w:t>
            </w:r>
            <w:r w:rsidRPr="007E3F60">
              <w:rPr>
                <w:rFonts w:ascii="Arial" w:hAnsi="Arial" w:cs="Arial"/>
                <w:sz w:val="20"/>
                <w:szCs w:val="20"/>
              </w:rPr>
              <w:t>casos</w:t>
            </w:r>
            <w:r w:rsidRPr="007E3F60">
              <w:rPr>
                <w:rFonts w:ascii="Arial" w:hAnsi="Arial" w:cs="Arial"/>
                <w:spacing w:val="-5"/>
                <w:sz w:val="20"/>
                <w:szCs w:val="20"/>
              </w:rPr>
              <w:t xml:space="preserve"> </w:t>
            </w:r>
            <w:r w:rsidRPr="007E3F60">
              <w:rPr>
                <w:rFonts w:ascii="Arial" w:hAnsi="Arial" w:cs="Arial"/>
                <w:sz w:val="20"/>
                <w:szCs w:val="20"/>
              </w:rPr>
              <w:t>de</w:t>
            </w:r>
            <w:r w:rsidRPr="007E3F60">
              <w:rPr>
                <w:rFonts w:ascii="Arial" w:hAnsi="Arial" w:cs="Arial"/>
                <w:spacing w:val="-4"/>
                <w:sz w:val="20"/>
                <w:szCs w:val="20"/>
              </w:rPr>
              <w:t xml:space="preserve"> </w:t>
            </w:r>
            <w:r w:rsidRPr="007E3F60">
              <w:rPr>
                <w:rFonts w:ascii="Arial" w:hAnsi="Arial" w:cs="Arial"/>
                <w:sz w:val="20"/>
                <w:szCs w:val="20"/>
              </w:rPr>
              <w:t>grandes</w:t>
            </w:r>
            <w:r w:rsidRPr="007E3F60">
              <w:rPr>
                <w:rFonts w:ascii="Arial" w:hAnsi="Arial" w:cs="Arial"/>
                <w:spacing w:val="-5"/>
                <w:sz w:val="20"/>
                <w:szCs w:val="20"/>
              </w:rPr>
              <w:t xml:space="preserve"> </w:t>
            </w:r>
            <w:r w:rsidRPr="007E3F60">
              <w:rPr>
                <w:rFonts w:ascii="Arial" w:hAnsi="Arial" w:cs="Arial"/>
                <w:sz w:val="20"/>
                <w:szCs w:val="20"/>
              </w:rPr>
              <w:t>volumes,</w:t>
            </w:r>
            <w:r w:rsidRPr="007E3F60">
              <w:rPr>
                <w:rFonts w:ascii="Arial" w:hAnsi="Arial" w:cs="Arial"/>
                <w:spacing w:val="-4"/>
                <w:sz w:val="20"/>
                <w:szCs w:val="20"/>
              </w:rPr>
              <w:t xml:space="preserve"> </w:t>
            </w:r>
            <w:r w:rsidRPr="007E3F60">
              <w:rPr>
                <w:rFonts w:ascii="Arial" w:hAnsi="Arial" w:cs="Arial"/>
                <w:sz w:val="20"/>
                <w:szCs w:val="20"/>
              </w:rPr>
              <w:t>serão</w:t>
            </w:r>
            <w:r w:rsidRPr="007E3F60">
              <w:rPr>
                <w:rFonts w:ascii="Arial" w:hAnsi="Arial" w:cs="Arial"/>
                <w:spacing w:val="-3"/>
                <w:sz w:val="20"/>
                <w:szCs w:val="20"/>
              </w:rPr>
              <w:t xml:space="preserve"> </w:t>
            </w:r>
            <w:r w:rsidRPr="007E3F60">
              <w:rPr>
                <w:rFonts w:ascii="Arial" w:hAnsi="Arial" w:cs="Arial"/>
                <w:sz w:val="20"/>
                <w:szCs w:val="20"/>
              </w:rPr>
              <w:t>providenciadas</w:t>
            </w:r>
            <w:r w:rsidRPr="007E3F60">
              <w:rPr>
                <w:rFonts w:ascii="Arial" w:hAnsi="Arial" w:cs="Arial"/>
                <w:spacing w:val="-5"/>
                <w:sz w:val="20"/>
                <w:szCs w:val="20"/>
              </w:rPr>
              <w:t xml:space="preserve"> </w:t>
            </w:r>
            <w:r w:rsidRPr="007E3F60">
              <w:rPr>
                <w:rFonts w:ascii="Arial" w:hAnsi="Arial" w:cs="Arial"/>
                <w:sz w:val="20"/>
                <w:szCs w:val="20"/>
              </w:rPr>
              <w:t>áreas de</w:t>
            </w:r>
            <w:r w:rsidRPr="007E3F60">
              <w:rPr>
                <w:rFonts w:ascii="Arial" w:hAnsi="Arial" w:cs="Arial"/>
                <w:spacing w:val="-9"/>
                <w:sz w:val="20"/>
                <w:szCs w:val="20"/>
              </w:rPr>
              <w:t xml:space="preserve"> </w:t>
            </w:r>
            <w:r w:rsidRPr="007E3F60">
              <w:rPr>
                <w:rFonts w:ascii="Arial" w:hAnsi="Arial" w:cs="Arial"/>
                <w:sz w:val="20"/>
                <w:szCs w:val="20"/>
              </w:rPr>
              <w:t>bota-espera</w:t>
            </w:r>
            <w:r w:rsidRPr="007E3F60">
              <w:rPr>
                <w:rFonts w:ascii="Arial" w:hAnsi="Arial" w:cs="Arial"/>
                <w:spacing w:val="-8"/>
                <w:sz w:val="20"/>
                <w:szCs w:val="20"/>
              </w:rPr>
              <w:t xml:space="preserve"> </w:t>
            </w:r>
            <w:r w:rsidRPr="007E3F60">
              <w:rPr>
                <w:rFonts w:ascii="Arial" w:hAnsi="Arial" w:cs="Arial"/>
                <w:sz w:val="20"/>
                <w:szCs w:val="20"/>
              </w:rPr>
              <w:t>de</w:t>
            </w:r>
            <w:r w:rsidRPr="007E3F60">
              <w:rPr>
                <w:rFonts w:ascii="Arial" w:hAnsi="Arial" w:cs="Arial"/>
                <w:spacing w:val="-9"/>
                <w:sz w:val="20"/>
                <w:szCs w:val="20"/>
              </w:rPr>
              <w:t xml:space="preserve"> </w:t>
            </w:r>
            <w:r w:rsidRPr="007E3F60">
              <w:rPr>
                <w:rFonts w:ascii="Arial" w:hAnsi="Arial" w:cs="Arial"/>
                <w:sz w:val="20"/>
                <w:szCs w:val="20"/>
              </w:rPr>
              <w:t>solo</w:t>
            </w:r>
            <w:r w:rsidRPr="007E3F60">
              <w:rPr>
                <w:rFonts w:ascii="Arial" w:hAnsi="Arial" w:cs="Arial"/>
                <w:spacing w:val="-10"/>
                <w:sz w:val="20"/>
                <w:szCs w:val="20"/>
              </w:rPr>
              <w:t xml:space="preserve"> </w:t>
            </w:r>
            <w:r w:rsidRPr="007E3F60">
              <w:rPr>
                <w:rFonts w:ascii="Arial" w:hAnsi="Arial" w:cs="Arial"/>
                <w:sz w:val="20"/>
                <w:szCs w:val="20"/>
              </w:rPr>
              <w:t>contaminado,</w:t>
            </w:r>
            <w:r w:rsidRPr="007E3F60">
              <w:rPr>
                <w:rFonts w:ascii="Arial" w:hAnsi="Arial" w:cs="Arial"/>
                <w:spacing w:val="-8"/>
                <w:sz w:val="20"/>
                <w:szCs w:val="20"/>
              </w:rPr>
              <w:t xml:space="preserve"> </w:t>
            </w:r>
            <w:r w:rsidRPr="007E3F60">
              <w:rPr>
                <w:rFonts w:ascii="Arial" w:hAnsi="Arial" w:cs="Arial"/>
                <w:sz w:val="20"/>
                <w:szCs w:val="20"/>
              </w:rPr>
              <w:t>as</w:t>
            </w:r>
            <w:r w:rsidRPr="007E3F60">
              <w:rPr>
                <w:rFonts w:ascii="Arial" w:hAnsi="Arial" w:cs="Arial"/>
                <w:spacing w:val="-10"/>
                <w:sz w:val="20"/>
                <w:szCs w:val="20"/>
              </w:rPr>
              <w:t xml:space="preserve"> </w:t>
            </w:r>
            <w:r w:rsidRPr="007E3F60">
              <w:rPr>
                <w:rFonts w:ascii="Arial" w:hAnsi="Arial" w:cs="Arial"/>
                <w:sz w:val="20"/>
                <w:szCs w:val="20"/>
              </w:rPr>
              <w:t>quais</w:t>
            </w:r>
            <w:r w:rsidRPr="007E3F60">
              <w:rPr>
                <w:rFonts w:ascii="Arial" w:hAnsi="Arial" w:cs="Arial"/>
                <w:spacing w:val="-10"/>
                <w:sz w:val="20"/>
                <w:szCs w:val="20"/>
              </w:rPr>
              <w:t xml:space="preserve"> </w:t>
            </w:r>
            <w:r w:rsidRPr="007E3F60">
              <w:rPr>
                <w:rFonts w:ascii="Arial" w:hAnsi="Arial" w:cs="Arial"/>
                <w:sz w:val="20"/>
                <w:szCs w:val="20"/>
              </w:rPr>
              <w:t>deverão</w:t>
            </w:r>
            <w:r w:rsidRPr="007E3F60">
              <w:rPr>
                <w:rFonts w:ascii="Arial" w:hAnsi="Arial" w:cs="Arial"/>
                <w:spacing w:val="-8"/>
                <w:sz w:val="20"/>
                <w:szCs w:val="20"/>
              </w:rPr>
              <w:t xml:space="preserve"> </w:t>
            </w:r>
            <w:r w:rsidRPr="007E3F60">
              <w:rPr>
                <w:rFonts w:ascii="Arial" w:hAnsi="Arial" w:cs="Arial"/>
                <w:sz w:val="20"/>
                <w:szCs w:val="20"/>
              </w:rPr>
              <w:t>em</w:t>
            </w:r>
            <w:r w:rsidRPr="007E3F60">
              <w:rPr>
                <w:rFonts w:ascii="Arial" w:hAnsi="Arial" w:cs="Arial"/>
                <w:spacing w:val="-13"/>
                <w:sz w:val="20"/>
                <w:szCs w:val="20"/>
              </w:rPr>
              <w:t xml:space="preserve"> </w:t>
            </w:r>
            <w:r w:rsidRPr="007E3F60">
              <w:rPr>
                <w:rFonts w:ascii="Arial" w:hAnsi="Arial" w:cs="Arial"/>
                <w:sz w:val="20"/>
                <w:szCs w:val="20"/>
              </w:rPr>
              <w:t>todos</w:t>
            </w:r>
            <w:r w:rsidRPr="007E3F60">
              <w:rPr>
                <w:rFonts w:ascii="Arial" w:hAnsi="Arial" w:cs="Arial"/>
                <w:spacing w:val="-10"/>
                <w:sz w:val="20"/>
                <w:szCs w:val="20"/>
              </w:rPr>
              <w:t xml:space="preserve"> </w:t>
            </w:r>
            <w:r w:rsidRPr="007E3F60">
              <w:rPr>
                <w:rFonts w:ascii="Arial" w:hAnsi="Arial" w:cs="Arial"/>
                <w:sz w:val="20"/>
                <w:szCs w:val="20"/>
              </w:rPr>
              <w:t>os</w:t>
            </w:r>
            <w:r w:rsidRPr="007E3F60">
              <w:rPr>
                <w:rFonts w:ascii="Arial" w:hAnsi="Arial" w:cs="Arial"/>
                <w:spacing w:val="-9"/>
                <w:sz w:val="20"/>
                <w:szCs w:val="20"/>
              </w:rPr>
              <w:t xml:space="preserve"> </w:t>
            </w:r>
            <w:r w:rsidRPr="007E3F60">
              <w:rPr>
                <w:rFonts w:ascii="Arial" w:hAnsi="Arial" w:cs="Arial"/>
                <w:sz w:val="20"/>
                <w:szCs w:val="20"/>
              </w:rPr>
              <w:t>casos</w:t>
            </w:r>
            <w:r w:rsidRPr="007E3F60">
              <w:rPr>
                <w:rFonts w:ascii="Arial" w:hAnsi="Arial" w:cs="Arial"/>
                <w:spacing w:val="-10"/>
                <w:sz w:val="20"/>
                <w:szCs w:val="20"/>
              </w:rPr>
              <w:t xml:space="preserve"> </w:t>
            </w:r>
            <w:r w:rsidRPr="007E3F60">
              <w:rPr>
                <w:rFonts w:ascii="Arial" w:hAnsi="Arial" w:cs="Arial"/>
                <w:sz w:val="20"/>
                <w:szCs w:val="20"/>
              </w:rPr>
              <w:t>contar</w:t>
            </w:r>
            <w:r w:rsidRPr="007E3F60">
              <w:rPr>
                <w:rFonts w:ascii="Arial" w:hAnsi="Arial" w:cs="Arial"/>
                <w:spacing w:val="-8"/>
                <w:sz w:val="20"/>
                <w:szCs w:val="20"/>
              </w:rPr>
              <w:t xml:space="preserve"> </w:t>
            </w:r>
            <w:r w:rsidRPr="007E3F60">
              <w:rPr>
                <w:rFonts w:ascii="Arial" w:hAnsi="Arial" w:cs="Arial"/>
                <w:sz w:val="20"/>
                <w:szCs w:val="20"/>
              </w:rPr>
              <w:t>com</w:t>
            </w:r>
            <w:r w:rsidRPr="007E3F60">
              <w:rPr>
                <w:rFonts w:ascii="Arial" w:hAnsi="Arial" w:cs="Arial"/>
                <w:spacing w:val="-13"/>
                <w:sz w:val="20"/>
                <w:szCs w:val="20"/>
              </w:rPr>
              <w:t xml:space="preserve"> </w:t>
            </w:r>
            <w:r w:rsidRPr="007E3F60">
              <w:rPr>
                <w:rFonts w:ascii="Arial" w:hAnsi="Arial" w:cs="Arial"/>
                <w:sz w:val="20"/>
                <w:szCs w:val="20"/>
              </w:rPr>
              <w:t>pisos impermeabilizados e protegidos da</w:t>
            </w:r>
            <w:r w:rsidRPr="007E3F60">
              <w:rPr>
                <w:rFonts w:ascii="Arial" w:hAnsi="Arial" w:cs="Arial"/>
                <w:spacing w:val="-1"/>
                <w:sz w:val="20"/>
                <w:szCs w:val="20"/>
              </w:rPr>
              <w:t xml:space="preserve"> </w:t>
            </w:r>
            <w:r w:rsidRPr="007E3F60">
              <w:rPr>
                <w:rFonts w:ascii="Arial" w:hAnsi="Arial" w:cs="Arial"/>
                <w:sz w:val="20"/>
                <w:szCs w:val="20"/>
              </w:rPr>
              <w:t>chuva.</w:t>
            </w:r>
          </w:p>
        </w:tc>
        <w:tc>
          <w:tcPr>
            <w:tcW w:w="775" w:type="pct"/>
            <w:tcBorders>
              <w:right w:val="single" w:sz="4" w:space="0" w:color="000000"/>
            </w:tcBorders>
            <w:shd w:val="clear" w:color="auto" w:fill="auto"/>
            <w:vAlign w:val="center"/>
          </w:tcPr>
          <w:p w14:paraId="53D4D920"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198FA51" w14:textId="77777777" w:rsidTr="00BB0E65">
        <w:trPr>
          <w:trHeight w:val="556"/>
        </w:trPr>
        <w:tc>
          <w:tcPr>
            <w:tcW w:w="462" w:type="pct"/>
            <w:tcBorders>
              <w:left w:val="single" w:sz="4" w:space="0" w:color="000000"/>
            </w:tcBorders>
            <w:shd w:val="clear" w:color="auto" w:fill="auto"/>
            <w:vAlign w:val="center"/>
          </w:tcPr>
          <w:p w14:paraId="6CC913DB"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6.14</w:t>
            </w:r>
          </w:p>
        </w:tc>
        <w:tc>
          <w:tcPr>
            <w:tcW w:w="3763" w:type="pct"/>
            <w:gridSpan w:val="4"/>
            <w:shd w:val="clear" w:color="auto" w:fill="auto"/>
            <w:vAlign w:val="center"/>
          </w:tcPr>
          <w:p w14:paraId="790BB10A"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Pilhas de bota-espera (quando houver) de solo contaminado deverão sempre estar protegidas da ação do vento e da chuva e em locais</w:t>
            </w:r>
            <w:r w:rsidRPr="007E3F60">
              <w:rPr>
                <w:rFonts w:ascii="Arial" w:hAnsi="Arial" w:cs="Arial"/>
                <w:spacing w:val="-5"/>
                <w:sz w:val="20"/>
                <w:szCs w:val="20"/>
              </w:rPr>
              <w:t xml:space="preserve"> </w:t>
            </w:r>
            <w:r w:rsidRPr="007E3F60">
              <w:rPr>
                <w:rFonts w:ascii="Arial" w:hAnsi="Arial" w:cs="Arial"/>
                <w:sz w:val="20"/>
                <w:szCs w:val="20"/>
              </w:rPr>
              <w:t>impermeabilizados.</w:t>
            </w:r>
          </w:p>
        </w:tc>
        <w:tc>
          <w:tcPr>
            <w:tcW w:w="775" w:type="pct"/>
            <w:tcBorders>
              <w:right w:val="single" w:sz="4" w:space="0" w:color="000000"/>
            </w:tcBorders>
            <w:shd w:val="clear" w:color="auto" w:fill="auto"/>
            <w:vAlign w:val="center"/>
          </w:tcPr>
          <w:p w14:paraId="5093CFD5"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6AFEA9E" w14:textId="77777777" w:rsidTr="00BB0E65">
        <w:trPr>
          <w:trHeight w:val="633"/>
        </w:trPr>
        <w:tc>
          <w:tcPr>
            <w:tcW w:w="462" w:type="pct"/>
            <w:tcBorders>
              <w:left w:val="single" w:sz="4" w:space="0" w:color="000000"/>
            </w:tcBorders>
            <w:shd w:val="clear" w:color="auto" w:fill="auto"/>
            <w:vAlign w:val="center"/>
          </w:tcPr>
          <w:p w14:paraId="74C7CA64"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6.15</w:t>
            </w:r>
          </w:p>
        </w:tc>
        <w:tc>
          <w:tcPr>
            <w:tcW w:w="3763" w:type="pct"/>
            <w:gridSpan w:val="4"/>
            <w:shd w:val="clear" w:color="auto" w:fill="auto"/>
            <w:vAlign w:val="center"/>
          </w:tcPr>
          <w:p w14:paraId="2FAC5DC8"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 área para armazenamento de resíduos deve ser afastada de corpos d’água, poços e áreas especiais de preservação (APPs), salvo em casos especialmente autorizados pelo órgão ambiental.</w:t>
            </w:r>
          </w:p>
        </w:tc>
        <w:tc>
          <w:tcPr>
            <w:tcW w:w="775" w:type="pct"/>
            <w:tcBorders>
              <w:right w:val="single" w:sz="4" w:space="0" w:color="000000"/>
            </w:tcBorders>
            <w:shd w:val="clear" w:color="auto" w:fill="auto"/>
            <w:vAlign w:val="center"/>
          </w:tcPr>
          <w:p w14:paraId="02969A73"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5268153" w14:textId="77777777" w:rsidTr="00BB0E65">
        <w:trPr>
          <w:trHeight w:val="427"/>
        </w:trPr>
        <w:tc>
          <w:tcPr>
            <w:tcW w:w="462" w:type="pct"/>
            <w:tcBorders>
              <w:left w:val="single" w:sz="4" w:space="0" w:color="000000"/>
              <w:bottom w:val="single" w:sz="4" w:space="0" w:color="000000"/>
            </w:tcBorders>
            <w:shd w:val="clear" w:color="auto" w:fill="auto"/>
            <w:vAlign w:val="center"/>
          </w:tcPr>
          <w:p w14:paraId="05C89C20"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6.16</w:t>
            </w:r>
          </w:p>
        </w:tc>
        <w:tc>
          <w:tcPr>
            <w:tcW w:w="3763" w:type="pct"/>
            <w:gridSpan w:val="4"/>
            <w:tcBorders>
              <w:bottom w:val="single" w:sz="4" w:space="0" w:color="000000"/>
            </w:tcBorders>
            <w:shd w:val="clear" w:color="auto" w:fill="auto"/>
            <w:vAlign w:val="center"/>
          </w:tcPr>
          <w:p w14:paraId="7C1A313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Todas</w:t>
            </w:r>
            <w:r w:rsidRPr="007E3F60">
              <w:rPr>
                <w:rFonts w:ascii="Arial" w:hAnsi="Arial" w:cs="Arial"/>
                <w:spacing w:val="-14"/>
                <w:sz w:val="20"/>
                <w:szCs w:val="20"/>
              </w:rPr>
              <w:t xml:space="preserve"> </w:t>
            </w:r>
            <w:r w:rsidRPr="007E3F60">
              <w:rPr>
                <w:rFonts w:ascii="Arial" w:hAnsi="Arial" w:cs="Arial"/>
                <w:sz w:val="20"/>
                <w:szCs w:val="20"/>
              </w:rPr>
              <w:t>as</w:t>
            </w:r>
            <w:r w:rsidRPr="007E3F60">
              <w:rPr>
                <w:rFonts w:ascii="Arial" w:hAnsi="Arial" w:cs="Arial"/>
                <w:spacing w:val="-15"/>
                <w:sz w:val="20"/>
                <w:szCs w:val="20"/>
              </w:rPr>
              <w:t xml:space="preserve"> </w:t>
            </w:r>
            <w:r w:rsidRPr="007E3F60">
              <w:rPr>
                <w:rFonts w:ascii="Arial" w:hAnsi="Arial" w:cs="Arial"/>
                <w:sz w:val="20"/>
                <w:szCs w:val="20"/>
              </w:rPr>
              <w:t>áreas</w:t>
            </w:r>
            <w:r w:rsidRPr="007E3F60">
              <w:rPr>
                <w:rFonts w:ascii="Arial" w:hAnsi="Arial" w:cs="Arial"/>
                <w:spacing w:val="-14"/>
                <w:sz w:val="20"/>
                <w:szCs w:val="20"/>
              </w:rPr>
              <w:t xml:space="preserve"> </w:t>
            </w:r>
            <w:r w:rsidRPr="007E3F60">
              <w:rPr>
                <w:rFonts w:ascii="Arial" w:hAnsi="Arial" w:cs="Arial"/>
                <w:sz w:val="20"/>
                <w:szCs w:val="20"/>
              </w:rPr>
              <w:t>de</w:t>
            </w:r>
            <w:r w:rsidRPr="007E3F60">
              <w:rPr>
                <w:rFonts w:ascii="Arial" w:hAnsi="Arial" w:cs="Arial"/>
                <w:spacing w:val="-14"/>
                <w:sz w:val="20"/>
                <w:szCs w:val="20"/>
              </w:rPr>
              <w:t xml:space="preserve"> </w:t>
            </w:r>
            <w:r w:rsidRPr="007E3F60">
              <w:rPr>
                <w:rFonts w:ascii="Arial" w:hAnsi="Arial" w:cs="Arial"/>
                <w:sz w:val="20"/>
                <w:szCs w:val="20"/>
              </w:rPr>
              <w:t>armazenamento</w:t>
            </w:r>
            <w:r w:rsidRPr="007E3F60">
              <w:rPr>
                <w:rFonts w:ascii="Arial" w:hAnsi="Arial" w:cs="Arial"/>
                <w:spacing w:val="-13"/>
                <w:sz w:val="20"/>
                <w:szCs w:val="20"/>
              </w:rPr>
              <w:t xml:space="preserve"> </w:t>
            </w:r>
            <w:r w:rsidRPr="007E3F60">
              <w:rPr>
                <w:rFonts w:ascii="Arial" w:hAnsi="Arial" w:cs="Arial"/>
                <w:sz w:val="20"/>
                <w:szCs w:val="20"/>
              </w:rPr>
              <w:t>de</w:t>
            </w:r>
            <w:r w:rsidRPr="007E3F60">
              <w:rPr>
                <w:rFonts w:ascii="Arial" w:hAnsi="Arial" w:cs="Arial"/>
                <w:spacing w:val="-14"/>
                <w:sz w:val="20"/>
                <w:szCs w:val="20"/>
              </w:rPr>
              <w:t xml:space="preserve"> </w:t>
            </w:r>
            <w:r w:rsidRPr="007E3F60">
              <w:rPr>
                <w:rFonts w:ascii="Arial" w:hAnsi="Arial" w:cs="Arial"/>
                <w:sz w:val="20"/>
                <w:szCs w:val="20"/>
              </w:rPr>
              <w:t>resíduos</w:t>
            </w:r>
            <w:r w:rsidRPr="007E3F60">
              <w:rPr>
                <w:rFonts w:ascii="Arial" w:hAnsi="Arial" w:cs="Arial"/>
                <w:spacing w:val="-14"/>
                <w:sz w:val="20"/>
                <w:szCs w:val="20"/>
              </w:rPr>
              <w:t xml:space="preserve"> </w:t>
            </w:r>
            <w:r w:rsidRPr="007E3F60">
              <w:rPr>
                <w:rFonts w:ascii="Arial" w:hAnsi="Arial" w:cs="Arial"/>
                <w:sz w:val="20"/>
                <w:szCs w:val="20"/>
              </w:rPr>
              <w:t>devem</w:t>
            </w:r>
            <w:r w:rsidRPr="007E3F60">
              <w:rPr>
                <w:rFonts w:ascii="Arial" w:hAnsi="Arial" w:cs="Arial"/>
                <w:spacing w:val="-17"/>
                <w:sz w:val="20"/>
                <w:szCs w:val="20"/>
              </w:rPr>
              <w:t xml:space="preserve"> </w:t>
            </w:r>
            <w:r w:rsidRPr="007E3F60">
              <w:rPr>
                <w:rFonts w:ascii="Arial" w:hAnsi="Arial" w:cs="Arial"/>
                <w:sz w:val="20"/>
                <w:szCs w:val="20"/>
              </w:rPr>
              <w:t>contar</w:t>
            </w:r>
            <w:r w:rsidRPr="007E3F60">
              <w:rPr>
                <w:rFonts w:ascii="Arial" w:hAnsi="Arial" w:cs="Arial"/>
                <w:spacing w:val="-13"/>
                <w:sz w:val="20"/>
                <w:szCs w:val="20"/>
              </w:rPr>
              <w:t xml:space="preserve"> </w:t>
            </w:r>
            <w:r w:rsidRPr="007E3F60">
              <w:rPr>
                <w:rFonts w:ascii="Arial" w:hAnsi="Arial" w:cs="Arial"/>
                <w:sz w:val="20"/>
                <w:szCs w:val="20"/>
              </w:rPr>
              <w:t>com</w:t>
            </w:r>
            <w:r w:rsidRPr="007E3F60">
              <w:rPr>
                <w:rFonts w:ascii="Arial" w:hAnsi="Arial" w:cs="Arial"/>
                <w:spacing w:val="-18"/>
                <w:sz w:val="20"/>
                <w:szCs w:val="20"/>
              </w:rPr>
              <w:t xml:space="preserve"> </w:t>
            </w:r>
            <w:r w:rsidRPr="007E3F60">
              <w:rPr>
                <w:rFonts w:ascii="Arial" w:hAnsi="Arial" w:cs="Arial"/>
                <w:sz w:val="20"/>
                <w:szCs w:val="20"/>
              </w:rPr>
              <w:t>procedimentos</w:t>
            </w:r>
            <w:r w:rsidRPr="007E3F60">
              <w:rPr>
                <w:rFonts w:ascii="Arial" w:hAnsi="Arial" w:cs="Arial"/>
                <w:spacing w:val="-14"/>
                <w:sz w:val="20"/>
                <w:szCs w:val="20"/>
              </w:rPr>
              <w:t xml:space="preserve"> </w:t>
            </w:r>
            <w:r w:rsidRPr="007E3F60">
              <w:rPr>
                <w:rFonts w:ascii="Arial" w:hAnsi="Arial" w:cs="Arial"/>
                <w:sz w:val="20"/>
                <w:szCs w:val="20"/>
              </w:rPr>
              <w:t>de</w:t>
            </w:r>
            <w:r w:rsidRPr="007E3F60">
              <w:rPr>
                <w:rFonts w:ascii="Arial" w:hAnsi="Arial" w:cs="Arial"/>
                <w:spacing w:val="-14"/>
                <w:sz w:val="20"/>
                <w:szCs w:val="20"/>
              </w:rPr>
              <w:t xml:space="preserve"> </w:t>
            </w:r>
            <w:r w:rsidRPr="007E3F60">
              <w:rPr>
                <w:rFonts w:ascii="Arial" w:hAnsi="Arial" w:cs="Arial"/>
                <w:sz w:val="20"/>
                <w:szCs w:val="20"/>
              </w:rPr>
              <w:t>controle de</w:t>
            </w:r>
            <w:r w:rsidRPr="007E3F60">
              <w:rPr>
                <w:rFonts w:ascii="Arial" w:hAnsi="Arial" w:cs="Arial"/>
                <w:spacing w:val="-1"/>
                <w:sz w:val="20"/>
                <w:szCs w:val="20"/>
              </w:rPr>
              <w:t xml:space="preserve"> </w:t>
            </w:r>
            <w:r w:rsidRPr="007E3F60">
              <w:rPr>
                <w:rFonts w:ascii="Arial" w:hAnsi="Arial" w:cs="Arial"/>
                <w:sz w:val="20"/>
                <w:szCs w:val="20"/>
              </w:rPr>
              <w:t>estoque.</w:t>
            </w:r>
          </w:p>
        </w:tc>
        <w:tc>
          <w:tcPr>
            <w:tcW w:w="775" w:type="pct"/>
            <w:tcBorders>
              <w:right w:val="single" w:sz="4" w:space="0" w:color="000000"/>
            </w:tcBorders>
            <w:shd w:val="clear" w:color="auto" w:fill="auto"/>
            <w:vAlign w:val="center"/>
          </w:tcPr>
          <w:p w14:paraId="13E00B84"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68DF5FE" w14:textId="77777777" w:rsidTr="00BB0E65">
        <w:trPr>
          <w:trHeight w:val="285"/>
        </w:trPr>
        <w:tc>
          <w:tcPr>
            <w:tcW w:w="462" w:type="pct"/>
            <w:tcBorders>
              <w:left w:val="single" w:sz="4" w:space="0" w:color="000000"/>
              <w:right w:val="single" w:sz="4" w:space="0" w:color="auto"/>
            </w:tcBorders>
            <w:shd w:val="clear" w:color="auto" w:fill="F2F2F2" w:themeFill="background1" w:themeFillShade="F2"/>
            <w:vAlign w:val="center"/>
          </w:tcPr>
          <w:p w14:paraId="013C13BD"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7</w:t>
            </w:r>
          </w:p>
        </w:tc>
        <w:tc>
          <w:tcPr>
            <w:tcW w:w="3763" w:type="pct"/>
            <w:gridSpan w:val="4"/>
            <w:tcBorders>
              <w:left w:val="single" w:sz="4" w:space="0" w:color="auto"/>
              <w:right w:val="single" w:sz="4" w:space="0" w:color="auto"/>
            </w:tcBorders>
            <w:shd w:val="clear" w:color="auto" w:fill="F2F2F2" w:themeFill="background1" w:themeFillShade="F2"/>
            <w:vAlign w:val="center"/>
          </w:tcPr>
          <w:p w14:paraId="78CDF12E"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TRANSPORTE EXTERNO</w:t>
            </w:r>
          </w:p>
        </w:tc>
        <w:tc>
          <w:tcPr>
            <w:tcW w:w="775" w:type="pct"/>
            <w:tcBorders>
              <w:left w:val="single" w:sz="4" w:space="0" w:color="auto"/>
              <w:right w:val="single" w:sz="4" w:space="0" w:color="000000"/>
            </w:tcBorders>
            <w:shd w:val="clear" w:color="auto" w:fill="F2F2F2" w:themeFill="background1" w:themeFillShade="F2"/>
            <w:vAlign w:val="center"/>
          </w:tcPr>
          <w:p w14:paraId="0FAA626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2ECB7D4" w14:textId="77777777" w:rsidTr="00BB0E65">
        <w:trPr>
          <w:trHeight w:val="310"/>
        </w:trPr>
        <w:tc>
          <w:tcPr>
            <w:tcW w:w="462" w:type="pct"/>
            <w:tcBorders>
              <w:left w:val="single" w:sz="4" w:space="0" w:color="000000"/>
            </w:tcBorders>
            <w:shd w:val="clear" w:color="auto" w:fill="auto"/>
            <w:vAlign w:val="center"/>
          </w:tcPr>
          <w:p w14:paraId="5F22CC51"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7.1</w:t>
            </w:r>
          </w:p>
        </w:tc>
        <w:tc>
          <w:tcPr>
            <w:tcW w:w="3763" w:type="pct"/>
            <w:gridSpan w:val="4"/>
            <w:shd w:val="clear" w:color="auto" w:fill="auto"/>
            <w:vAlign w:val="center"/>
          </w:tcPr>
          <w:p w14:paraId="55051E5C"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 recolhimento dos resíduos  no canteiro de obras e o seu transporte ao destino final  são de responsabilidade da construtora e deve ser feito a intervalos regulares, de modo  a evitar a proliferação de animais e insetos, principalmente  os que podem ser  vetores de doenças. Os intervalos poderão variar conforme o tipo de lixo e o volume</w:t>
            </w:r>
            <w:r w:rsidRPr="007E3F60">
              <w:rPr>
                <w:rFonts w:ascii="Arial" w:hAnsi="Arial" w:cs="Arial"/>
                <w:spacing w:val="-28"/>
                <w:sz w:val="20"/>
                <w:szCs w:val="20"/>
              </w:rPr>
              <w:t xml:space="preserve"> </w:t>
            </w:r>
            <w:r w:rsidRPr="007E3F60">
              <w:rPr>
                <w:rFonts w:ascii="Arial" w:hAnsi="Arial" w:cs="Arial"/>
                <w:sz w:val="20"/>
                <w:szCs w:val="20"/>
              </w:rPr>
              <w:t>produzido.</w:t>
            </w:r>
          </w:p>
        </w:tc>
        <w:tc>
          <w:tcPr>
            <w:tcW w:w="775" w:type="pct"/>
            <w:tcBorders>
              <w:right w:val="single" w:sz="4" w:space="0" w:color="000000"/>
            </w:tcBorders>
            <w:shd w:val="clear" w:color="auto" w:fill="auto"/>
            <w:vAlign w:val="center"/>
          </w:tcPr>
          <w:p w14:paraId="406A8E95"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FB0CA64" w14:textId="77777777" w:rsidTr="00BB0E65">
        <w:trPr>
          <w:trHeight w:val="842"/>
        </w:trPr>
        <w:tc>
          <w:tcPr>
            <w:tcW w:w="462" w:type="pct"/>
            <w:tcBorders>
              <w:left w:val="single" w:sz="4" w:space="0" w:color="000000"/>
            </w:tcBorders>
            <w:shd w:val="clear" w:color="auto" w:fill="auto"/>
            <w:vAlign w:val="center"/>
          </w:tcPr>
          <w:p w14:paraId="5E5527B7"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7.2</w:t>
            </w:r>
          </w:p>
        </w:tc>
        <w:tc>
          <w:tcPr>
            <w:tcW w:w="3763" w:type="pct"/>
            <w:gridSpan w:val="4"/>
            <w:shd w:val="clear" w:color="auto" w:fill="auto"/>
            <w:vAlign w:val="center"/>
          </w:tcPr>
          <w:p w14:paraId="03E1804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Para o transporte dos resíduos perigosos até locais de disposição final, serão adotados  os procedimentos especificados na legislação e normas técnicas pertinentes do órgão ambiental estadual e internos, caso a construtora responsável</w:t>
            </w:r>
            <w:r w:rsidRPr="007E3F60">
              <w:rPr>
                <w:rFonts w:ascii="Arial" w:hAnsi="Arial" w:cs="Arial"/>
                <w:spacing w:val="-8"/>
                <w:sz w:val="20"/>
                <w:szCs w:val="20"/>
              </w:rPr>
              <w:t xml:space="preserve"> </w:t>
            </w:r>
            <w:r w:rsidRPr="007E3F60">
              <w:rPr>
                <w:rFonts w:ascii="Arial" w:hAnsi="Arial" w:cs="Arial"/>
                <w:sz w:val="20"/>
                <w:szCs w:val="20"/>
              </w:rPr>
              <w:t>disponha.</w:t>
            </w:r>
          </w:p>
        </w:tc>
        <w:tc>
          <w:tcPr>
            <w:tcW w:w="775" w:type="pct"/>
            <w:tcBorders>
              <w:right w:val="single" w:sz="4" w:space="0" w:color="000000"/>
            </w:tcBorders>
            <w:shd w:val="clear" w:color="auto" w:fill="auto"/>
            <w:vAlign w:val="center"/>
          </w:tcPr>
          <w:p w14:paraId="7D040E9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488D19F" w14:textId="77777777" w:rsidTr="007E3F60">
        <w:trPr>
          <w:trHeight w:val="699"/>
        </w:trPr>
        <w:tc>
          <w:tcPr>
            <w:tcW w:w="462" w:type="pct"/>
            <w:tcBorders>
              <w:left w:val="single" w:sz="4" w:space="0" w:color="000000"/>
              <w:bottom w:val="single" w:sz="4" w:space="0" w:color="000000"/>
            </w:tcBorders>
            <w:shd w:val="clear" w:color="auto" w:fill="auto"/>
            <w:vAlign w:val="center"/>
          </w:tcPr>
          <w:p w14:paraId="5C512AD4"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7.3</w:t>
            </w:r>
          </w:p>
        </w:tc>
        <w:tc>
          <w:tcPr>
            <w:tcW w:w="3763" w:type="pct"/>
            <w:gridSpan w:val="4"/>
            <w:tcBorders>
              <w:bottom w:val="single" w:sz="4" w:space="0" w:color="000000"/>
            </w:tcBorders>
            <w:shd w:val="clear" w:color="auto" w:fill="auto"/>
            <w:vAlign w:val="center"/>
          </w:tcPr>
          <w:p w14:paraId="30E4F250"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 venda ou doação de resíduos recicláveis ou reutilizados para empresas, cooperativas de</w:t>
            </w:r>
            <w:r w:rsidRPr="007E3F60">
              <w:rPr>
                <w:rFonts w:ascii="Arial" w:hAnsi="Arial" w:cs="Arial"/>
                <w:spacing w:val="-10"/>
                <w:sz w:val="20"/>
                <w:szCs w:val="20"/>
              </w:rPr>
              <w:t xml:space="preserve"> </w:t>
            </w:r>
            <w:r w:rsidRPr="007E3F60">
              <w:rPr>
                <w:rFonts w:ascii="Arial" w:hAnsi="Arial" w:cs="Arial"/>
                <w:sz w:val="20"/>
                <w:szCs w:val="20"/>
              </w:rPr>
              <w:t>catadores</w:t>
            </w:r>
            <w:r w:rsidRPr="007E3F60">
              <w:rPr>
                <w:rFonts w:ascii="Arial" w:hAnsi="Arial" w:cs="Arial"/>
                <w:spacing w:val="-10"/>
                <w:sz w:val="20"/>
                <w:szCs w:val="20"/>
              </w:rPr>
              <w:t xml:space="preserve"> </w:t>
            </w:r>
            <w:r w:rsidRPr="007E3F60">
              <w:rPr>
                <w:rFonts w:ascii="Arial" w:hAnsi="Arial" w:cs="Arial"/>
                <w:sz w:val="20"/>
                <w:szCs w:val="20"/>
              </w:rPr>
              <w:t>ou</w:t>
            </w:r>
            <w:r w:rsidRPr="007E3F60">
              <w:rPr>
                <w:rFonts w:ascii="Arial" w:hAnsi="Arial" w:cs="Arial"/>
                <w:spacing w:val="-10"/>
                <w:sz w:val="20"/>
                <w:szCs w:val="20"/>
              </w:rPr>
              <w:t xml:space="preserve"> </w:t>
            </w:r>
            <w:r w:rsidRPr="007E3F60">
              <w:rPr>
                <w:rFonts w:ascii="Arial" w:hAnsi="Arial" w:cs="Arial"/>
                <w:sz w:val="20"/>
                <w:szCs w:val="20"/>
              </w:rPr>
              <w:t>entidades</w:t>
            </w:r>
            <w:r w:rsidRPr="007E3F60">
              <w:rPr>
                <w:rFonts w:ascii="Arial" w:hAnsi="Arial" w:cs="Arial"/>
                <w:spacing w:val="8"/>
                <w:sz w:val="20"/>
                <w:szCs w:val="20"/>
              </w:rPr>
              <w:t xml:space="preserve"> </w:t>
            </w:r>
            <w:r w:rsidRPr="007E3F60">
              <w:rPr>
                <w:rFonts w:ascii="Arial" w:hAnsi="Arial" w:cs="Arial"/>
                <w:sz w:val="20"/>
                <w:szCs w:val="20"/>
              </w:rPr>
              <w:t>filantrópicas</w:t>
            </w:r>
            <w:r w:rsidRPr="007E3F60">
              <w:rPr>
                <w:rFonts w:ascii="Arial" w:hAnsi="Arial" w:cs="Arial"/>
                <w:spacing w:val="-9"/>
                <w:sz w:val="20"/>
                <w:szCs w:val="20"/>
              </w:rPr>
              <w:t xml:space="preserve"> </w:t>
            </w:r>
            <w:r w:rsidRPr="007E3F60">
              <w:rPr>
                <w:rFonts w:ascii="Arial" w:hAnsi="Arial" w:cs="Arial"/>
                <w:sz w:val="20"/>
                <w:szCs w:val="20"/>
              </w:rPr>
              <w:t>deve</w:t>
            </w:r>
            <w:r w:rsidRPr="007E3F60">
              <w:rPr>
                <w:rFonts w:ascii="Arial" w:hAnsi="Arial" w:cs="Arial"/>
                <w:spacing w:val="-9"/>
                <w:sz w:val="20"/>
                <w:szCs w:val="20"/>
              </w:rPr>
              <w:t xml:space="preserve"> </w:t>
            </w:r>
            <w:r w:rsidRPr="007E3F60">
              <w:rPr>
                <w:rFonts w:ascii="Arial" w:hAnsi="Arial" w:cs="Arial"/>
                <w:sz w:val="20"/>
                <w:szCs w:val="20"/>
              </w:rPr>
              <w:t>ser</w:t>
            </w:r>
            <w:r w:rsidRPr="007E3F60">
              <w:rPr>
                <w:rFonts w:ascii="Arial" w:hAnsi="Arial" w:cs="Arial"/>
                <w:spacing w:val="-12"/>
                <w:sz w:val="20"/>
                <w:szCs w:val="20"/>
              </w:rPr>
              <w:t xml:space="preserve"> </w:t>
            </w:r>
            <w:r w:rsidRPr="007E3F60">
              <w:rPr>
                <w:rFonts w:ascii="Arial" w:hAnsi="Arial" w:cs="Arial"/>
                <w:sz w:val="20"/>
                <w:szCs w:val="20"/>
              </w:rPr>
              <w:t>precedida</w:t>
            </w:r>
            <w:r w:rsidRPr="007E3F60">
              <w:rPr>
                <w:rFonts w:ascii="Arial" w:hAnsi="Arial" w:cs="Arial"/>
                <w:spacing w:val="-8"/>
                <w:sz w:val="20"/>
                <w:szCs w:val="20"/>
              </w:rPr>
              <w:t xml:space="preserve"> </w:t>
            </w:r>
            <w:r w:rsidRPr="007E3F60">
              <w:rPr>
                <w:rFonts w:ascii="Arial" w:hAnsi="Arial" w:cs="Arial"/>
                <w:sz w:val="20"/>
                <w:szCs w:val="20"/>
              </w:rPr>
              <w:t>de</w:t>
            </w:r>
            <w:r w:rsidRPr="007E3F60">
              <w:rPr>
                <w:rFonts w:ascii="Arial" w:hAnsi="Arial" w:cs="Arial"/>
                <w:spacing w:val="7"/>
                <w:sz w:val="20"/>
                <w:szCs w:val="20"/>
              </w:rPr>
              <w:t xml:space="preserve"> </w:t>
            </w:r>
            <w:r w:rsidRPr="007E3F60">
              <w:rPr>
                <w:rFonts w:ascii="Arial" w:hAnsi="Arial" w:cs="Arial"/>
                <w:sz w:val="20"/>
                <w:szCs w:val="20"/>
              </w:rPr>
              <w:t>alguns</w:t>
            </w:r>
            <w:r w:rsidRPr="007E3F60">
              <w:rPr>
                <w:rFonts w:ascii="Arial" w:hAnsi="Arial" w:cs="Arial"/>
                <w:spacing w:val="-11"/>
                <w:sz w:val="20"/>
                <w:szCs w:val="20"/>
              </w:rPr>
              <w:t xml:space="preserve"> </w:t>
            </w:r>
            <w:r w:rsidRPr="007E3F60">
              <w:rPr>
                <w:rFonts w:ascii="Arial" w:hAnsi="Arial" w:cs="Arial"/>
                <w:sz w:val="20"/>
                <w:szCs w:val="20"/>
              </w:rPr>
              <w:t>cuidados,</w:t>
            </w:r>
            <w:r w:rsidRPr="007E3F60">
              <w:rPr>
                <w:rFonts w:ascii="Arial" w:hAnsi="Arial" w:cs="Arial"/>
                <w:spacing w:val="-9"/>
                <w:sz w:val="20"/>
                <w:szCs w:val="20"/>
              </w:rPr>
              <w:t xml:space="preserve"> </w:t>
            </w:r>
            <w:r w:rsidRPr="007E3F60">
              <w:rPr>
                <w:rFonts w:ascii="Arial" w:hAnsi="Arial" w:cs="Arial"/>
                <w:sz w:val="20"/>
                <w:szCs w:val="20"/>
              </w:rPr>
              <w:t>incluindo:</w:t>
            </w:r>
          </w:p>
          <w:p w14:paraId="5A30C519"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Verificação da legalidade do recebedor dos resíduos, sendo que de acordo com a situação podem ser exigidos alvarás de funcionamento, ou mesmo licenças</w:t>
            </w:r>
            <w:r w:rsidRPr="007E3F60">
              <w:rPr>
                <w:rFonts w:ascii="Arial" w:hAnsi="Arial" w:cs="Arial"/>
                <w:spacing w:val="-29"/>
                <w:sz w:val="20"/>
                <w:szCs w:val="20"/>
              </w:rPr>
              <w:t xml:space="preserve"> </w:t>
            </w:r>
            <w:r w:rsidRPr="007E3F60">
              <w:rPr>
                <w:rFonts w:ascii="Arial" w:hAnsi="Arial" w:cs="Arial"/>
                <w:sz w:val="20"/>
                <w:szCs w:val="20"/>
              </w:rPr>
              <w:t>ambientais.</w:t>
            </w:r>
          </w:p>
          <w:p w14:paraId="1C06285A"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Confirmação de que o recebedor dispõe de destinatários devidamente  legalizados para todos os resíduos que este se propõe a retirar da</w:t>
            </w:r>
            <w:r w:rsidRPr="007E3F60">
              <w:rPr>
                <w:rFonts w:ascii="Arial" w:hAnsi="Arial" w:cs="Arial"/>
                <w:spacing w:val="-14"/>
                <w:sz w:val="20"/>
                <w:szCs w:val="20"/>
              </w:rPr>
              <w:t xml:space="preserve"> </w:t>
            </w:r>
            <w:r w:rsidRPr="007E3F60">
              <w:rPr>
                <w:rFonts w:ascii="Arial" w:hAnsi="Arial" w:cs="Arial"/>
                <w:sz w:val="20"/>
                <w:szCs w:val="20"/>
              </w:rPr>
              <w:t>obra.</w:t>
            </w:r>
          </w:p>
          <w:p w14:paraId="3346B720" w14:textId="77777777" w:rsidR="007E3F60" w:rsidRPr="007E3F60" w:rsidRDefault="007E3F60" w:rsidP="00BB0E65">
            <w:pPr>
              <w:pStyle w:val="TableParagraph"/>
              <w:tabs>
                <w:tab w:val="left" w:pos="259"/>
              </w:tabs>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Exigência de recibo individualizado para cada transporte de material constando a  data, quantidade, mesmo que estimada, natureza do produto e local de</w:t>
            </w:r>
            <w:r w:rsidRPr="007E3F60">
              <w:rPr>
                <w:rFonts w:ascii="Arial" w:hAnsi="Arial" w:cs="Arial"/>
                <w:spacing w:val="-12"/>
                <w:sz w:val="20"/>
                <w:szCs w:val="20"/>
              </w:rPr>
              <w:t xml:space="preserve"> </w:t>
            </w:r>
            <w:r w:rsidRPr="007E3F60">
              <w:rPr>
                <w:rFonts w:ascii="Arial" w:hAnsi="Arial" w:cs="Arial"/>
                <w:sz w:val="20"/>
                <w:szCs w:val="20"/>
              </w:rPr>
              <w:t>destino.</w:t>
            </w:r>
          </w:p>
          <w:p w14:paraId="3AEC0378" w14:textId="77777777" w:rsidR="007E3F60" w:rsidRPr="007E3F60" w:rsidRDefault="007E3F60" w:rsidP="00BB0E65">
            <w:pPr>
              <w:pStyle w:val="TableParagraph"/>
              <w:tabs>
                <w:tab w:val="left" w:pos="254"/>
              </w:tabs>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Não inclusão de resíduos perigosos, como por exemplo: baterias </w:t>
            </w:r>
            <w:r w:rsidRPr="007E3F60">
              <w:rPr>
                <w:rFonts w:ascii="Arial" w:hAnsi="Arial" w:cs="Arial"/>
                <w:sz w:val="20"/>
                <w:szCs w:val="20"/>
              </w:rPr>
              <w:lastRenderedPageBreak/>
              <w:t>automotivas, de rádio ou de celular, lâmpadas frias e óleo lubrificante e outros, entre os materiais destinados catadores ou entidades</w:t>
            </w:r>
            <w:r w:rsidRPr="007E3F60">
              <w:rPr>
                <w:rFonts w:ascii="Arial" w:hAnsi="Arial" w:cs="Arial"/>
                <w:spacing w:val="-7"/>
                <w:sz w:val="20"/>
                <w:szCs w:val="20"/>
              </w:rPr>
              <w:t xml:space="preserve"> </w:t>
            </w:r>
            <w:r w:rsidRPr="007E3F60">
              <w:rPr>
                <w:rFonts w:ascii="Arial" w:hAnsi="Arial" w:cs="Arial"/>
                <w:sz w:val="20"/>
                <w:szCs w:val="20"/>
              </w:rPr>
              <w:t>filantrópicas.</w:t>
            </w:r>
          </w:p>
        </w:tc>
        <w:tc>
          <w:tcPr>
            <w:tcW w:w="775" w:type="pct"/>
            <w:tcBorders>
              <w:right w:val="single" w:sz="4" w:space="0" w:color="000000"/>
            </w:tcBorders>
            <w:shd w:val="clear" w:color="auto" w:fill="auto"/>
            <w:vAlign w:val="center"/>
          </w:tcPr>
          <w:p w14:paraId="0B4DD8F4"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8B76817" w14:textId="77777777" w:rsidTr="00BB0E65">
        <w:trPr>
          <w:trHeight w:val="282"/>
        </w:trPr>
        <w:tc>
          <w:tcPr>
            <w:tcW w:w="462" w:type="pct"/>
            <w:tcBorders>
              <w:left w:val="single" w:sz="4" w:space="0" w:color="000000"/>
              <w:right w:val="single" w:sz="4" w:space="0" w:color="auto"/>
            </w:tcBorders>
            <w:shd w:val="clear" w:color="auto" w:fill="F2F2F2" w:themeFill="background1" w:themeFillShade="F2"/>
            <w:vAlign w:val="center"/>
          </w:tcPr>
          <w:p w14:paraId="4FDE9774"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8</w:t>
            </w:r>
          </w:p>
        </w:tc>
        <w:tc>
          <w:tcPr>
            <w:tcW w:w="3763" w:type="pct"/>
            <w:gridSpan w:val="4"/>
            <w:tcBorders>
              <w:left w:val="single" w:sz="4" w:space="0" w:color="auto"/>
              <w:right w:val="single" w:sz="4" w:space="0" w:color="auto"/>
            </w:tcBorders>
            <w:shd w:val="clear" w:color="auto" w:fill="F2F2F2" w:themeFill="background1" w:themeFillShade="F2"/>
            <w:vAlign w:val="center"/>
          </w:tcPr>
          <w:p w14:paraId="29651D0D"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RECICLAGEM</w:t>
            </w:r>
          </w:p>
        </w:tc>
        <w:tc>
          <w:tcPr>
            <w:tcW w:w="775" w:type="pct"/>
            <w:tcBorders>
              <w:left w:val="single" w:sz="4" w:space="0" w:color="auto"/>
              <w:right w:val="single" w:sz="4" w:space="0" w:color="000000"/>
            </w:tcBorders>
            <w:shd w:val="clear" w:color="auto" w:fill="F2F2F2" w:themeFill="background1" w:themeFillShade="F2"/>
            <w:vAlign w:val="center"/>
          </w:tcPr>
          <w:p w14:paraId="27184262"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1C83BC4" w14:textId="77777777" w:rsidTr="00BB0E65">
        <w:trPr>
          <w:trHeight w:val="691"/>
        </w:trPr>
        <w:tc>
          <w:tcPr>
            <w:tcW w:w="462" w:type="pct"/>
            <w:tcBorders>
              <w:left w:val="single" w:sz="4" w:space="0" w:color="000000"/>
            </w:tcBorders>
            <w:shd w:val="clear" w:color="auto" w:fill="auto"/>
            <w:vAlign w:val="center"/>
          </w:tcPr>
          <w:p w14:paraId="5F2126ED"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8.1</w:t>
            </w:r>
          </w:p>
        </w:tc>
        <w:tc>
          <w:tcPr>
            <w:tcW w:w="3763" w:type="pct"/>
            <w:gridSpan w:val="4"/>
            <w:shd w:val="clear" w:color="auto" w:fill="auto"/>
            <w:vAlign w:val="center"/>
          </w:tcPr>
          <w:p w14:paraId="15DF3382"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Todos os resíduos enquadrados nas Classes II-A e II-B (inertes e não-inertes) e</w:t>
            </w:r>
            <w:r w:rsidRPr="007E3F60">
              <w:rPr>
                <w:rFonts w:ascii="Arial" w:hAnsi="Arial" w:cs="Arial"/>
                <w:spacing w:val="26"/>
                <w:sz w:val="20"/>
                <w:szCs w:val="20"/>
              </w:rPr>
              <w:t xml:space="preserve"> </w:t>
            </w:r>
            <w:r w:rsidRPr="007E3F60">
              <w:rPr>
                <w:rFonts w:ascii="Arial" w:hAnsi="Arial" w:cs="Arial"/>
                <w:sz w:val="20"/>
                <w:szCs w:val="20"/>
              </w:rPr>
              <w:t>que</w:t>
            </w:r>
          </w:p>
          <w:p w14:paraId="2EC7BACC"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sejam passíveis de reciclagem ou reaproveitamento serão preferencialmente destinados a este</w:t>
            </w:r>
            <w:r w:rsidRPr="007E3F60">
              <w:rPr>
                <w:rFonts w:ascii="Arial" w:hAnsi="Arial" w:cs="Arial"/>
                <w:spacing w:val="-2"/>
                <w:sz w:val="20"/>
                <w:szCs w:val="20"/>
              </w:rPr>
              <w:t xml:space="preserve"> </w:t>
            </w:r>
            <w:r w:rsidRPr="007E3F60">
              <w:rPr>
                <w:rFonts w:ascii="Arial" w:hAnsi="Arial" w:cs="Arial"/>
                <w:sz w:val="20"/>
                <w:szCs w:val="20"/>
              </w:rPr>
              <w:t>fim.</w:t>
            </w:r>
          </w:p>
        </w:tc>
        <w:tc>
          <w:tcPr>
            <w:tcW w:w="775" w:type="pct"/>
            <w:tcBorders>
              <w:right w:val="single" w:sz="4" w:space="0" w:color="000000"/>
            </w:tcBorders>
            <w:shd w:val="clear" w:color="auto" w:fill="auto"/>
            <w:vAlign w:val="center"/>
          </w:tcPr>
          <w:p w14:paraId="3F560345"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08FD1155" w14:textId="77777777" w:rsidTr="00BB0E65">
        <w:trPr>
          <w:trHeight w:val="690"/>
        </w:trPr>
        <w:tc>
          <w:tcPr>
            <w:tcW w:w="462" w:type="pct"/>
            <w:tcBorders>
              <w:left w:val="single" w:sz="4" w:space="0" w:color="000000"/>
            </w:tcBorders>
            <w:shd w:val="clear" w:color="auto" w:fill="auto"/>
            <w:vAlign w:val="center"/>
          </w:tcPr>
          <w:p w14:paraId="59A9B5E7"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8.2</w:t>
            </w:r>
          </w:p>
        </w:tc>
        <w:tc>
          <w:tcPr>
            <w:tcW w:w="3763" w:type="pct"/>
            <w:gridSpan w:val="4"/>
            <w:shd w:val="clear" w:color="auto" w:fill="auto"/>
            <w:vAlign w:val="center"/>
          </w:tcPr>
          <w:p w14:paraId="5EB447BE"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perigosos e os não-inertes que não possam ser reciclados, serão destinados a processadores ou destinadores finais (aterro, co-processamento em fornos de cimento ou incineração), devidamente licenciados pelos órgãos ambientais.</w:t>
            </w:r>
          </w:p>
        </w:tc>
        <w:tc>
          <w:tcPr>
            <w:tcW w:w="775" w:type="pct"/>
            <w:tcBorders>
              <w:right w:val="single" w:sz="4" w:space="0" w:color="000000"/>
            </w:tcBorders>
            <w:shd w:val="clear" w:color="auto" w:fill="auto"/>
            <w:vAlign w:val="center"/>
          </w:tcPr>
          <w:p w14:paraId="4531224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68D31F5" w14:textId="77777777" w:rsidTr="00BB0E65">
        <w:trPr>
          <w:trHeight w:val="458"/>
        </w:trPr>
        <w:tc>
          <w:tcPr>
            <w:tcW w:w="462" w:type="pct"/>
            <w:tcBorders>
              <w:left w:val="single" w:sz="4" w:space="0" w:color="000000"/>
              <w:bottom w:val="single" w:sz="4" w:space="0" w:color="000000"/>
            </w:tcBorders>
            <w:shd w:val="clear" w:color="auto" w:fill="auto"/>
            <w:vAlign w:val="center"/>
          </w:tcPr>
          <w:p w14:paraId="6F8E8FF1"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8.3</w:t>
            </w:r>
          </w:p>
        </w:tc>
        <w:tc>
          <w:tcPr>
            <w:tcW w:w="3763" w:type="pct"/>
            <w:gridSpan w:val="4"/>
            <w:tcBorders>
              <w:bottom w:val="single" w:sz="4" w:space="0" w:color="000000"/>
            </w:tcBorders>
            <w:shd w:val="clear" w:color="auto" w:fill="auto"/>
            <w:vAlign w:val="center"/>
          </w:tcPr>
          <w:p w14:paraId="4B34F4E1"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A sucata de borracha e os pneus devem ser devolvidos aos fornecedores ou destinados a empresas de reciclagem ou co-processamento em fornos de cimento.</w:t>
            </w:r>
          </w:p>
        </w:tc>
        <w:tc>
          <w:tcPr>
            <w:tcW w:w="775" w:type="pct"/>
            <w:tcBorders>
              <w:right w:val="single" w:sz="4" w:space="0" w:color="000000"/>
            </w:tcBorders>
            <w:shd w:val="clear" w:color="auto" w:fill="auto"/>
            <w:vAlign w:val="center"/>
          </w:tcPr>
          <w:p w14:paraId="49A33DF8"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1022848B" w14:textId="77777777" w:rsidTr="00BB0E65">
        <w:trPr>
          <w:trHeight w:val="285"/>
        </w:trPr>
        <w:tc>
          <w:tcPr>
            <w:tcW w:w="462" w:type="pct"/>
            <w:tcBorders>
              <w:left w:val="single" w:sz="4" w:space="0" w:color="000000"/>
              <w:right w:val="single" w:sz="4" w:space="0" w:color="auto"/>
            </w:tcBorders>
            <w:shd w:val="clear" w:color="auto" w:fill="F2F2F2" w:themeFill="background1" w:themeFillShade="F2"/>
            <w:vAlign w:val="center"/>
          </w:tcPr>
          <w:p w14:paraId="41C235D5"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w w:val="99"/>
                <w:sz w:val="20"/>
                <w:szCs w:val="20"/>
              </w:rPr>
              <w:t>9</w:t>
            </w:r>
          </w:p>
        </w:tc>
        <w:tc>
          <w:tcPr>
            <w:tcW w:w="3763" w:type="pct"/>
            <w:gridSpan w:val="4"/>
            <w:tcBorders>
              <w:left w:val="single" w:sz="4" w:space="0" w:color="auto"/>
              <w:right w:val="single" w:sz="4" w:space="0" w:color="auto"/>
            </w:tcBorders>
            <w:shd w:val="clear" w:color="auto" w:fill="F2F2F2" w:themeFill="background1" w:themeFillShade="F2"/>
            <w:vAlign w:val="center"/>
          </w:tcPr>
          <w:p w14:paraId="5297FE33" w14:textId="77777777" w:rsidR="007E3F60" w:rsidRPr="007E3F60" w:rsidRDefault="007E3F60" w:rsidP="00BB0E65">
            <w:pPr>
              <w:pStyle w:val="TableParagraph"/>
              <w:contextualSpacing/>
              <w:jc w:val="center"/>
              <w:rPr>
                <w:rFonts w:ascii="Arial" w:hAnsi="Arial" w:cs="Arial"/>
                <w:b/>
                <w:sz w:val="20"/>
                <w:szCs w:val="20"/>
              </w:rPr>
            </w:pPr>
            <w:r w:rsidRPr="007E3F60">
              <w:rPr>
                <w:rFonts w:ascii="Arial" w:hAnsi="Arial" w:cs="Arial"/>
                <w:b/>
                <w:sz w:val="20"/>
                <w:szCs w:val="20"/>
              </w:rPr>
              <w:t>DESTINO FINAL</w:t>
            </w:r>
          </w:p>
        </w:tc>
        <w:tc>
          <w:tcPr>
            <w:tcW w:w="775" w:type="pct"/>
            <w:tcBorders>
              <w:left w:val="single" w:sz="4" w:space="0" w:color="auto"/>
              <w:right w:val="single" w:sz="4" w:space="0" w:color="000000"/>
            </w:tcBorders>
            <w:shd w:val="clear" w:color="auto" w:fill="F2F2F2" w:themeFill="background1" w:themeFillShade="F2"/>
            <w:vAlign w:val="center"/>
          </w:tcPr>
          <w:p w14:paraId="2BFFD1DB"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B24D330" w14:textId="77777777" w:rsidTr="00BB0E65">
        <w:trPr>
          <w:trHeight w:val="460"/>
        </w:trPr>
        <w:tc>
          <w:tcPr>
            <w:tcW w:w="462" w:type="pct"/>
            <w:tcBorders>
              <w:left w:val="single" w:sz="4" w:space="0" w:color="000000"/>
            </w:tcBorders>
            <w:shd w:val="clear" w:color="auto" w:fill="auto"/>
            <w:vAlign w:val="center"/>
          </w:tcPr>
          <w:p w14:paraId="17439500"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9.1</w:t>
            </w:r>
          </w:p>
        </w:tc>
        <w:tc>
          <w:tcPr>
            <w:tcW w:w="3763" w:type="pct"/>
            <w:gridSpan w:val="4"/>
            <w:shd w:val="clear" w:color="auto" w:fill="auto"/>
            <w:vAlign w:val="center"/>
          </w:tcPr>
          <w:p w14:paraId="16B7E5F0"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Todos os resíduos devem ser destinados, preferencialmente, a processadores finais licenciados pelos órgãos ambientais competentes, independente da classe do resíduo.</w:t>
            </w:r>
          </w:p>
        </w:tc>
        <w:tc>
          <w:tcPr>
            <w:tcW w:w="775" w:type="pct"/>
            <w:tcBorders>
              <w:right w:val="single" w:sz="4" w:space="0" w:color="000000"/>
            </w:tcBorders>
            <w:shd w:val="clear" w:color="auto" w:fill="auto"/>
            <w:vAlign w:val="center"/>
          </w:tcPr>
          <w:p w14:paraId="27FCDFDC"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3E57C0C" w14:textId="77777777" w:rsidTr="00BB0E65">
        <w:trPr>
          <w:trHeight w:val="919"/>
        </w:trPr>
        <w:tc>
          <w:tcPr>
            <w:tcW w:w="462" w:type="pct"/>
            <w:tcBorders>
              <w:left w:val="single" w:sz="4" w:space="0" w:color="000000"/>
            </w:tcBorders>
            <w:shd w:val="clear" w:color="auto" w:fill="auto"/>
            <w:vAlign w:val="center"/>
          </w:tcPr>
          <w:p w14:paraId="3EC6B13A"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9.2</w:t>
            </w:r>
          </w:p>
        </w:tc>
        <w:tc>
          <w:tcPr>
            <w:tcW w:w="3763" w:type="pct"/>
            <w:gridSpan w:val="4"/>
            <w:shd w:val="clear" w:color="auto" w:fill="auto"/>
            <w:vAlign w:val="center"/>
          </w:tcPr>
          <w:p w14:paraId="6789E146"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Quanto às lâmpadas, as mesmas terão o seguinte destino (quando houver):</w:t>
            </w:r>
          </w:p>
          <w:p w14:paraId="2F942727" w14:textId="77777777" w:rsidR="007E3F60" w:rsidRPr="007E3F60" w:rsidRDefault="007E3F60" w:rsidP="00BB0E65">
            <w:pPr>
              <w:pStyle w:val="TableParagraph"/>
              <w:tabs>
                <w:tab w:val="left" w:pos="216"/>
              </w:tabs>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Lâmpadas de filamento - destinadas para aterro;</w:t>
            </w:r>
          </w:p>
          <w:p w14:paraId="61AECC25" w14:textId="77777777" w:rsidR="007E3F60" w:rsidRPr="007E3F60" w:rsidRDefault="007E3F60" w:rsidP="00BB0E65">
            <w:pPr>
              <w:pStyle w:val="TableParagraph"/>
              <w:tabs>
                <w:tab w:val="left" w:pos="216"/>
              </w:tabs>
              <w:ind w:left="102" w:right="102"/>
              <w:contextualSpacing/>
              <w:jc w:val="both"/>
              <w:rPr>
                <w:rFonts w:ascii="Arial" w:hAnsi="Arial" w:cs="Arial"/>
                <w:sz w:val="20"/>
                <w:szCs w:val="20"/>
              </w:rPr>
            </w:pPr>
            <w:r w:rsidRPr="007E3F60">
              <w:rPr>
                <w:rFonts w:ascii="Arial" w:hAnsi="Arial" w:cs="Arial"/>
                <w:sz w:val="20"/>
                <w:szCs w:val="20"/>
              </w:rPr>
              <w:t xml:space="preserve">     </w:t>
            </w:r>
            <w:r w:rsidRPr="007E3F60">
              <w:rPr>
                <w:rFonts w:ascii="Arial" w:hAnsi="Arial" w:cs="Arial"/>
                <w:sz w:val="20"/>
                <w:szCs w:val="20"/>
              </w:rPr>
              <w:sym w:font="Wingdings 2" w:char="F097"/>
            </w:r>
            <w:r w:rsidRPr="007E3F60">
              <w:rPr>
                <w:rFonts w:ascii="Arial" w:hAnsi="Arial" w:cs="Arial"/>
                <w:sz w:val="20"/>
                <w:szCs w:val="20"/>
              </w:rPr>
              <w:t xml:space="preserve"> Lâmpadas </w:t>
            </w:r>
            <w:r w:rsidRPr="007E3F60">
              <w:rPr>
                <w:rFonts w:ascii="Arial" w:hAnsi="Arial" w:cs="Arial"/>
                <w:spacing w:val="37"/>
                <w:sz w:val="20"/>
                <w:szCs w:val="20"/>
              </w:rPr>
              <w:t xml:space="preserve"> </w:t>
            </w:r>
            <w:r w:rsidRPr="007E3F60">
              <w:rPr>
                <w:rFonts w:ascii="Arial" w:hAnsi="Arial" w:cs="Arial"/>
                <w:sz w:val="20"/>
                <w:szCs w:val="20"/>
              </w:rPr>
              <w:t xml:space="preserve">fluorescentes de mercúrio - destinadas para descontaminação </w:t>
            </w:r>
            <w:r w:rsidRPr="007E3F60">
              <w:rPr>
                <w:rFonts w:ascii="Arial" w:hAnsi="Arial" w:cs="Arial"/>
                <w:spacing w:val="-8"/>
                <w:sz w:val="20"/>
                <w:szCs w:val="20"/>
              </w:rPr>
              <w:t xml:space="preserve">em </w:t>
            </w:r>
            <w:r w:rsidRPr="007E3F60">
              <w:rPr>
                <w:rFonts w:ascii="Arial" w:hAnsi="Arial" w:cs="Arial"/>
                <w:sz w:val="20"/>
                <w:szCs w:val="20"/>
              </w:rPr>
              <w:t>processadores</w:t>
            </w:r>
            <w:r w:rsidRPr="007E3F60">
              <w:rPr>
                <w:rFonts w:ascii="Arial" w:hAnsi="Arial" w:cs="Arial"/>
                <w:spacing w:val="-3"/>
                <w:sz w:val="20"/>
                <w:szCs w:val="20"/>
              </w:rPr>
              <w:t xml:space="preserve"> </w:t>
            </w:r>
            <w:r w:rsidRPr="007E3F60">
              <w:rPr>
                <w:rFonts w:ascii="Arial" w:hAnsi="Arial" w:cs="Arial"/>
                <w:sz w:val="20"/>
                <w:szCs w:val="20"/>
              </w:rPr>
              <w:t>especializados.</w:t>
            </w:r>
          </w:p>
        </w:tc>
        <w:tc>
          <w:tcPr>
            <w:tcW w:w="775" w:type="pct"/>
            <w:tcBorders>
              <w:right w:val="single" w:sz="4" w:space="0" w:color="000000"/>
            </w:tcBorders>
            <w:shd w:val="clear" w:color="auto" w:fill="auto"/>
            <w:vAlign w:val="center"/>
          </w:tcPr>
          <w:p w14:paraId="09DAA480"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2DB4F0E0" w14:textId="77777777" w:rsidTr="00BB0E65">
        <w:trPr>
          <w:trHeight w:val="919"/>
        </w:trPr>
        <w:tc>
          <w:tcPr>
            <w:tcW w:w="462" w:type="pct"/>
            <w:tcBorders>
              <w:left w:val="single" w:sz="4" w:space="0" w:color="000000"/>
            </w:tcBorders>
            <w:shd w:val="clear" w:color="auto" w:fill="auto"/>
            <w:vAlign w:val="center"/>
          </w:tcPr>
          <w:p w14:paraId="35D49F05"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9.3</w:t>
            </w:r>
          </w:p>
        </w:tc>
        <w:tc>
          <w:tcPr>
            <w:tcW w:w="3763" w:type="pct"/>
            <w:gridSpan w:val="4"/>
            <w:shd w:val="clear" w:color="auto" w:fill="auto"/>
            <w:vAlign w:val="center"/>
          </w:tcPr>
          <w:p w14:paraId="38E5414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Conforme Resolução CONAMA 257/99, é proibido o descarte por lançamento ou queima</w:t>
            </w:r>
            <w:r w:rsidRPr="007E3F60">
              <w:rPr>
                <w:rFonts w:ascii="Arial" w:hAnsi="Arial" w:cs="Arial"/>
                <w:spacing w:val="-5"/>
                <w:sz w:val="20"/>
                <w:szCs w:val="20"/>
              </w:rPr>
              <w:t xml:space="preserve"> </w:t>
            </w:r>
            <w:r w:rsidRPr="007E3F60">
              <w:rPr>
                <w:rFonts w:ascii="Arial" w:hAnsi="Arial" w:cs="Arial"/>
                <w:sz w:val="20"/>
                <w:szCs w:val="20"/>
              </w:rPr>
              <w:t>de</w:t>
            </w:r>
            <w:r w:rsidRPr="007E3F60">
              <w:rPr>
                <w:rFonts w:ascii="Arial" w:hAnsi="Arial" w:cs="Arial"/>
                <w:spacing w:val="-5"/>
                <w:sz w:val="20"/>
                <w:szCs w:val="20"/>
              </w:rPr>
              <w:t xml:space="preserve"> </w:t>
            </w:r>
            <w:r w:rsidRPr="007E3F60">
              <w:rPr>
                <w:rFonts w:ascii="Arial" w:hAnsi="Arial" w:cs="Arial"/>
                <w:sz w:val="20"/>
                <w:szCs w:val="20"/>
              </w:rPr>
              <w:t>pilhas</w:t>
            </w:r>
            <w:r w:rsidRPr="007E3F60">
              <w:rPr>
                <w:rFonts w:ascii="Arial" w:hAnsi="Arial" w:cs="Arial"/>
                <w:spacing w:val="-5"/>
                <w:sz w:val="20"/>
                <w:szCs w:val="20"/>
              </w:rPr>
              <w:t xml:space="preserve"> </w:t>
            </w:r>
            <w:r w:rsidRPr="007E3F60">
              <w:rPr>
                <w:rFonts w:ascii="Arial" w:hAnsi="Arial" w:cs="Arial"/>
                <w:sz w:val="20"/>
                <w:szCs w:val="20"/>
              </w:rPr>
              <w:t>e</w:t>
            </w:r>
            <w:r w:rsidRPr="007E3F60">
              <w:rPr>
                <w:rFonts w:ascii="Arial" w:hAnsi="Arial" w:cs="Arial"/>
                <w:spacing w:val="-8"/>
                <w:sz w:val="20"/>
                <w:szCs w:val="20"/>
              </w:rPr>
              <w:t xml:space="preserve"> </w:t>
            </w:r>
            <w:r w:rsidRPr="007E3F60">
              <w:rPr>
                <w:rFonts w:ascii="Arial" w:hAnsi="Arial" w:cs="Arial"/>
                <w:sz w:val="20"/>
                <w:szCs w:val="20"/>
              </w:rPr>
              <w:t>baterias</w:t>
            </w:r>
            <w:r w:rsidRPr="007E3F60">
              <w:rPr>
                <w:rFonts w:ascii="Arial" w:hAnsi="Arial" w:cs="Arial"/>
                <w:spacing w:val="-7"/>
                <w:sz w:val="20"/>
                <w:szCs w:val="20"/>
              </w:rPr>
              <w:t xml:space="preserve"> </w:t>
            </w:r>
            <w:r w:rsidRPr="007E3F60">
              <w:rPr>
                <w:rFonts w:ascii="Arial" w:hAnsi="Arial" w:cs="Arial"/>
                <w:sz w:val="20"/>
                <w:szCs w:val="20"/>
              </w:rPr>
              <w:t>de</w:t>
            </w:r>
            <w:r w:rsidRPr="007E3F60">
              <w:rPr>
                <w:rFonts w:ascii="Arial" w:hAnsi="Arial" w:cs="Arial"/>
                <w:spacing w:val="-5"/>
                <w:sz w:val="20"/>
                <w:szCs w:val="20"/>
              </w:rPr>
              <w:t xml:space="preserve"> </w:t>
            </w:r>
            <w:r w:rsidRPr="007E3F60">
              <w:rPr>
                <w:rFonts w:ascii="Arial" w:hAnsi="Arial" w:cs="Arial"/>
                <w:sz w:val="20"/>
                <w:szCs w:val="20"/>
              </w:rPr>
              <w:t>qualquer</w:t>
            </w:r>
            <w:r w:rsidRPr="007E3F60">
              <w:rPr>
                <w:rFonts w:ascii="Arial" w:hAnsi="Arial" w:cs="Arial"/>
                <w:spacing w:val="-7"/>
                <w:sz w:val="20"/>
                <w:szCs w:val="20"/>
              </w:rPr>
              <w:t xml:space="preserve"> </w:t>
            </w:r>
            <w:r w:rsidRPr="007E3F60">
              <w:rPr>
                <w:rFonts w:ascii="Arial" w:hAnsi="Arial" w:cs="Arial"/>
                <w:sz w:val="20"/>
                <w:szCs w:val="20"/>
              </w:rPr>
              <w:t>natureza,</w:t>
            </w:r>
            <w:r w:rsidRPr="007E3F60">
              <w:rPr>
                <w:rFonts w:ascii="Arial" w:hAnsi="Arial" w:cs="Arial"/>
                <w:spacing w:val="-6"/>
                <w:sz w:val="20"/>
                <w:szCs w:val="20"/>
              </w:rPr>
              <w:t xml:space="preserve"> </w:t>
            </w:r>
            <w:r w:rsidRPr="007E3F60">
              <w:rPr>
                <w:rFonts w:ascii="Arial" w:hAnsi="Arial" w:cs="Arial"/>
                <w:sz w:val="20"/>
                <w:szCs w:val="20"/>
              </w:rPr>
              <w:t>que</w:t>
            </w:r>
            <w:r w:rsidRPr="007E3F60">
              <w:rPr>
                <w:rFonts w:ascii="Arial" w:hAnsi="Arial" w:cs="Arial"/>
                <w:spacing w:val="-7"/>
                <w:sz w:val="20"/>
                <w:szCs w:val="20"/>
              </w:rPr>
              <w:t xml:space="preserve"> </w:t>
            </w:r>
            <w:r w:rsidRPr="007E3F60">
              <w:rPr>
                <w:rFonts w:ascii="Arial" w:hAnsi="Arial" w:cs="Arial"/>
                <w:sz w:val="20"/>
                <w:szCs w:val="20"/>
              </w:rPr>
              <w:t>devem</w:t>
            </w:r>
            <w:r w:rsidRPr="007E3F60">
              <w:rPr>
                <w:rFonts w:ascii="Arial" w:hAnsi="Arial" w:cs="Arial"/>
                <w:spacing w:val="-9"/>
                <w:sz w:val="20"/>
                <w:szCs w:val="20"/>
              </w:rPr>
              <w:t xml:space="preserve"> </w:t>
            </w:r>
            <w:r w:rsidRPr="007E3F60">
              <w:rPr>
                <w:rFonts w:ascii="Arial" w:hAnsi="Arial" w:cs="Arial"/>
                <w:sz w:val="20"/>
                <w:szCs w:val="20"/>
              </w:rPr>
              <w:t>ser</w:t>
            </w:r>
            <w:r w:rsidRPr="007E3F60">
              <w:rPr>
                <w:rFonts w:ascii="Arial" w:hAnsi="Arial" w:cs="Arial"/>
                <w:spacing w:val="-4"/>
                <w:sz w:val="20"/>
                <w:szCs w:val="20"/>
              </w:rPr>
              <w:t xml:space="preserve"> </w:t>
            </w:r>
            <w:r w:rsidRPr="007E3F60">
              <w:rPr>
                <w:rFonts w:ascii="Arial" w:hAnsi="Arial" w:cs="Arial"/>
                <w:sz w:val="20"/>
                <w:szCs w:val="20"/>
              </w:rPr>
              <w:t>separadas</w:t>
            </w:r>
            <w:r w:rsidRPr="007E3F60">
              <w:rPr>
                <w:rFonts w:ascii="Arial" w:hAnsi="Arial" w:cs="Arial"/>
                <w:spacing w:val="-9"/>
                <w:sz w:val="20"/>
                <w:szCs w:val="20"/>
              </w:rPr>
              <w:t xml:space="preserve"> </w:t>
            </w:r>
            <w:r w:rsidRPr="007E3F60">
              <w:rPr>
                <w:rFonts w:ascii="Arial" w:hAnsi="Arial" w:cs="Arial"/>
                <w:sz w:val="20"/>
                <w:szCs w:val="20"/>
              </w:rPr>
              <w:t>do</w:t>
            </w:r>
            <w:r w:rsidRPr="007E3F60">
              <w:rPr>
                <w:rFonts w:ascii="Arial" w:hAnsi="Arial" w:cs="Arial"/>
                <w:spacing w:val="-7"/>
                <w:sz w:val="20"/>
                <w:szCs w:val="20"/>
              </w:rPr>
              <w:t xml:space="preserve"> </w:t>
            </w:r>
            <w:r w:rsidRPr="007E3F60">
              <w:rPr>
                <w:rFonts w:ascii="Arial" w:hAnsi="Arial" w:cs="Arial"/>
                <w:sz w:val="20"/>
                <w:szCs w:val="20"/>
              </w:rPr>
              <w:t>lixo</w:t>
            </w:r>
            <w:r w:rsidRPr="007E3F60">
              <w:rPr>
                <w:rFonts w:ascii="Arial" w:hAnsi="Arial" w:cs="Arial"/>
                <w:spacing w:val="-7"/>
                <w:sz w:val="20"/>
                <w:szCs w:val="20"/>
              </w:rPr>
              <w:t xml:space="preserve"> </w:t>
            </w:r>
            <w:r w:rsidRPr="007E3F60">
              <w:rPr>
                <w:rFonts w:ascii="Arial" w:hAnsi="Arial" w:cs="Arial"/>
                <w:sz w:val="20"/>
                <w:szCs w:val="20"/>
              </w:rPr>
              <w:t>comum e entregues a qualquer estabelecimento que as comercialize, os quais têm a obrigação de recebê-las e repassá-las aos fabricantes ou</w:t>
            </w:r>
            <w:r w:rsidRPr="007E3F60">
              <w:rPr>
                <w:rFonts w:ascii="Arial" w:hAnsi="Arial" w:cs="Arial"/>
                <w:spacing w:val="-7"/>
                <w:sz w:val="20"/>
                <w:szCs w:val="20"/>
              </w:rPr>
              <w:t xml:space="preserve"> </w:t>
            </w:r>
            <w:r w:rsidRPr="007E3F60">
              <w:rPr>
                <w:rFonts w:ascii="Arial" w:hAnsi="Arial" w:cs="Arial"/>
                <w:sz w:val="20"/>
                <w:szCs w:val="20"/>
              </w:rPr>
              <w:t>importadores.</w:t>
            </w:r>
          </w:p>
        </w:tc>
        <w:tc>
          <w:tcPr>
            <w:tcW w:w="775" w:type="pct"/>
            <w:tcBorders>
              <w:right w:val="single" w:sz="4" w:space="0" w:color="000000"/>
            </w:tcBorders>
            <w:shd w:val="clear" w:color="auto" w:fill="auto"/>
            <w:vAlign w:val="center"/>
          </w:tcPr>
          <w:p w14:paraId="4E0739E8" w14:textId="77777777" w:rsidR="007E3F60" w:rsidRPr="007E3F60" w:rsidRDefault="007E3F60" w:rsidP="00BB0E65">
            <w:pPr>
              <w:pStyle w:val="TableParagraph"/>
              <w:contextualSpacing/>
              <w:jc w:val="center"/>
              <w:rPr>
                <w:rFonts w:ascii="Arial" w:hAnsi="Arial" w:cs="Arial"/>
                <w:b/>
                <w:sz w:val="20"/>
                <w:szCs w:val="20"/>
              </w:rPr>
            </w:pPr>
          </w:p>
          <w:p w14:paraId="06455AB1" w14:textId="77777777" w:rsidR="007E3F60" w:rsidRPr="007E3F60" w:rsidRDefault="007E3F60" w:rsidP="00BB0E65">
            <w:pPr>
              <w:pStyle w:val="TableParagraph"/>
              <w:ind w:left="102" w:right="102"/>
              <w:contextualSpacing/>
              <w:jc w:val="center"/>
              <w:rPr>
                <w:rFonts w:ascii="Arial" w:hAnsi="Arial" w:cs="Arial"/>
                <w:sz w:val="20"/>
                <w:szCs w:val="20"/>
              </w:rPr>
            </w:pPr>
            <w:r w:rsidRPr="007E3F60">
              <w:rPr>
                <w:rFonts w:ascii="Arial" w:hAnsi="Arial" w:cs="Arial"/>
                <w:sz w:val="20"/>
                <w:szCs w:val="20"/>
              </w:rPr>
              <w:t>R.CONAMA 257/99</w:t>
            </w:r>
          </w:p>
        </w:tc>
      </w:tr>
      <w:tr w:rsidR="007E3F60" w:rsidRPr="007E3F60" w14:paraId="02FF1242" w14:textId="77777777" w:rsidTr="00BB0E65">
        <w:trPr>
          <w:trHeight w:val="919"/>
        </w:trPr>
        <w:tc>
          <w:tcPr>
            <w:tcW w:w="462" w:type="pct"/>
            <w:tcBorders>
              <w:left w:val="single" w:sz="4" w:space="0" w:color="000000"/>
            </w:tcBorders>
            <w:shd w:val="clear" w:color="auto" w:fill="auto"/>
            <w:vAlign w:val="center"/>
          </w:tcPr>
          <w:p w14:paraId="11897A2C"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9.4</w:t>
            </w:r>
          </w:p>
        </w:tc>
        <w:tc>
          <w:tcPr>
            <w:tcW w:w="3763" w:type="pct"/>
            <w:gridSpan w:val="4"/>
            <w:shd w:val="clear" w:color="auto" w:fill="auto"/>
            <w:vAlign w:val="center"/>
          </w:tcPr>
          <w:p w14:paraId="6220B7A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Todos</w:t>
            </w:r>
            <w:r w:rsidRPr="007E3F60">
              <w:rPr>
                <w:rFonts w:ascii="Arial" w:hAnsi="Arial" w:cs="Arial"/>
                <w:spacing w:val="-10"/>
                <w:sz w:val="20"/>
                <w:szCs w:val="20"/>
              </w:rPr>
              <w:t xml:space="preserve"> </w:t>
            </w:r>
            <w:r w:rsidRPr="007E3F60">
              <w:rPr>
                <w:rFonts w:ascii="Arial" w:hAnsi="Arial" w:cs="Arial"/>
                <w:sz w:val="20"/>
                <w:szCs w:val="20"/>
              </w:rPr>
              <w:t>os</w:t>
            </w:r>
            <w:r w:rsidRPr="007E3F60">
              <w:rPr>
                <w:rFonts w:ascii="Arial" w:hAnsi="Arial" w:cs="Arial"/>
                <w:spacing w:val="-9"/>
                <w:sz w:val="20"/>
                <w:szCs w:val="20"/>
              </w:rPr>
              <w:t xml:space="preserve"> </w:t>
            </w:r>
            <w:r w:rsidRPr="007E3F60">
              <w:rPr>
                <w:rFonts w:ascii="Arial" w:hAnsi="Arial" w:cs="Arial"/>
                <w:sz w:val="20"/>
                <w:szCs w:val="20"/>
              </w:rPr>
              <w:t>resíduos</w:t>
            </w:r>
            <w:r w:rsidRPr="007E3F60">
              <w:rPr>
                <w:rFonts w:ascii="Arial" w:hAnsi="Arial" w:cs="Arial"/>
                <w:spacing w:val="-10"/>
                <w:sz w:val="20"/>
                <w:szCs w:val="20"/>
              </w:rPr>
              <w:t xml:space="preserve"> </w:t>
            </w:r>
            <w:r w:rsidRPr="007E3F60">
              <w:rPr>
                <w:rFonts w:ascii="Arial" w:hAnsi="Arial" w:cs="Arial"/>
                <w:sz w:val="20"/>
                <w:szCs w:val="20"/>
              </w:rPr>
              <w:t>sólidos</w:t>
            </w:r>
            <w:r w:rsidRPr="007E3F60">
              <w:rPr>
                <w:rFonts w:ascii="Arial" w:hAnsi="Arial" w:cs="Arial"/>
                <w:spacing w:val="-9"/>
                <w:sz w:val="20"/>
                <w:szCs w:val="20"/>
              </w:rPr>
              <w:t xml:space="preserve"> </w:t>
            </w:r>
            <w:r w:rsidRPr="007E3F60">
              <w:rPr>
                <w:rFonts w:ascii="Arial" w:hAnsi="Arial" w:cs="Arial"/>
                <w:sz w:val="20"/>
                <w:szCs w:val="20"/>
              </w:rPr>
              <w:t>de</w:t>
            </w:r>
            <w:r w:rsidRPr="007E3F60">
              <w:rPr>
                <w:rFonts w:ascii="Arial" w:hAnsi="Arial" w:cs="Arial"/>
                <w:spacing w:val="-9"/>
                <w:sz w:val="20"/>
                <w:szCs w:val="20"/>
              </w:rPr>
              <w:t xml:space="preserve"> </w:t>
            </w:r>
            <w:r w:rsidRPr="007E3F60">
              <w:rPr>
                <w:rFonts w:ascii="Arial" w:hAnsi="Arial" w:cs="Arial"/>
                <w:sz w:val="20"/>
                <w:szCs w:val="20"/>
              </w:rPr>
              <w:t>origem</w:t>
            </w:r>
            <w:r w:rsidRPr="007E3F60">
              <w:rPr>
                <w:rFonts w:ascii="Arial" w:hAnsi="Arial" w:cs="Arial"/>
                <w:spacing w:val="-12"/>
                <w:sz w:val="20"/>
                <w:szCs w:val="20"/>
              </w:rPr>
              <w:t xml:space="preserve"> </w:t>
            </w:r>
            <w:r w:rsidRPr="007E3F60">
              <w:rPr>
                <w:rFonts w:ascii="Arial" w:hAnsi="Arial" w:cs="Arial"/>
                <w:sz w:val="20"/>
                <w:szCs w:val="20"/>
              </w:rPr>
              <w:t>doméstica</w:t>
            </w:r>
            <w:r w:rsidRPr="007E3F60">
              <w:rPr>
                <w:rFonts w:ascii="Arial" w:hAnsi="Arial" w:cs="Arial"/>
                <w:spacing w:val="-8"/>
                <w:sz w:val="20"/>
                <w:szCs w:val="20"/>
              </w:rPr>
              <w:t xml:space="preserve"> </w:t>
            </w:r>
            <w:r w:rsidRPr="007E3F60">
              <w:rPr>
                <w:rFonts w:ascii="Arial" w:hAnsi="Arial" w:cs="Arial"/>
                <w:sz w:val="20"/>
                <w:szCs w:val="20"/>
              </w:rPr>
              <w:t>deverão</w:t>
            </w:r>
            <w:r w:rsidRPr="007E3F60">
              <w:rPr>
                <w:rFonts w:ascii="Arial" w:hAnsi="Arial" w:cs="Arial"/>
                <w:spacing w:val="-7"/>
                <w:sz w:val="20"/>
                <w:szCs w:val="20"/>
              </w:rPr>
              <w:t xml:space="preserve"> </w:t>
            </w:r>
            <w:r w:rsidRPr="007E3F60">
              <w:rPr>
                <w:rFonts w:ascii="Arial" w:hAnsi="Arial" w:cs="Arial"/>
                <w:sz w:val="20"/>
                <w:szCs w:val="20"/>
              </w:rPr>
              <w:t>ser</w:t>
            </w:r>
            <w:r w:rsidRPr="007E3F60">
              <w:rPr>
                <w:rFonts w:ascii="Arial" w:hAnsi="Arial" w:cs="Arial"/>
                <w:spacing w:val="-8"/>
                <w:sz w:val="20"/>
                <w:szCs w:val="20"/>
              </w:rPr>
              <w:t xml:space="preserve"> </w:t>
            </w:r>
            <w:r w:rsidRPr="007E3F60">
              <w:rPr>
                <w:rFonts w:ascii="Arial" w:hAnsi="Arial" w:cs="Arial"/>
                <w:sz w:val="20"/>
                <w:szCs w:val="20"/>
              </w:rPr>
              <w:t>conduzidos</w:t>
            </w:r>
            <w:r w:rsidRPr="007E3F60">
              <w:rPr>
                <w:rFonts w:ascii="Arial" w:hAnsi="Arial" w:cs="Arial"/>
                <w:spacing w:val="-9"/>
                <w:sz w:val="20"/>
                <w:szCs w:val="20"/>
              </w:rPr>
              <w:t xml:space="preserve"> </w:t>
            </w:r>
            <w:r w:rsidRPr="007E3F60">
              <w:rPr>
                <w:rFonts w:ascii="Arial" w:hAnsi="Arial" w:cs="Arial"/>
                <w:sz w:val="20"/>
                <w:szCs w:val="20"/>
              </w:rPr>
              <w:t>com</w:t>
            </w:r>
            <w:r w:rsidRPr="007E3F60">
              <w:rPr>
                <w:rFonts w:ascii="Arial" w:hAnsi="Arial" w:cs="Arial"/>
                <w:spacing w:val="-12"/>
                <w:sz w:val="20"/>
                <w:szCs w:val="20"/>
              </w:rPr>
              <w:t xml:space="preserve"> </w:t>
            </w:r>
            <w:r w:rsidRPr="007E3F60">
              <w:rPr>
                <w:rFonts w:ascii="Arial" w:hAnsi="Arial" w:cs="Arial"/>
                <w:sz w:val="20"/>
                <w:szCs w:val="20"/>
              </w:rPr>
              <w:t>periodicidade mínima</w:t>
            </w:r>
            <w:r w:rsidRPr="007E3F60">
              <w:rPr>
                <w:rFonts w:ascii="Arial" w:hAnsi="Arial" w:cs="Arial"/>
                <w:spacing w:val="-7"/>
                <w:sz w:val="20"/>
                <w:szCs w:val="20"/>
              </w:rPr>
              <w:t xml:space="preserve"> </w:t>
            </w:r>
            <w:r w:rsidRPr="007E3F60">
              <w:rPr>
                <w:rFonts w:ascii="Arial" w:hAnsi="Arial" w:cs="Arial"/>
                <w:sz w:val="20"/>
                <w:szCs w:val="20"/>
              </w:rPr>
              <w:t>de</w:t>
            </w:r>
            <w:r w:rsidRPr="007E3F60">
              <w:rPr>
                <w:rFonts w:ascii="Arial" w:hAnsi="Arial" w:cs="Arial"/>
                <w:spacing w:val="-7"/>
                <w:sz w:val="20"/>
                <w:szCs w:val="20"/>
              </w:rPr>
              <w:t xml:space="preserve"> </w:t>
            </w:r>
            <w:r w:rsidRPr="007E3F60">
              <w:rPr>
                <w:rFonts w:ascii="Arial" w:hAnsi="Arial" w:cs="Arial"/>
                <w:sz w:val="20"/>
                <w:szCs w:val="20"/>
              </w:rPr>
              <w:t>cada</w:t>
            </w:r>
            <w:r w:rsidRPr="007E3F60">
              <w:rPr>
                <w:rFonts w:ascii="Arial" w:hAnsi="Arial" w:cs="Arial"/>
                <w:spacing w:val="-6"/>
                <w:sz w:val="20"/>
                <w:szCs w:val="20"/>
              </w:rPr>
              <w:t xml:space="preserve"> </w:t>
            </w:r>
            <w:r w:rsidRPr="007E3F60">
              <w:rPr>
                <w:rFonts w:ascii="Arial" w:hAnsi="Arial" w:cs="Arial"/>
                <w:sz w:val="20"/>
                <w:szCs w:val="20"/>
              </w:rPr>
              <w:t>dois</w:t>
            </w:r>
            <w:r w:rsidRPr="007E3F60">
              <w:rPr>
                <w:rFonts w:ascii="Arial" w:hAnsi="Arial" w:cs="Arial"/>
                <w:spacing w:val="-8"/>
                <w:sz w:val="20"/>
                <w:szCs w:val="20"/>
              </w:rPr>
              <w:t xml:space="preserve"> </w:t>
            </w:r>
            <w:r w:rsidRPr="007E3F60">
              <w:rPr>
                <w:rFonts w:ascii="Arial" w:hAnsi="Arial" w:cs="Arial"/>
                <w:sz w:val="20"/>
                <w:szCs w:val="20"/>
              </w:rPr>
              <w:t>dias</w:t>
            </w:r>
            <w:r w:rsidRPr="007E3F60">
              <w:rPr>
                <w:rFonts w:ascii="Arial" w:hAnsi="Arial" w:cs="Arial"/>
                <w:spacing w:val="-7"/>
                <w:sz w:val="20"/>
                <w:szCs w:val="20"/>
              </w:rPr>
              <w:t xml:space="preserve"> </w:t>
            </w:r>
            <w:r w:rsidRPr="007E3F60">
              <w:rPr>
                <w:rFonts w:ascii="Arial" w:hAnsi="Arial" w:cs="Arial"/>
                <w:sz w:val="20"/>
                <w:szCs w:val="20"/>
              </w:rPr>
              <w:t>ao</w:t>
            </w:r>
            <w:r w:rsidRPr="007E3F60">
              <w:rPr>
                <w:rFonts w:ascii="Arial" w:hAnsi="Arial" w:cs="Arial"/>
                <w:spacing w:val="-6"/>
                <w:sz w:val="20"/>
                <w:szCs w:val="20"/>
              </w:rPr>
              <w:t xml:space="preserve"> </w:t>
            </w:r>
            <w:r w:rsidRPr="007E3F60">
              <w:rPr>
                <w:rFonts w:ascii="Arial" w:hAnsi="Arial" w:cs="Arial"/>
                <w:sz w:val="20"/>
                <w:szCs w:val="20"/>
              </w:rPr>
              <w:t>aterro</w:t>
            </w:r>
            <w:r w:rsidRPr="007E3F60">
              <w:rPr>
                <w:rFonts w:ascii="Arial" w:hAnsi="Arial" w:cs="Arial"/>
                <w:spacing w:val="-5"/>
                <w:sz w:val="20"/>
                <w:szCs w:val="20"/>
              </w:rPr>
              <w:t xml:space="preserve"> </w:t>
            </w:r>
            <w:r w:rsidRPr="007E3F60">
              <w:rPr>
                <w:rFonts w:ascii="Arial" w:hAnsi="Arial" w:cs="Arial"/>
                <w:sz w:val="20"/>
                <w:szCs w:val="20"/>
              </w:rPr>
              <w:t>sanitário,</w:t>
            </w:r>
            <w:r w:rsidRPr="007E3F60">
              <w:rPr>
                <w:rFonts w:ascii="Arial" w:hAnsi="Arial" w:cs="Arial"/>
                <w:spacing w:val="-5"/>
                <w:sz w:val="20"/>
                <w:szCs w:val="20"/>
              </w:rPr>
              <w:t xml:space="preserve"> </w:t>
            </w:r>
            <w:r w:rsidRPr="007E3F60">
              <w:rPr>
                <w:rFonts w:ascii="Arial" w:hAnsi="Arial" w:cs="Arial"/>
                <w:sz w:val="20"/>
                <w:szCs w:val="20"/>
              </w:rPr>
              <w:t>não</w:t>
            </w:r>
            <w:r w:rsidRPr="007E3F60">
              <w:rPr>
                <w:rFonts w:ascii="Arial" w:hAnsi="Arial" w:cs="Arial"/>
                <w:spacing w:val="-6"/>
                <w:sz w:val="20"/>
                <w:szCs w:val="20"/>
              </w:rPr>
              <w:t xml:space="preserve"> </w:t>
            </w:r>
            <w:r w:rsidRPr="007E3F60">
              <w:rPr>
                <w:rFonts w:ascii="Arial" w:hAnsi="Arial" w:cs="Arial"/>
                <w:sz w:val="20"/>
                <w:szCs w:val="20"/>
              </w:rPr>
              <w:t>devendo</w:t>
            </w:r>
            <w:r w:rsidRPr="007E3F60">
              <w:rPr>
                <w:rFonts w:ascii="Arial" w:hAnsi="Arial" w:cs="Arial"/>
                <w:spacing w:val="-6"/>
                <w:sz w:val="20"/>
                <w:szCs w:val="20"/>
              </w:rPr>
              <w:t xml:space="preserve"> </w:t>
            </w:r>
            <w:r w:rsidRPr="007E3F60">
              <w:rPr>
                <w:rFonts w:ascii="Arial" w:hAnsi="Arial" w:cs="Arial"/>
                <w:sz w:val="20"/>
                <w:szCs w:val="20"/>
              </w:rPr>
              <w:t>ser</w:t>
            </w:r>
            <w:r w:rsidRPr="007E3F60">
              <w:rPr>
                <w:rFonts w:ascii="Arial" w:hAnsi="Arial" w:cs="Arial"/>
                <w:spacing w:val="-6"/>
                <w:sz w:val="20"/>
                <w:szCs w:val="20"/>
              </w:rPr>
              <w:t xml:space="preserve"> </w:t>
            </w:r>
            <w:r w:rsidRPr="007E3F60">
              <w:rPr>
                <w:rFonts w:ascii="Arial" w:hAnsi="Arial" w:cs="Arial"/>
                <w:sz w:val="20"/>
                <w:szCs w:val="20"/>
              </w:rPr>
              <w:t>dispostos</w:t>
            </w:r>
            <w:r w:rsidRPr="007E3F60">
              <w:rPr>
                <w:rFonts w:ascii="Arial" w:hAnsi="Arial" w:cs="Arial"/>
                <w:spacing w:val="-8"/>
                <w:sz w:val="20"/>
                <w:szCs w:val="20"/>
              </w:rPr>
              <w:t xml:space="preserve"> </w:t>
            </w:r>
            <w:r w:rsidRPr="007E3F60">
              <w:rPr>
                <w:rFonts w:ascii="Arial" w:hAnsi="Arial" w:cs="Arial"/>
                <w:sz w:val="20"/>
                <w:szCs w:val="20"/>
              </w:rPr>
              <w:t>em</w:t>
            </w:r>
            <w:r w:rsidRPr="007E3F60">
              <w:rPr>
                <w:rFonts w:ascii="Arial" w:hAnsi="Arial" w:cs="Arial"/>
                <w:spacing w:val="-10"/>
                <w:sz w:val="20"/>
                <w:szCs w:val="20"/>
              </w:rPr>
              <w:t xml:space="preserve"> </w:t>
            </w:r>
            <w:r w:rsidRPr="007E3F60">
              <w:rPr>
                <w:rFonts w:ascii="Arial" w:hAnsi="Arial" w:cs="Arial"/>
                <w:sz w:val="20"/>
                <w:szCs w:val="20"/>
              </w:rPr>
              <w:t>áreas</w:t>
            </w:r>
            <w:r w:rsidRPr="007E3F60">
              <w:rPr>
                <w:rFonts w:ascii="Arial" w:hAnsi="Arial" w:cs="Arial"/>
                <w:spacing w:val="-6"/>
                <w:sz w:val="20"/>
                <w:szCs w:val="20"/>
              </w:rPr>
              <w:t xml:space="preserve"> </w:t>
            </w:r>
            <w:r w:rsidRPr="007E3F60">
              <w:rPr>
                <w:rFonts w:ascii="Arial" w:hAnsi="Arial" w:cs="Arial"/>
                <w:sz w:val="20"/>
                <w:szCs w:val="20"/>
              </w:rPr>
              <w:t>ou</w:t>
            </w:r>
            <w:r w:rsidRPr="007E3F60">
              <w:rPr>
                <w:rFonts w:ascii="Arial" w:hAnsi="Arial" w:cs="Arial"/>
                <w:spacing w:val="-8"/>
                <w:sz w:val="20"/>
                <w:szCs w:val="20"/>
              </w:rPr>
              <w:t xml:space="preserve"> </w:t>
            </w:r>
            <w:r w:rsidRPr="007E3F60">
              <w:rPr>
                <w:rFonts w:ascii="Arial" w:hAnsi="Arial" w:cs="Arial"/>
                <w:sz w:val="20"/>
                <w:szCs w:val="20"/>
              </w:rPr>
              <w:t>locais clandestinos ou ainda entregues a terceiros não cadastrados como</w:t>
            </w:r>
            <w:r w:rsidRPr="007E3F60">
              <w:rPr>
                <w:rFonts w:ascii="Arial" w:hAnsi="Arial" w:cs="Arial"/>
                <w:spacing w:val="-7"/>
                <w:sz w:val="20"/>
                <w:szCs w:val="20"/>
              </w:rPr>
              <w:t xml:space="preserve"> </w:t>
            </w:r>
            <w:r w:rsidRPr="007E3F60">
              <w:rPr>
                <w:rFonts w:ascii="Arial" w:hAnsi="Arial" w:cs="Arial"/>
                <w:sz w:val="20"/>
                <w:szCs w:val="20"/>
              </w:rPr>
              <w:t>fornecedores.</w:t>
            </w:r>
          </w:p>
        </w:tc>
        <w:tc>
          <w:tcPr>
            <w:tcW w:w="775" w:type="pct"/>
            <w:tcBorders>
              <w:right w:val="single" w:sz="4" w:space="0" w:color="000000"/>
            </w:tcBorders>
            <w:shd w:val="clear" w:color="auto" w:fill="auto"/>
            <w:vAlign w:val="center"/>
          </w:tcPr>
          <w:p w14:paraId="1C339C47"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61117720" w14:textId="77777777" w:rsidTr="00BB0E65">
        <w:trPr>
          <w:trHeight w:val="919"/>
        </w:trPr>
        <w:tc>
          <w:tcPr>
            <w:tcW w:w="462" w:type="pct"/>
            <w:tcBorders>
              <w:left w:val="single" w:sz="4" w:space="0" w:color="000000"/>
            </w:tcBorders>
            <w:shd w:val="clear" w:color="auto" w:fill="auto"/>
            <w:vAlign w:val="center"/>
          </w:tcPr>
          <w:p w14:paraId="0E6C25E0"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9.5</w:t>
            </w:r>
          </w:p>
        </w:tc>
        <w:tc>
          <w:tcPr>
            <w:tcW w:w="3763" w:type="pct"/>
            <w:gridSpan w:val="4"/>
            <w:shd w:val="clear" w:color="auto" w:fill="auto"/>
            <w:vAlign w:val="center"/>
          </w:tcPr>
          <w:p w14:paraId="65F5C92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Como entulhos diversos, serão enquadrados os materiais inertes que sobrarem nas  frentes de obra. Estes materiais podem ser conduzidos para bota-foras devidamente licenciados e dispostos de maneira controlada de forma a não gerar vazios no corpo do aterro, observando-se também as restrições de projeto quanto os setores do bota-fora utilizáveis para esse</w:t>
            </w:r>
            <w:r w:rsidRPr="007E3F60">
              <w:rPr>
                <w:rFonts w:ascii="Arial" w:hAnsi="Arial" w:cs="Arial"/>
                <w:spacing w:val="1"/>
                <w:sz w:val="20"/>
                <w:szCs w:val="20"/>
              </w:rPr>
              <w:t xml:space="preserve"> </w:t>
            </w:r>
            <w:r w:rsidRPr="007E3F60">
              <w:rPr>
                <w:rFonts w:ascii="Arial" w:hAnsi="Arial" w:cs="Arial"/>
                <w:sz w:val="20"/>
                <w:szCs w:val="20"/>
              </w:rPr>
              <w:t>fim.</w:t>
            </w:r>
          </w:p>
        </w:tc>
        <w:tc>
          <w:tcPr>
            <w:tcW w:w="775" w:type="pct"/>
            <w:tcBorders>
              <w:right w:val="single" w:sz="4" w:space="0" w:color="000000"/>
            </w:tcBorders>
            <w:shd w:val="clear" w:color="auto" w:fill="auto"/>
            <w:vAlign w:val="center"/>
          </w:tcPr>
          <w:p w14:paraId="2133F382"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5460CEBC" w14:textId="77777777" w:rsidTr="00BB0E65">
        <w:trPr>
          <w:trHeight w:val="919"/>
        </w:trPr>
        <w:tc>
          <w:tcPr>
            <w:tcW w:w="4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13E99A"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9.6</w:t>
            </w:r>
          </w:p>
        </w:tc>
        <w:tc>
          <w:tcPr>
            <w:tcW w:w="3763"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74F5B71F"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restos de frentes de obra também apresentarão grande variedade de  tipos,  mas podem ser facilmente segregados em materiais recicláveis e não recicláveis, sendo, portanto, viável o seu encaminhamento para reuso ou reciclagem, devolução para os fornecedores ou venda para recicladoras. (ex. ferro, tijolos, estruturas metálicas, latas, papelão, fios e cabos, etc).</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17F1BF9" w14:textId="77777777" w:rsidR="007E3F60" w:rsidRPr="007E3F60" w:rsidRDefault="007E3F60" w:rsidP="00BB0E65">
            <w:pPr>
              <w:pStyle w:val="TableParagraph"/>
              <w:contextualSpacing/>
              <w:jc w:val="center"/>
              <w:rPr>
                <w:rFonts w:ascii="Arial" w:hAnsi="Arial" w:cs="Arial"/>
                <w:sz w:val="20"/>
                <w:szCs w:val="20"/>
              </w:rPr>
            </w:pPr>
          </w:p>
        </w:tc>
      </w:tr>
      <w:tr w:rsidR="007E3F60" w:rsidRPr="007E3F60" w14:paraId="426F9028" w14:textId="77777777" w:rsidTr="00BB0E65">
        <w:trPr>
          <w:trHeight w:val="919"/>
        </w:trPr>
        <w:tc>
          <w:tcPr>
            <w:tcW w:w="4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0E7F3BE" w14:textId="77777777" w:rsidR="007E3F60" w:rsidRPr="007E3F60" w:rsidRDefault="007E3F60" w:rsidP="00BB0E65">
            <w:pPr>
              <w:pStyle w:val="TableParagraph"/>
              <w:contextualSpacing/>
              <w:jc w:val="center"/>
              <w:rPr>
                <w:rFonts w:ascii="Arial" w:hAnsi="Arial" w:cs="Arial"/>
                <w:sz w:val="20"/>
                <w:szCs w:val="20"/>
              </w:rPr>
            </w:pPr>
            <w:r w:rsidRPr="007E3F60">
              <w:rPr>
                <w:rFonts w:ascii="Arial" w:hAnsi="Arial" w:cs="Arial"/>
                <w:sz w:val="20"/>
                <w:szCs w:val="20"/>
              </w:rPr>
              <w:t>9.7</w:t>
            </w:r>
          </w:p>
        </w:tc>
        <w:tc>
          <w:tcPr>
            <w:tcW w:w="3763"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7D7E73A5" w14:textId="77777777" w:rsidR="007E3F60" w:rsidRPr="007E3F60" w:rsidRDefault="007E3F60" w:rsidP="00BB0E65">
            <w:pPr>
              <w:pStyle w:val="TableParagraph"/>
              <w:ind w:left="102" w:right="102"/>
              <w:contextualSpacing/>
              <w:jc w:val="both"/>
              <w:rPr>
                <w:rFonts w:ascii="Arial" w:hAnsi="Arial" w:cs="Arial"/>
                <w:sz w:val="20"/>
                <w:szCs w:val="20"/>
              </w:rPr>
            </w:pPr>
            <w:r w:rsidRPr="007E3F60">
              <w:rPr>
                <w:rFonts w:ascii="Arial" w:hAnsi="Arial" w:cs="Arial"/>
                <w:sz w:val="20"/>
                <w:szCs w:val="20"/>
              </w:rPr>
              <w:t>Os resíduos de escavações devem preferencialmente ser utilizados na própria obra.</w:t>
            </w:r>
          </w:p>
        </w:tc>
        <w:tc>
          <w:tcPr>
            <w:tcW w:w="77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2786E9" w14:textId="77777777" w:rsidR="007E3F60" w:rsidRPr="007E3F60" w:rsidRDefault="007E3F60" w:rsidP="00BB0E65">
            <w:pPr>
              <w:pStyle w:val="TableParagraph"/>
              <w:contextualSpacing/>
              <w:jc w:val="center"/>
              <w:rPr>
                <w:rFonts w:ascii="Arial" w:hAnsi="Arial" w:cs="Arial"/>
                <w:sz w:val="20"/>
                <w:szCs w:val="20"/>
              </w:rPr>
            </w:pPr>
          </w:p>
        </w:tc>
      </w:tr>
    </w:tbl>
    <w:p w14:paraId="4CFA1D95" w14:textId="77777777" w:rsidR="007E3F60" w:rsidRPr="007E3F60" w:rsidRDefault="007E3F60" w:rsidP="007E3F60">
      <w:pPr>
        <w:ind w:firstLine="0"/>
        <w:rPr>
          <w:b/>
        </w:rPr>
      </w:pPr>
    </w:p>
    <w:p w14:paraId="324DA8CF" w14:textId="77777777" w:rsidR="007E3F60" w:rsidRPr="007E3F60" w:rsidRDefault="007E3F60" w:rsidP="007E3F60">
      <w:pPr>
        <w:numPr>
          <w:ilvl w:val="1"/>
          <w:numId w:val="40"/>
        </w:numPr>
        <w:spacing w:after="0"/>
        <w:ind w:left="0" w:firstLine="0"/>
        <w:jc w:val="both"/>
        <w:rPr>
          <w:b/>
        </w:rPr>
      </w:pPr>
      <w:r w:rsidRPr="007E3F60">
        <w:rPr>
          <w:b/>
        </w:rPr>
        <w:t>Forma de Acompanhamento</w:t>
      </w:r>
    </w:p>
    <w:p w14:paraId="6851D235" w14:textId="77777777" w:rsidR="007E3F60" w:rsidRPr="007E3F60" w:rsidRDefault="007E3F60" w:rsidP="007E3F60">
      <w:pPr>
        <w:jc w:val="both"/>
      </w:pPr>
      <w:r w:rsidRPr="007E3F60">
        <w:t xml:space="preserve">Uma das formas de acompanhamento da efetividade da implantação das medidas será através de vistoria da Supervisão Ambiental, visando a verificação das </w:t>
      </w:r>
      <w:r w:rsidRPr="007E3F60">
        <w:lastRenderedPageBreak/>
        <w:t>condições de armazenamento; transporte e destinação final dos resíduos gerados, tanto nas frentes de obra quanto nas dependências do canteiro.</w:t>
      </w:r>
    </w:p>
    <w:p w14:paraId="07B45820" w14:textId="77777777" w:rsidR="007E3F60" w:rsidRPr="007E3F60" w:rsidRDefault="007E3F60" w:rsidP="007E3F60">
      <w:pPr>
        <w:numPr>
          <w:ilvl w:val="1"/>
          <w:numId w:val="40"/>
        </w:numPr>
        <w:spacing w:after="0"/>
        <w:ind w:left="0" w:firstLine="0"/>
        <w:contextualSpacing/>
        <w:jc w:val="both"/>
        <w:rPr>
          <w:b/>
        </w:rPr>
      </w:pPr>
      <w:r w:rsidRPr="007E3F60">
        <w:rPr>
          <w:b/>
          <w:bCs/>
        </w:rPr>
        <w:t>Indicadores de Eficácia</w:t>
      </w:r>
    </w:p>
    <w:p w14:paraId="2CA5766E" w14:textId="77777777" w:rsidR="007E3F60" w:rsidRPr="007E3F60" w:rsidRDefault="007E3F60" w:rsidP="007E3F60">
      <w:pPr>
        <w:contextualSpacing/>
        <w:jc w:val="both"/>
      </w:pPr>
      <w:r w:rsidRPr="007E3F60">
        <w:t>A eficácia do programa será verificada através da tabulação das fichas de acompanhamento das atividades. Em caso de registro de ocorrências que não atendam aos procedimentos aqui indicados, a construtora responsável deverá ser notificada em até 24h e a equipe de meio ambiente da Prefeitura deverá supervisionar a implantação de medidas corretivas/mitigatórias em prazo máximo de 48h.</w:t>
      </w:r>
    </w:p>
    <w:p w14:paraId="62BD1347" w14:textId="77777777" w:rsidR="007E3F60" w:rsidRPr="007E3F60" w:rsidRDefault="007E3F60" w:rsidP="007E3F60">
      <w:pPr>
        <w:contextualSpacing/>
        <w:jc w:val="both"/>
      </w:pPr>
      <w:r w:rsidRPr="007E3F60">
        <w:t xml:space="preserve">Todas as ações ocorrências que necessitarem de ações corretivas/mitigatórias deverão ser apresentadas no relatório de acompanhamento das obras. </w:t>
      </w:r>
    </w:p>
    <w:p w14:paraId="0A998947" w14:textId="77777777" w:rsidR="007E3F60" w:rsidRPr="007E3F60" w:rsidRDefault="007E3F60" w:rsidP="007E3F60">
      <w:pPr>
        <w:ind w:firstLine="0"/>
        <w:jc w:val="both"/>
      </w:pPr>
    </w:p>
    <w:p w14:paraId="3F340D49" w14:textId="77777777" w:rsidR="007E3F60" w:rsidRPr="007E3F60" w:rsidRDefault="007E3F60" w:rsidP="007E3F60">
      <w:pPr>
        <w:numPr>
          <w:ilvl w:val="0"/>
          <w:numId w:val="40"/>
        </w:numPr>
        <w:spacing w:after="0"/>
        <w:ind w:left="0" w:firstLine="0"/>
        <w:contextualSpacing/>
        <w:jc w:val="both"/>
        <w:rPr>
          <w:b/>
        </w:rPr>
      </w:pPr>
      <w:r w:rsidRPr="007E3F60">
        <w:rPr>
          <w:b/>
        </w:rPr>
        <w:t>REFERÊNCIAS</w:t>
      </w:r>
    </w:p>
    <w:p w14:paraId="4AEE6E9A" w14:textId="77777777" w:rsidR="007E3F60" w:rsidRPr="007E3F60" w:rsidRDefault="007E3F60" w:rsidP="007E3F60">
      <w:pPr>
        <w:ind w:firstLine="0"/>
        <w:contextualSpacing/>
        <w:jc w:val="both"/>
      </w:pPr>
    </w:p>
    <w:p w14:paraId="3815F5EB" w14:textId="77777777" w:rsidR="007E3F60" w:rsidRPr="007E3F60" w:rsidRDefault="007E3F60" w:rsidP="007E3F60">
      <w:pPr>
        <w:tabs>
          <w:tab w:val="left" w:pos="360"/>
        </w:tabs>
        <w:ind w:firstLine="0"/>
        <w:contextualSpacing/>
        <w:jc w:val="both"/>
      </w:pPr>
      <w:r w:rsidRPr="007E3F60">
        <w:t xml:space="preserve">ABNT - Associação Brasileira de Normas Técnicas. </w:t>
      </w:r>
      <w:r w:rsidRPr="007E3F60">
        <w:rPr>
          <w:b/>
          <w:bCs/>
        </w:rPr>
        <w:t>NBR 10.004/2004.</w:t>
      </w:r>
      <w:r w:rsidRPr="007E3F60">
        <w:t xml:space="preserve"> Disponível em: &lt;</w:t>
      </w:r>
      <w:hyperlink r:id="rId25">
        <w:r w:rsidRPr="007E3F60">
          <w:rPr>
            <w:rFonts w:eastAsia="Calibri"/>
            <w:color w:val="0000FF"/>
            <w:u w:val="single"/>
          </w:rPr>
          <w:t>https://analiticaqmcresiduos.paginas.ufsc.br/files/2014/07/Nbr-10004-2004-Classificacao-De-Residuos-Solidos.pdf</w:t>
        </w:r>
      </w:hyperlink>
      <w:r w:rsidRPr="007E3F60">
        <w:t>&gt;. Acesso em: 26 de maio de 2023.</w:t>
      </w:r>
    </w:p>
    <w:p w14:paraId="3D880865" w14:textId="77777777" w:rsidR="007E3F60" w:rsidRPr="007E3F60" w:rsidRDefault="007E3F60" w:rsidP="007E3F60">
      <w:pPr>
        <w:tabs>
          <w:tab w:val="left" w:pos="0"/>
          <w:tab w:val="left" w:pos="360"/>
        </w:tabs>
        <w:ind w:firstLine="0"/>
        <w:contextualSpacing/>
        <w:jc w:val="both"/>
      </w:pPr>
    </w:p>
    <w:p w14:paraId="26B6E43C" w14:textId="77777777" w:rsidR="007E3F60" w:rsidRPr="007E3F60" w:rsidRDefault="007E3F60" w:rsidP="007E3F60">
      <w:pPr>
        <w:tabs>
          <w:tab w:val="left" w:pos="360"/>
        </w:tabs>
        <w:ind w:firstLine="0"/>
        <w:contextualSpacing/>
        <w:jc w:val="both"/>
      </w:pPr>
      <w:r w:rsidRPr="007E3F60">
        <w:t xml:space="preserve">ABNT – Associação Brasileira de Normas Técnicas. </w:t>
      </w:r>
      <w:r w:rsidRPr="007E3F60">
        <w:rPr>
          <w:b/>
          <w:bCs/>
        </w:rPr>
        <w:t>NBR 12.235/1992.</w:t>
      </w:r>
      <w:r w:rsidRPr="007E3F60">
        <w:t xml:space="preserve"> Disponível em: &lt;</w:t>
      </w:r>
      <w:hyperlink r:id="rId26">
        <w:r w:rsidRPr="007E3F60">
          <w:rPr>
            <w:color w:val="0000FF"/>
            <w:u w:val="single"/>
          </w:rPr>
          <w:t>http://www.lacen.saude.pr.gov.br/arquivos/File/Qualidade_e_Bios/Armazenamento_residuos_solidos_perigosos_ABNT_NBR_12235_1992.pdf</w:t>
        </w:r>
      </w:hyperlink>
      <w:r w:rsidRPr="007E3F60">
        <w:t>&gt;. Acesso em: 26 de maio de 2023.</w:t>
      </w:r>
    </w:p>
    <w:p w14:paraId="515E8798" w14:textId="77777777" w:rsidR="007E3F60" w:rsidRPr="007E3F60" w:rsidRDefault="007E3F60" w:rsidP="007E3F60">
      <w:pPr>
        <w:tabs>
          <w:tab w:val="left" w:pos="0"/>
          <w:tab w:val="left" w:pos="360"/>
        </w:tabs>
        <w:ind w:firstLine="0"/>
        <w:contextualSpacing/>
        <w:jc w:val="both"/>
      </w:pPr>
    </w:p>
    <w:p w14:paraId="3284BC18" w14:textId="77777777" w:rsidR="007E3F60" w:rsidRPr="007E3F60" w:rsidRDefault="007E3F60" w:rsidP="007E3F60">
      <w:pPr>
        <w:tabs>
          <w:tab w:val="left" w:pos="360"/>
        </w:tabs>
        <w:ind w:firstLine="0"/>
        <w:contextualSpacing/>
        <w:jc w:val="both"/>
      </w:pPr>
      <w:proofErr w:type="spellStart"/>
      <w:r w:rsidRPr="007E3F60">
        <w:t>ICMBio</w:t>
      </w:r>
      <w:proofErr w:type="spellEnd"/>
      <w:r w:rsidRPr="007E3F60">
        <w:t xml:space="preserve">. </w:t>
      </w:r>
      <w:r w:rsidRPr="007E3F60">
        <w:rPr>
          <w:b/>
          <w:bCs/>
        </w:rPr>
        <w:t>Resolução CONAMA 357, de 17 de março de 2005.</w:t>
      </w:r>
      <w:r w:rsidRPr="007E3F60">
        <w:t xml:space="preserve"> Disponível em: &lt;</w:t>
      </w:r>
      <w:hyperlink r:id="rId27">
        <w:r w:rsidRPr="007E3F60">
          <w:rPr>
            <w:color w:val="0000FF"/>
            <w:u w:val="single"/>
          </w:rPr>
          <w:t>https://www.icmbio.gov.br/cepsul/images/stories/legislacao/Resolucao/2005/res_conama_357_2005_classificacao_corpos_agua_rtfcda_altrd_res_393_2007_397_2008_410_2009_430_2011.pdf</w:t>
        </w:r>
      </w:hyperlink>
      <w:r w:rsidRPr="007E3F60">
        <w:t>&gt;. Acesso em: 26 de maio de 2023.</w:t>
      </w:r>
    </w:p>
    <w:p w14:paraId="2930B172" w14:textId="77777777" w:rsidR="007E3F60" w:rsidRPr="007E3F60" w:rsidRDefault="007E3F60" w:rsidP="007E3F60">
      <w:pPr>
        <w:tabs>
          <w:tab w:val="left" w:pos="0"/>
          <w:tab w:val="left" w:pos="360"/>
        </w:tabs>
        <w:ind w:firstLine="0"/>
        <w:contextualSpacing/>
        <w:jc w:val="both"/>
      </w:pPr>
    </w:p>
    <w:p w14:paraId="4C143C41" w14:textId="77777777" w:rsidR="007E3F60" w:rsidRPr="007E3F60" w:rsidRDefault="007E3F60" w:rsidP="007E3F60">
      <w:pPr>
        <w:tabs>
          <w:tab w:val="left" w:pos="360"/>
        </w:tabs>
        <w:ind w:firstLine="0"/>
        <w:contextualSpacing/>
        <w:jc w:val="both"/>
      </w:pPr>
      <w:r w:rsidRPr="007E3F60">
        <w:t xml:space="preserve">MMA. </w:t>
      </w:r>
      <w:r w:rsidRPr="007E3F60">
        <w:rPr>
          <w:b/>
          <w:bCs/>
        </w:rPr>
        <w:t>Resolução CONAMA 257, de 30 de junho de 1999.</w:t>
      </w:r>
      <w:r w:rsidRPr="007E3F60">
        <w:t xml:space="preserve"> Disponível em: &lt;</w:t>
      </w:r>
      <w:hyperlink r:id="rId28">
        <w:r w:rsidRPr="007E3F60">
          <w:rPr>
            <w:color w:val="0000FF"/>
            <w:u w:val="single"/>
          </w:rPr>
          <w:t>https://www.mma.gov.br/estruturas/a3p/_arquivos/36_09102008040356.pdf</w:t>
        </w:r>
      </w:hyperlink>
      <w:r w:rsidRPr="007E3F60">
        <w:t>&gt;. Acesso em: 26 de maio de 2023.</w:t>
      </w:r>
    </w:p>
    <w:p w14:paraId="3F585B49" w14:textId="77777777" w:rsidR="007E3F60" w:rsidRPr="007E3F60" w:rsidRDefault="007E3F60" w:rsidP="007E3F60">
      <w:pPr>
        <w:tabs>
          <w:tab w:val="left" w:pos="0"/>
          <w:tab w:val="left" w:pos="360"/>
        </w:tabs>
        <w:ind w:firstLine="0"/>
        <w:contextualSpacing/>
        <w:jc w:val="both"/>
      </w:pPr>
    </w:p>
    <w:p w14:paraId="3BB2D8E9" w14:textId="77777777" w:rsidR="007E3F60" w:rsidRPr="007E3F60" w:rsidRDefault="007E3F60" w:rsidP="007E3F60">
      <w:pPr>
        <w:tabs>
          <w:tab w:val="left" w:pos="360"/>
        </w:tabs>
        <w:ind w:firstLine="0"/>
        <w:contextualSpacing/>
        <w:jc w:val="both"/>
      </w:pPr>
      <w:r w:rsidRPr="007E3F60">
        <w:lastRenderedPageBreak/>
        <w:t xml:space="preserve">MMA. </w:t>
      </w:r>
      <w:r w:rsidRPr="007E3F60">
        <w:rPr>
          <w:b/>
          <w:bCs/>
        </w:rPr>
        <w:t>Resolução CONAMA 307, de 05 de julho de 2002.</w:t>
      </w:r>
      <w:r w:rsidRPr="007E3F60">
        <w:t xml:space="preserve"> Disponível em: &lt;</w:t>
      </w:r>
      <w:hyperlink r:id="rId29">
        <w:r w:rsidRPr="007E3F60">
          <w:rPr>
            <w:color w:val="0000FF"/>
            <w:u w:val="single"/>
          </w:rPr>
          <w:t>https://www.mma.gov.br/estruturas/a3p/_arquivos/36_09102008030504.pdf</w:t>
        </w:r>
      </w:hyperlink>
      <w:r w:rsidRPr="007E3F60">
        <w:t>&gt;. Acesso em: 26 de maio de 2023.</w:t>
      </w:r>
    </w:p>
    <w:p w14:paraId="573830DE" w14:textId="77777777" w:rsidR="007E3F60" w:rsidRPr="007E3F60" w:rsidRDefault="007E3F60" w:rsidP="007E3F60">
      <w:pPr>
        <w:tabs>
          <w:tab w:val="left" w:pos="0"/>
          <w:tab w:val="left" w:pos="360"/>
        </w:tabs>
        <w:ind w:firstLine="0"/>
        <w:contextualSpacing/>
        <w:jc w:val="both"/>
      </w:pPr>
    </w:p>
    <w:p w14:paraId="21B7A6C4" w14:textId="77777777" w:rsidR="007E3F60" w:rsidRPr="007E3F60" w:rsidRDefault="007E3F60" w:rsidP="007E3F60">
      <w:pPr>
        <w:tabs>
          <w:tab w:val="left" w:pos="360"/>
        </w:tabs>
        <w:ind w:firstLine="0"/>
        <w:contextualSpacing/>
        <w:jc w:val="both"/>
      </w:pPr>
      <w:r w:rsidRPr="007E3F60">
        <w:t xml:space="preserve">PCAO. </w:t>
      </w:r>
      <w:r w:rsidRPr="007E3F60">
        <w:rPr>
          <w:b/>
          <w:bCs/>
        </w:rPr>
        <w:t xml:space="preserve">Programa de Controle Ambiental das Obras. Rodovia Pedro </w:t>
      </w:r>
      <w:proofErr w:type="spellStart"/>
      <w:r w:rsidRPr="007E3F60">
        <w:rPr>
          <w:b/>
          <w:bCs/>
        </w:rPr>
        <w:t>Eroles</w:t>
      </w:r>
      <w:proofErr w:type="spellEnd"/>
      <w:r w:rsidRPr="007E3F60">
        <w:rPr>
          <w:b/>
          <w:bCs/>
        </w:rPr>
        <w:t xml:space="preserve"> – SP 088, km 32+000 ao km 39+500.</w:t>
      </w:r>
      <w:r w:rsidRPr="007E3F60">
        <w:t xml:space="preserve"> Disponível em: &lt;</w:t>
      </w:r>
      <w:hyperlink r:id="rId30">
        <w:r w:rsidRPr="007E3F60">
          <w:rPr>
            <w:color w:val="0000FF"/>
            <w:u w:val="single"/>
          </w:rPr>
          <w:t>http://www.der.sp.gov.br/WebSite/Arquivos/BancoMundial/SP088/PCAO_SP088.pdf</w:t>
        </w:r>
      </w:hyperlink>
      <w:r w:rsidRPr="007E3F60">
        <w:t>&gt;. Acesso em: 26 de maio de 2023.</w:t>
      </w:r>
    </w:p>
    <w:p w14:paraId="1D85792F" w14:textId="77777777" w:rsidR="007E3F60" w:rsidRPr="007E3F60" w:rsidRDefault="007E3F60" w:rsidP="007E3F60">
      <w:pPr>
        <w:ind w:firstLine="0"/>
        <w:contextualSpacing/>
        <w:jc w:val="both"/>
      </w:pPr>
    </w:p>
    <w:sectPr w:rsidR="007E3F60" w:rsidRPr="007E3F60" w:rsidSect="005C4255">
      <w:headerReference w:type="default" r:id="rId31"/>
      <w:pgSz w:w="11906" w:h="16838"/>
      <w:pgMar w:top="1843"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781E16" w14:textId="77777777" w:rsidR="009E2B7B" w:rsidRDefault="009E2B7B" w:rsidP="00AC566A">
      <w:pPr>
        <w:spacing w:after="0" w:line="240" w:lineRule="auto"/>
      </w:pPr>
      <w:r>
        <w:separator/>
      </w:r>
    </w:p>
  </w:endnote>
  <w:endnote w:type="continuationSeparator" w:id="0">
    <w:p w14:paraId="72F26813" w14:textId="77777777" w:rsidR="009E2B7B" w:rsidRDefault="009E2B7B" w:rsidP="00AC56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M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7E7C3F" w14:textId="77777777" w:rsidR="009E2B7B" w:rsidRDefault="009E2B7B" w:rsidP="00AC566A">
      <w:pPr>
        <w:spacing w:after="0" w:line="240" w:lineRule="auto"/>
      </w:pPr>
      <w:r>
        <w:separator/>
      </w:r>
    </w:p>
  </w:footnote>
  <w:footnote w:type="continuationSeparator" w:id="0">
    <w:p w14:paraId="7C71CB4A" w14:textId="77777777" w:rsidR="009E2B7B" w:rsidRDefault="009E2B7B" w:rsidP="00AC566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04BBE8" w14:textId="41EB0CE7" w:rsidR="009E2B7B" w:rsidRDefault="009E2B7B">
    <w:pPr>
      <w:pStyle w:val="Cabealho"/>
    </w:pPr>
    <w:r>
      <w:rPr>
        <w:noProof/>
        <w:lang w:eastAsia="pt-BR"/>
      </w:rPr>
      <w:drawing>
        <wp:anchor distT="0" distB="0" distL="114300" distR="114300" simplePos="0" relativeHeight="251659264" behindDoc="0" locked="0" layoutInCell="1" allowOverlap="1" wp14:anchorId="275F71AF" wp14:editId="09DBC0F6">
          <wp:simplePos x="0" y="0"/>
          <wp:positionH relativeFrom="column">
            <wp:posOffset>-1008598</wp:posOffset>
          </wp:positionH>
          <wp:positionV relativeFrom="paragraph">
            <wp:posOffset>-306098</wp:posOffset>
          </wp:positionV>
          <wp:extent cx="7599571" cy="989463"/>
          <wp:effectExtent l="0" t="0" r="1905" b="1270"/>
          <wp:wrapNone/>
          <wp:docPr id="70" name="Image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ABECALHO2.png"/>
                  <pic:cNvPicPr/>
                </pic:nvPicPr>
                <pic:blipFill>
                  <a:blip r:embed="rId1">
                    <a:extLst>
                      <a:ext uri="{28A0092B-C50C-407E-A947-70E740481C1C}">
                        <a14:useLocalDpi xmlns:a14="http://schemas.microsoft.com/office/drawing/2010/main" val="0"/>
                      </a:ext>
                    </a:extLst>
                  </a:blip>
                  <a:stretch>
                    <a:fillRect/>
                  </a:stretch>
                </pic:blipFill>
                <pic:spPr>
                  <a:xfrm>
                    <a:off x="0" y="0"/>
                    <a:ext cx="7599571" cy="989463"/>
                  </a:xfrm>
                  <a:prstGeom prst="rect">
                    <a:avLst/>
                  </a:prstGeom>
                </pic:spPr>
              </pic:pic>
            </a:graphicData>
          </a:graphic>
          <wp14:sizeRelH relativeFrom="margin">
            <wp14:pctWidth>0</wp14:pctWidth>
          </wp14:sizeRelH>
          <wp14:sizeRelV relativeFrom="margin">
            <wp14:pctHeight>0</wp14:pctHeight>
          </wp14:sizeRelV>
        </wp:anchor>
      </w:drawing>
    </w:r>
    <w:r>
      <w:rPr>
        <w:noProof/>
        <w:lang w:eastAsia="pt-BR"/>
      </w:rPr>
      <mc:AlternateContent>
        <mc:Choice Requires="wps">
          <w:drawing>
            <wp:anchor distT="45720" distB="45720" distL="114300" distR="114300" simplePos="0" relativeHeight="251661312" behindDoc="0" locked="0" layoutInCell="1" allowOverlap="1" wp14:anchorId="71E2722E" wp14:editId="20E82F93">
              <wp:simplePos x="0" y="0"/>
              <wp:positionH relativeFrom="margin">
                <wp:posOffset>849630</wp:posOffset>
              </wp:positionH>
              <wp:positionV relativeFrom="paragraph">
                <wp:posOffset>-450215</wp:posOffset>
              </wp:positionV>
              <wp:extent cx="4686300" cy="1111250"/>
              <wp:effectExtent l="0" t="0" r="0" b="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1111250"/>
                      </a:xfrm>
                      <a:prstGeom prst="rect">
                        <a:avLst/>
                      </a:prstGeom>
                      <a:noFill/>
                      <a:ln w="9525">
                        <a:noFill/>
                        <a:miter lim="800000"/>
                        <a:headEnd/>
                        <a:tailEnd/>
                      </a:ln>
                    </wps:spPr>
                    <wps:txbx>
                      <w:txbxContent>
                        <w:p w14:paraId="320802CA" w14:textId="77777777" w:rsidR="009E2B7B" w:rsidRPr="00127BDB" w:rsidRDefault="009E2B7B" w:rsidP="00AC566A">
                          <w:pPr>
                            <w:spacing w:after="0" w:line="240" w:lineRule="auto"/>
                            <w:rPr>
                              <w:rFonts w:asciiTheme="minorHAnsi" w:hAnsiTheme="minorHAnsi" w:cstheme="minorHAnsi"/>
                            </w:rPr>
                          </w:pPr>
                          <w:r w:rsidRPr="00127BDB">
                            <w:rPr>
                              <w:rFonts w:asciiTheme="minorHAnsi" w:hAnsiTheme="minorHAnsi" w:cstheme="minorHAnsi"/>
                            </w:rPr>
                            <w:t>Estado de Rondônia</w:t>
                          </w:r>
                        </w:p>
                        <w:p w14:paraId="785FDA7E" w14:textId="77777777" w:rsidR="009E2B7B" w:rsidRPr="00127BDB" w:rsidRDefault="009E2B7B" w:rsidP="00AC566A">
                          <w:pPr>
                            <w:spacing w:after="0" w:line="240" w:lineRule="auto"/>
                            <w:rPr>
                              <w:rFonts w:asciiTheme="minorHAnsi" w:hAnsiTheme="minorHAnsi" w:cstheme="minorHAnsi"/>
                              <w:sz w:val="36"/>
                              <w:szCs w:val="36"/>
                            </w:rPr>
                          </w:pPr>
                          <w:r w:rsidRPr="00127BDB">
                            <w:rPr>
                              <w:rFonts w:asciiTheme="minorHAnsi" w:hAnsiTheme="minorHAnsi" w:cstheme="minorHAnsi"/>
                              <w:sz w:val="36"/>
                              <w:szCs w:val="36"/>
                            </w:rPr>
                            <w:t>PREFEITURA DO MUNICÍPIO DE URUPÁ</w:t>
                          </w:r>
                        </w:p>
                        <w:p w14:paraId="104E0F2F" w14:textId="77777777" w:rsidR="009E2B7B" w:rsidRDefault="009E2B7B" w:rsidP="00AC566A">
                          <w:pPr>
                            <w:spacing w:after="0" w:line="240" w:lineRule="auto"/>
                            <w:rPr>
                              <w:rFonts w:asciiTheme="minorHAnsi" w:hAnsiTheme="minorHAnsi" w:cstheme="minorHAnsi"/>
                              <w:sz w:val="28"/>
                              <w:szCs w:val="28"/>
                            </w:rPr>
                          </w:pPr>
                          <w:r w:rsidRPr="00127BDB">
                            <w:rPr>
                              <w:rFonts w:asciiTheme="minorHAnsi" w:hAnsiTheme="minorHAnsi" w:cstheme="minorHAnsi"/>
                              <w:sz w:val="28"/>
                              <w:szCs w:val="28"/>
                            </w:rPr>
                            <w:t xml:space="preserve">Secretaria Municipal de </w:t>
                          </w:r>
                          <w:r>
                            <w:rPr>
                              <w:rFonts w:asciiTheme="minorHAnsi" w:hAnsiTheme="minorHAnsi" w:cstheme="minorHAnsi"/>
                              <w:sz w:val="28"/>
                              <w:szCs w:val="28"/>
                            </w:rPr>
                            <w:t>Administração e Planejamento</w:t>
                          </w:r>
                        </w:p>
                        <w:p w14:paraId="1DA937D9" w14:textId="0715A034" w:rsidR="009E2B7B" w:rsidRPr="009D15DA" w:rsidRDefault="009E2B7B" w:rsidP="00AC566A">
                          <w:pPr>
                            <w:rPr>
                              <w:rFonts w:asciiTheme="minorHAnsi" w:hAnsiTheme="minorHAnsi" w:cstheme="minorHAnsi"/>
                              <w:b/>
                              <w:sz w:val="28"/>
                              <w:szCs w:val="28"/>
                            </w:rPr>
                          </w:pPr>
                          <w:r w:rsidRPr="009D15DA">
                            <w:rPr>
                              <w:rFonts w:asciiTheme="minorHAnsi" w:hAnsiTheme="minorHAnsi" w:cstheme="minorHAnsi"/>
                              <w:b/>
                              <w:sz w:val="28"/>
                              <w:szCs w:val="28"/>
                            </w:rPr>
                            <w:t>Setor de Planejamento de Compras</w:t>
                          </w:r>
                          <w:r>
                            <w:rPr>
                              <w:rFonts w:asciiTheme="minorHAnsi" w:hAnsiTheme="minorHAnsi" w:cstheme="minorHAnsi"/>
                              <w:b/>
                              <w:sz w:val="28"/>
                              <w:szCs w:val="28"/>
                            </w:rPr>
                            <w:t xml:space="preserve"> e Contratações</w:t>
                          </w:r>
                        </w:p>
                        <w:p w14:paraId="7FD03507" w14:textId="77777777" w:rsidR="009E2B7B" w:rsidRPr="00127BDB" w:rsidRDefault="009E2B7B" w:rsidP="00AC566A">
                          <w:pPr>
                            <w:rPr>
                              <w:rFonts w:asciiTheme="minorHAnsi" w:hAnsiTheme="minorHAnsi" w:cstheme="minorHAnsi"/>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1E2722E" id="_x0000_t202" coordsize="21600,21600" o:spt="202" path="m,l,21600r21600,l21600,xe">
              <v:stroke joinstyle="miter"/>
              <v:path gradientshapeok="t" o:connecttype="rect"/>
            </v:shapetype>
            <v:shape id="Caixa de Texto 2" o:spid="_x0000_s1026" type="#_x0000_t202" style="position:absolute;left:0;text-align:left;margin-left:66.9pt;margin-top:-35.45pt;width:369pt;height:87.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" filled="f" stroked="f">
              <v:textbox>
                <w:txbxContent>
                  <w:p w14:paraId="320802CA" w14:textId="77777777" w:rsidR="009E2B7B" w:rsidRPr="00127BDB" w:rsidRDefault="009E2B7B" w:rsidP="00AC566A">
                    <w:pPr>
                      <w:spacing w:after="0" w:line="240" w:lineRule="auto"/>
                      <w:rPr>
                        <w:rFonts w:asciiTheme="minorHAnsi" w:hAnsiTheme="minorHAnsi" w:cstheme="minorHAnsi"/>
                      </w:rPr>
                    </w:pPr>
                    <w:r w:rsidRPr="00127BDB">
                      <w:rPr>
                        <w:rFonts w:asciiTheme="minorHAnsi" w:hAnsiTheme="minorHAnsi" w:cstheme="minorHAnsi"/>
                      </w:rPr>
                      <w:t>Estado de Rondônia</w:t>
                    </w:r>
                  </w:p>
                  <w:p w14:paraId="785FDA7E" w14:textId="77777777" w:rsidR="009E2B7B" w:rsidRPr="00127BDB" w:rsidRDefault="009E2B7B" w:rsidP="00AC566A">
                    <w:pPr>
                      <w:spacing w:after="0" w:line="240" w:lineRule="auto"/>
                      <w:rPr>
                        <w:rFonts w:asciiTheme="minorHAnsi" w:hAnsiTheme="minorHAnsi" w:cstheme="minorHAnsi"/>
                        <w:sz w:val="36"/>
                        <w:szCs w:val="36"/>
                      </w:rPr>
                    </w:pPr>
                    <w:r w:rsidRPr="00127BDB">
                      <w:rPr>
                        <w:rFonts w:asciiTheme="minorHAnsi" w:hAnsiTheme="minorHAnsi" w:cstheme="minorHAnsi"/>
                        <w:sz w:val="36"/>
                        <w:szCs w:val="36"/>
                      </w:rPr>
                      <w:t>PREFEITURA DO MUNICÍPIO DE URUPÁ</w:t>
                    </w:r>
                  </w:p>
                  <w:p w14:paraId="104E0F2F" w14:textId="77777777" w:rsidR="009E2B7B" w:rsidRDefault="009E2B7B" w:rsidP="00AC566A">
                    <w:pPr>
                      <w:spacing w:after="0" w:line="240" w:lineRule="auto"/>
                      <w:rPr>
                        <w:rFonts w:asciiTheme="minorHAnsi" w:hAnsiTheme="minorHAnsi" w:cstheme="minorHAnsi"/>
                        <w:sz w:val="28"/>
                        <w:szCs w:val="28"/>
                      </w:rPr>
                    </w:pPr>
                    <w:r w:rsidRPr="00127BDB">
                      <w:rPr>
                        <w:rFonts w:asciiTheme="minorHAnsi" w:hAnsiTheme="minorHAnsi" w:cstheme="minorHAnsi"/>
                        <w:sz w:val="28"/>
                        <w:szCs w:val="28"/>
                      </w:rPr>
                      <w:t xml:space="preserve">Secretaria Municipal de </w:t>
                    </w:r>
                    <w:r>
                      <w:rPr>
                        <w:rFonts w:asciiTheme="minorHAnsi" w:hAnsiTheme="minorHAnsi" w:cstheme="minorHAnsi"/>
                        <w:sz w:val="28"/>
                        <w:szCs w:val="28"/>
                      </w:rPr>
                      <w:t>Administração e Planejamento</w:t>
                    </w:r>
                  </w:p>
                  <w:p w14:paraId="1DA937D9" w14:textId="0715A034" w:rsidR="009E2B7B" w:rsidRPr="009D15DA" w:rsidRDefault="009E2B7B" w:rsidP="00AC566A">
                    <w:pPr>
                      <w:rPr>
                        <w:rFonts w:asciiTheme="minorHAnsi" w:hAnsiTheme="minorHAnsi" w:cstheme="minorHAnsi"/>
                        <w:b/>
                        <w:sz w:val="28"/>
                        <w:szCs w:val="28"/>
                      </w:rPr>
                    </w:pPr>
                    <w:r w:rsidRPr="009D15DA">
                      <w:rPr>
                        <w:rFonts w:asciiTheme="minorHAnsi" w:hAnsiTheme="minorHAnsi" w:cstheme="minorHAnsi"/>
                        <w:b/>
                        <w:sz w:val="28"/>
                        <w:szCs w:val="28"/>
                      </w:rPr>
                      <w:t>Setor de Planejamento de Compras</w:t>
                    </w:r>
                    <w:r>
                      <w:rPr>
                        <w:rFonts w:asciiTheme="minorHAnsi" w:hAnsiTheme="minorHAnsi" w:cstheme="minorHAnsi"/>
                        <w:b/>
                        <w:sz w:val="28"/>
                        <w:szCs w:val="28"/>
                      </w:rPr>
                      <w:t xml:space="preserve"> e Contratações</w:t>
                    </w:r>
                  </w:p>
                  <w:p w14:paraId="7FD03507" w14:textId="77777777" w:rsidR="009E2B7B" w:rsidRPr="00127BDB" w:rsidRDefault="009E2B7B" w:rsidP="00AC566A">
                    <w:pPr>
                      <w:rPr>
                        <w:rFonts w:asciiTheme="minorHAnsi" w:hAnsiTheme="minorHAnsi" w:cstheme="minorHAnsi"/>
                        <w:sz w:val="28"/>
                        <w:szCs w:val="28"/>
                      </w:rPr>
                    </w:pP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C4075"/>
    <w:multiLevelType w:val="hybridMultilevel"/>
    <w:tmpl w:val="F7F4DA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ED12D91"/>
    <w:multiLevelType w:val="hybridMultilevel"/>
    <w:tmpl w:val="9B06BDCE"/>
    <w:lvl w:ilvl="0" w:tplc="04160001">
      <w:start w:val="1"/>
      <w:numFmt w:val="bullet"/>
      <w:lvlText w:val=""/>
      <w:lvlJc w:val="left"/>
      <w:pPr>
        <w:ind w:left="720" w:hanging="360"/>
      </w:pPr>
      <w:rPr>
        <w:rFonts w:ascii="Symbol" w:hAnsi="Symbol" w:hint="default"/>
        <w:w w:val="99"/>
        <w:sz w:val="20"/>
        <w:szCs w:val="20"/>
        <w:lang w:val="pt-PT" w:eastAsia="pt-PT" w:bidi="pt-P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EEA5031"/>
    <w:multiLevelType w:val="hybridMultilevel"/>
    <w:tmpl w:val="817862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3AD0C78"/>
    <w:multiLevelType w:val="hybridMultilevel"/>
    <w:tmpl w:val="D8B070BC"/>
    <w:lvl w:ilvl="0" w:tplc="04160001">
      <w:start w:val="1"/>
      <w:numFmt w:val="bullet"/>
      <w:lvlText w:val=""/>
      <w:lvlJc w:val="left"/>
      <w:pPr>
        <w:ind w:left="720" w:hanging="360"/>
      </w:pPr>
      <w:rPr>
        <w:rFonts w:ascii="Symbol" w:hAnsi="Symbol" w:hint="default"/>
        <w:lang w:val="pt-PT" w:eastAsia="pt-PT" w:bidi="pt-P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6A566D7"/>
    <w:multiLevelType w:val="hybridMultilevel"/>
    <w:tmpl w:val="2606175C"/>
    <w:lvl w:ilvl="0" w:tplc="7508255A">
      <w:start w:val="1"/>
      <w:numFmt w:val="lowerLetter"/>
      <w:lvlText w:val="%1)"/>
      <w:lvlJc w:val="left"/>
      <w:pPr>
        <w:ind w:left="1610" w:hanging="338"/>
        <w:jc w:val="left"/>
      </w:pPr>
      <w:rPr>
        <w:rFonts w:ascii="Arial MT" w:eastAsia="Arial MT" w:hAnsi="Arial MT" w:cs="Arial MT" w:hint="default"/>
        <w:b w:val="0"/>
        <w:bCs w:val="0"/>
        <w:i w:val="0"/>
        <w:iCs w:val="0"/>
        <w:spacing w:val="0"/>
        <w:w w:val="100"/>
        <w:sz w:val="24"/>
        <w:szCs w:val="24"/>
        <w:lang w:val="pt-PT" w:eastAsia="en-US" w:bidi="ar-SA"/>
      </w:rPr>
    </w:lvl>
    <w:lvl w:ilvl="1" w:tplc="3EB4F678">
      <w:numFmt w:val="bullet"/>
      <w:lvlText w:val="•"/>
      <w:lvlJc w:val="left"/>
      <w:pPr>
        <w:ind w:left="2526" w:hanging="338"/>
      </w:pPr>
      <w:rPr>
        <w:rFonts w:hint="default"/>
        <w:lang w:val="pt-PT" w:eastAsia="en-US" w:bidi="ar-SA"/>
      </w:rPr>
    </w:lvl>
    <w:lvl w:ilvl="2" w:tplc="2528C422">
      <w:numFmt w:val="bullet"/>
      <w:lvlText w:val="•"/>
      <w:lvlJc w:val="left"/>
      <w:pPr>
        <w:ind w:left="3453" w:hanging="338"/>
      </w:pPr>
      <w:rPr>
        <w:rFonts w:hint="default"/>
        <w:lang w:val="pt-PT" w:eastAsia="en-US" w:bidi="ar-SA"/>
      </w:rPr>
    </w:lvl>
    <w:lvl w:ilvl="3" w:tplc="BEB23354">
      <w:numFmt w:val="bullet"/>
      <w:lvlText w:val="•"/>
      <w:lvlJc w:val="left"/>
      <w:pPr>
        <w:ind w:left="4379" w:hanging="338"/>
      </w:pPr>
      <w:rPr>
        <w:rFonts w:hint="default"/>
        <w:lang w:val="pt-PT" w:eastAsia="en-US" w:bidi="ar-SA"/>
      </w:rPr>
    </w:lvl>
    <w:lvl w:ilvl="4" w:tplc="731EB5E8">
      <w:numFmt w:val="bullet"/>
      <w:lvlText w:val="•"/>
      <w:lvlJc w:val="left"/>
      <w:pPr>
        <w:ind w:left="5306" w:hanging="338"/>
      </w:pPr>
      <w:rPr>
        <w:rFonts w:hint="default"/>
        <w:lang w:val="pt-PT" w:eastAsia="en-US" w:bidi="ar-SA"/>
      </w:rPr>
    </w:lvl>
    <w:lvl w:ilvl="5" w:tplc="2C505526">
      <w:numFmt w:val="bullet"/>
      <w:lvlText w:val="•"/>
      <w:lvlJc w:val="left"/>
      <w:pPr>
        <w:ind w:left="6233" w:hanging="338"/>
      </w:pPr>
      <w:rPr>
        <w:rFonts w:hint="default"/>
        <w:lang w:val="pt-PT" w:eastAsia="en-US" w:bidi="ar-SA"/>
      </w:rPr>
    </w:lvl>
    <w:lvl w:ilvl="6" w:tplc="F88C95D2">
      <w:numFmt w:val="bullet"/>
      <w:lvlText w:val="•"/>
      <w:lvlJc w:val="left"/>
      <w:pPr>
        <w:ind w:left="7159" w:hanging="338"/>
      </w:pPr>
      <w:rPr>
        <w:rFonts w:hint="default"/>
        <w:lang w:val="pt-PT" w:eastAsia="en-US" w:bidi="ar-SA"/>
      </w:rPr>
    </w:lvl>
    <w:lvl w:ilvl="7" w:tplc="00725860">
      <w:numFmt w:val="bullet"/>
      <w:lvlText w:val="•"/>
      <w:lvlJc w:val="left"/>
      <w:pPr>
        <w:ind w:left="8086" w:hanging="338"/>
      </w:pPr>
      <w:rPr>
        <w:rFonts w:hint="default"/>
        <w:lang w:val="pt-PT" w:eastAsia="en-US" w:bidi="ar-SA"/>
      </w:rPr>
    </w:lvl>
    <w:lvl w:ilvl="8" w:tplc="F49EFB2E">
      <w:numFmt w:val="bullet"/>
      <w:lvlText w:val="•"/>
      <w:lvlJc w:val="left"/>
      <w:pPr>
        <w:ind w:left="9013" w:hanging="338"/>
      </w:pPr>
      <w:rPr>
        <w:rFonts w:hint="default"/>
        <w:lang w:val="pt-PT" w:eastAsia="en-US" w:bidi="ar-SA"/>
      </w:rPr>
    </w:lvl>
  </w:abstractNum>
  <w:abstractNum w:abstractNumId="5" w15:restartNumberingAfterBreak="0">
    <w:nsid w:val="1A387C59"/>
    <w:multiLevelType w:val="hybridMultilevel"/>
    <w:tmpl w:val="2E6A264C"/>
    <w:lvl w:ilvl="0" w:tplc="49CCAAAA">
      <w:numFmt w:val="bullet"/>
      <w:lvlText w:val="•"/>
      <w:lvlJc w:val="left"/>
      <w:pPr>
        <w:ind w:left="1512" w:hanging="360"/>
      </w:pPr>
      <w:rPr>
        <w:rFonts w:hint="default"/>
        <w:lang w:val="pt-PT" w:eastAsia="pt-PT" w:bidi="pt-P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abstractNum w:abstractNumId="6" w15:restartNumberingAfterBreak="0">
    <w:nsid w:val="1DBD0BED"/>
    <w:multiLevelType w:val="hybridMultilevel"/>
    <w:tmpl w:val="63AEA79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E097751"/>
    <w:multiLevelType w:val="hybridMultilevel"/>
    <w:tmpl w:val="7F16D6B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159136E"/>
    <w:multiLevelType w:val="hybridMultilevel"/>
    <w:tmpl w:val="4016E7D8"/>
    <w:lvl w:ilvl="0" w:tplc="E0CC6E80">
      <w:numFmt w:val="bullet"/>
      <w:lvlText w:val=""/>
      <w:lvlJc w:val="left"/>
      <w:pPr>
        <w:ind w:left="-13" w:hanging="152"/>
      </w:pPr>
      <w:rPr>
        <w:rFonts w:ascii="Arial" w:eastAsia="Arial" w:hAnsi="Arial" w:cs="Arial" w:hint="default"/>
        <w:w w:val="73"/>
        <w:sz w:val="20"/>
        <w:szCs w:val="20"/>
        <w:lang w:val="pt-PT" w:eastAsia="en-US" w:bidi="ar-SA"/>
      </w:rPr>
    </w:lvl>
    <w:lvl w:ilvl="1" w:tplc="B27A6A20">
      <w:numFmt w:val="bullet"/>
      <w:lvlText w:val="•"/>
      <w:lvlJc w:val="left"/>
      <w:pPr>
        <w:ind w:left="651" w:hanging="152"/>
      </w:pPr>
      <w:rPr>
        <w:rFonts w:hint="default"/>
        <w:lang w:val="pt-PT" w:eastAsia="en-US" w:bidi="ar-SA"/>
      </w:rPr>
    </w:lvl>
    <w:lvl w:ilvl="2" w:tplc="B4C8E084">
      <w:numFmt w:val="bullet"/>
      <w:lvlText w:val="•"/>
      <w:lvlJc w:val="left"/>
      <w:pPr>
        <w:ind w:left="1322" w:hanging="152"/>
      </w:pPr>
      <w:rPr>
        <w:rFonts w:hint="default"/>
        <w:lang w:val="pt-PT" w:eastAsia="en-US" w:bidi="ar-SA"/>
      </w:rPr>
    </w:lvl>
    <w:lvl w:ilvl="3" w:tplc="D7F427E2">
      <w:numFmt w:val="bullet"/>
      <w:lvlText w:val="•"/>
      <w:lvlJc w:val="left"/>
      <w:pPr>
        <w:ind w:left="1993" w:hanging="152"/>
      </w:pPr>
      <w:rPr>
        <w:rFonts w:hint="default"/>
        <w:lang w:val="pt-PT" w:eastAsia="en-US" w:bidi="ar-SA"/>
      </w:rPr>
    </w:lvl>
    <w:lvl w:ilvl="4" w:tplc="588C53B2">
      <w:numFmt w:val="bullet"/>
      <w:lvlText w:val="•"/>
      <w:lvlJc w:val="left"/>
      <w:pPr>
        <w:ind w:left="2664" w:hanging="152"/>
      </w:pPr>
      <w:rPr>
        <w:rFonts w:hint="default"/>
        <w:lang w:val="pt-PT" w:eastAsia="en-US" w:bidi="ar-SA"/>
      </w:rPr>
    </w:lvl>
    <w:lvl w:ilvl="5" w:tplc="31DC5298">
      <w:numFmt w:val="bullet"/>
      <w:lvlText w:val="•"/>
      <w:lvlJc w:val="left"/>
      <w:pPr>
        <w:ind w:left="3336" w:hanging="152"/>
      </w:pPr>
      <w:rPr>
        <w:rFonts w:hint="default"/>
        <w:lang w:val="pt-PT" w:eastAsia="en-US" w:bidi="ar-SA"/>
      </w:rPr>
    </w:lvl>
    <w:lvl w:ilvl="6" w:tplc="F4306F0A">
      <w:numFmt w:val="bullet"/>
      <w:lvlText w:val="•"/>
      <w:lvlJc w:val="left"/>
      <w:pPr>
        <w:ind w:left="4007" w:hanging="152"/>
      </w:pPr>
      <w:rPr>
        <w:rFonts w:hint="default"/>
        <w:lang w:val="pt-PT" w:eastAsia="en-US" w:bidi="ar-SA"/>
      </w:rPr>
    </w:lvl>
    <w:lvl w:ilvl="7" w:tplc="2DD2378E">
      <w:numFmt w:val="bullet"/>
      <w:lvlText w:val="•"/>
      <w:lvlJc w:val="left"/>
      <w:pPr>
        <w:ind w:left="4678" w:hanging="152"/>
      </w:pPr>
      <w:rPr>
        <w:rFonts w:hint="default"/>
        <w:lang w:val="pt-PT" w:eastAsia="en-US" w:bidi="ar-SA"/>
      </w:rPr>
    </w:lvl>
    <w:lvl w:ilvl="8" w:tplc="8A4C0E9C">
      <w:numFmt w:val="bullet"/>
      <w:lvlText w:val="•"/>
      <w:lvlJc w:val="left"/>
      <w:pPr>
        <w:ind w:left="5349" w:hanging="152"/>
      </w:pPr>
      <w:rPr>
        <w:rFonts w:hint="default"/>
        <w:lang w:val="pt-PT" w:eastAsia="en-US" w:bidi="ar-SA"/>
      </w:rPr>
    </w:lvl>
  </w:abstractNum>
  <w:abstractNum w:abstractNumId="9" w15:restartNumberingAfterBreak="0">
    <w:nsid w:val="21E2061E"/>
    <w:multiLevelType w:val="hybridMultilevel"/>
    <w:tmpl w:val="E6BC7C84"/>
    <w:lvl w:ilvl="0" w:tplc="04160001">
      <w:start w:val="1"/>
      <w:numFmt w:val="bullet"/>
      <w:lvlText w:val=""/>
      <w:lvlJc w:val="left"/>
      <w:pPr>
        <w:ind w:left="720" w:hanging="360"/>
      </w:pPr>
      <w:rPr>
        <w:rFonts w:ascii="Symbol" w:hAnsi="Symbol" w:hint="default"/>
        <w:lang w:val="pt-PT" w:eastAsia="pt-PT" w:bidi="pt-P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27366A9C"/>
    <w:multiLevelType w:val="hybridMultilevel"/>
    <w:tmpl w:val="77BCC16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7467287"/>
    <w:multiLevelType w:val="hybridMultilevel"/>
    <w:tmpl w:val="14B0E7F4"/>
    <w:lvl w:ilvl="0" w:tplc="0242E68C">
      <w:start w:val="1"/>
      <w:numFmt w:val="lowerLetter"/>
      <w:lvlText w:val="%1)"/>
      <w:lvlJc w:val="left"/>
      <w:pPr>
        <w:ind w:left="1128" w:hanging="360"/>
      </w:pPr>
      <w:rPr>
        <w:rFonts w:hint="default"/>
      </w:rPr>
    </w:lvl>
    <w:lvl w:ilvl="1" w:tplc="04160019" w:tentative="1">
      <w:start w:val="1"/>
      <w:numFmt w:val="lowerLetter"/>
      <w:lvlText w:val="%2."/>
      <w:lvlJc w:val="left"/>
      <w:pPr>
        <w:ind w:left="1848" w:hanging="360"/>
      </w:pPr>
    </w:lvl>
    <w:lvl w:ilvl="2" w:tplc="0416001B" w:tentative="1">
      <w:start w:val="1"/>
      <w:numFmt w:val="lowerRoman"/>
      <w:lvlText w:val="%3."/>
      <w:lvlJc w:val="right"/>
      <w:pPr>
        <w:ind w:left="2568" w:hanging="180"/>
      </w:pPr>
    </w:lvl>
    <w:lvl w:ilvl="3" w:tplc="0416000F" w:tentative="1">
      <w:start w:val="1"/>
      <w:numFmt w:val="decimal"/>
      <w:lvlText w:val="%4."/>
      <w:lvlJc w:val="left"/>
      <w:pPr>
        <w:ind w:left="3288" w:hanging="360"/>
      </w:pPr>
    </w:lvl>
    <w:lvl w:ilvl="4" w:tplc="04160019" w:tentative="1">
      <w:start w:val="1"/>
      <w:numFmt w:val="lowerLetter"/>
      <w:lvlText w:val="%5."/>
      <w:lvlJc w:val="left"/>
      <w:pPr>
        <w:ind w:left="4008" w:hanging="360"/>
      </w:pPr>
    </w:lvl>
    <w:lvl w:ilvl="5" w:tplc="0416001B" w:tentative="1">
      <w:start w:val="1"/>
      <w:numFmt w:val="lowerRoman"/>
      <w:lvlText w:val="%6."/>
      <w:lvlJc w:val="right"/>
      <w:pPr>
        <w:ind w:left="4728" w:hanging="180"/>
      </w:pPr>
    </w:lvl>
    <w:lvl w:ilvl="6" w:tplc="0416000F" w:tentative="1">
      <w:start w:val="1"/>
      <w:numFmt w:val="decimal"/>
      <w:lvlText w:val="%7."/>
      <w:lvlJc w:val="left"/>
      <w:pPr>
        <w:ind w:left="5448" w:hanging="360"/>
      </w:pPr>
    </w:lvl>
    <w:lvl w:ilvl="7" w:tplc="04160019" w:tentative="1">
      <w:start w:val="1"/>
      <w:numFmt w:val="lowerLetter"/>
      <w:lvlText w:val="%8."/>
      <w:lvlJc w:val="left"/>
      <w:pPr>
        <w:ind w:left="6168" w:hanging="360"/>
      </w:pPr>
    </w:lvl>
    <w:lvl w:ilvl="8" w:tplc="0416001B" w:tentative="1">
      <w:start w:val="1"/>
      <w:numFmt w:val="lowerRoman"/>
      <w:lvlText w:val="%9."/>
      <w:lvlJc w:val="right"/>
      <w:pPr>
        <w:ind w:left="6888" w:hanging="180"/>
      </w:pPr>
    </w:lvl>
  </w:abstractNum>
  <w:abstractNum w:abstractNumId="12" w15:restartNumberingAfterBreak="0">
    <w:nsid w:val="2ACB647D"/>
    <w:multiLevelType w:val="hybridMultilevel"/>
    <w:tmpl w:val="CEF06FA0"/>
    <w:lvl w:ilvl="0" w:tplc="C2F60E1E">
      <w:start w:val="1"/>
      <w:numFmt w:val="decimal"/>
      <w:lvlText w:val="%1."/>
      <w:lvlJc w:val="left"/>
      <w:pPr>
        <w:ind w:left="829" w:hanging="709"/>
      </w:pPr>
      <w:rPr>
        <w:rFonts w:ascii="Times New Roman" w:eastAsia="Times New Roman" w:hAnsi="Times New Roman" w:cs="Times New Roman" w:hint="default"/>
        <w:b/>
        <w:bCs/>
        <w:spacing w:val="-12"/>
        <w:w w:val="100"/>
        <w:sz w:val="24"/>
        <w:szCs w:val="24"/>
        <w:lang w:val="pt-PT" w:eastAsia="en-US" w:bidi="ar-SA"/>
      </w:rPr>
    </w:lvl>
    <w:lvl w:ilvl="1" w:tplc="1B7A70E8">
      <w:numFmt w:val="bullet"/>
      <w:lvlText w:val=""/>
      <w:lvlJc w:val="left"/>
      <w:pPr>
        <w:ind w:left="1397" w:hanging="284"/>
      </w:pPr>
      <w:rPr>
        <w:rFonts w:ascii="Symbol" w:eastAsia="Symbol" w:hAnsi="Symbol" w:cs="Symbol" w:hint="default"/>
        <w:w w:val="96"/>
        <w:sz w:val="20"/>
        <w:szCs w:val="20"/>
        <w:lang w:val="pt-PT" w:eastAsia="en-US" w:bidi="ar-SA"/>
      </w:rPr>
    </w:lvl>
    <w:lvl w:ilvl="2" w:tplc="FDC062CA">
      <w:numFmt w:val="bullet"/>
      <w:lvlText w:val="•"/>
      <w:lvlJc w:val="left"/>
      <w:pPr>
        <w:ind w:left="2278" w:hanging="284"/>
      </w:pPr>
      <w:rPr>
        <w:rFonts w:hint="default"/>
        <w:lang w:val="pt-PT" w:eastAsia="en-US" w:bidi="ar-SA"/>
      </w:rPr>
    </w:lvl>
    <w:lvl w:ilvl="3" w:tplc="704C7BA8">
      <w:numFmt w:val="bullet"/>
      <w:lvlText w:val="•"/>
      <w:lvlJc w:val="left"/>
      <w:pPr>
        <w:ind w:left="3157" w:hanging="284"/>
      </w:pPr>
      <w:rPr>
        <w:rFonts w:hint="default"/>
        <w:lang w:val="pt-PT" w:eastAsia="en-US" w:bidi="ar-SA"/>
      </w:rPr>
    </w:lvl>
    <w:lvl w:ilvl="4" w:tplc="3A0098E0">
      <w:numFmt w:val="bullet"/>
      <w:lvlText w:val="•"/>
      <w:lvlJc w:val="left"/>
      <w:pPr>
        <w:ind w:left="4036" w:hanging="284"/>
      </w:pPr>
      <w:rPr>
        <w:rFonts w:hint="default"/>
        <w:lang w:val="pt-PT" w:eastAsia="en-US" w:bidi="ar-SA"/>
      </w:rPr>
    </w:lvl>
    <w:lvl w:ilvl="5" w:tplc="3C36445E">
      <w:numFmt w:val="bullet"/>
      <w:lvlText w:val="•"/>
      <w:lvlJc w:val="left"/>
      <w:pPr>
        <w:ind w:left="4914" w:hanging="284"/>
      </w:pPr>
      <w:rPr>
        <w:rFonts w:hint="default"/>
        <w:lang w:val="pt-PT" w:eastAsia="en-US" w:bidi="ar-SA"/>
      </w:rPr>
    </w:lvl>
    <w:lvl w:ilvl="6" w:tplc="615A56FA">
      <w:numFmt w:val="bullet"/>
      <w:lvlText w:val="•"/>
      <w:lvlJc w:val="left"/>
      <w:pPr>
        <w:ind w:left="5793" w:hanging="284"/>
      </w:pPr>
      <w:rPr>
        <w:rFonts w:hint="default"/>
        <w:lang w:val="pt-PT" w:eastAsia="en-US" w:bidi="ar-SA"/>
      </w:rPr>
    </w:lvl>
    <w:lvl w:ilvl="7" w:tplc="42D65818">
      <w:numFmt w:val="bullet"/>
      <w:lvlText w:val="•"/>
      <w:lvlJc w:val="left"/>
      <w:pPr>
        <w:ind w:left="6672" w:hanging="284"/>
      </w:pPr>
      <w:rPr>
        <w:rFonts w:hint="default"/>
        <w:lang w:val="pt-PT" w:eastAsia="en-US" w:bidi="ar-SA"/>
      </w:rPr>
    </w:lvl>
    <w:lvl w:ilvl="8" w:tplc="EC2C1154">
      <w:numFmt w:val="bullet"/>
      <w:lvlText w:val="•"/>
      <w:lvlJc w:val="left"/>
      <w:pPr>
        <w:ind w:left="7550" w:hanging="284"/>
      </w:pPr>
      <w:rPr>
        <w:rFonts w:hint="default"/>
        <w:lang w:val="pt-PT" w:eastAsia="en-US" w:bidi="ar-SA"/>
      </w:rPr>
    </w:lvl>
  </w:abstractNum>
  <w:abstractNum w:abstractNumId="13" w15:restartNumberingAfterBreak="0">
    <w:nsid w:val="2D6C44D5"/>
    <w:multiLevelType w:val="hybridMultilevel"/>
    <w:tmpl w:val="E9F032A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300E5880"/>
    <w:multiLevelType w:val="hybridMultilevel"/>
    <w:tmpl w:val="EC7CD5C6"/>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2440AB6"/>
    <w:multiLevelType w:val="hybridMultilevel"/>
    <w:tmpl w:val="2B0CB094"/>
    <w:lvl w:ilvl="0" w:tplc="B92ECEFC">
      <w:start w:val="1"/>
      <w:numFmt w:val="decimal"/>
      <w:lvlText w:val="%1."/>
      <w:lvlJc w:val="left"/>
      <w:pPr>
        <w:ind w:left="885" w:hanging="245"/>
        <w:jc w:val="right"/>
      </w:pPr>
      <w:rPr>
        <w:rFonts w:ascii="Times New Roman" w:eastAsia="Times New Roman" w:hAnsi="Times New Roman" w:cs="Times New Roman" w:hint="default"/>
        <w:b/>
        <w:bCs/>
        <w:spacing w:val="-4"/>
        <w:w w:val="100"/>
        <w:sz w:val="24"/>
        <w:szCs w:val="24"/>
        <w:lang w:val="pt-PT" w:eastAsia="en-US" w:bidi="ar-SA"/>
      </w:rPr>
    </w:lvl>
    <w:lvl w:ilvl="1" w:tplc="32FAFD66">
      <w:numFmt w:val="bullet"/>
      <w:lvlText w:val="•"/>
      <w:lvlJc w:val="left"/>
      <w:pPr>
        <w:ind w:left="1665" w:hanging="245"/>
      </w:pPr>
      <w:rPr>
        <w:rFonts w:hint="default"/>
        <w:lang w:val="pt-PT" w:eastAsia="en-US" w:bidi="ar-SA"/>
      </w:rPr>
    </w:lvl>
    <w:lvl w:ilvl="2" w:tplc="D6D66384">
      <w:numFmt w:val="bullet"/>
      <w:lvlText w:val="•"/>
      <w:lvlJc w:val="left"/>
      <w:pPr>
        <w:ind w:left="2450" w:hanging="245"/>
      </w:pPr>
      <w:rPr>
        <w:rFonts w:hint="default"/>
        <w:lang w:val="pt-PT" w:eastAsia="en-US" w:bidi="ar-SA"/>
      </w:rPr>
    </w:lvl>
    <w:lvl w:ilvl="3" w:tplc="47EEC3B8">
      <w:numFmt w:val="bullet"/>
      <w:lvlText w:val="•"/>
      <w:lvlJc w:val="left"/>
      <w:pPr>
        <w:ind w:left="3235" w:hanging="245"/>
      </w:pPr>
      <w:rPr>
        <w:rFonts w:hint="default"/>
        <w:lang w:val="pt-PT" w:eastAsia="en-US" w:bidi="ar-SA"/>
      </w:rPr>
    </w:lvl>
    <w:lvl w:ilvl="4" w:tplc="10086DDA">
      <w:numFmt w:val="bullet"/>
      <w:lvlText w:val="•"/>
      <w:lvlJc w:val="left"/>
      <w:pPr>
        <w:ind w:left="4020" w:hanging="245"/>
      </w:pPr>
      <w:rPr>
        <w:rFonts w:hint="default"/>
        <w:lang w:val="pt-PT" w:eastAsia="en-US" w:bidi="ar-SA"/>
      </w:rPr>
    </w:lvl>
    <w:lvl w:ilvl="5" w:tplc="CC52FC92">
      <w:numFmt w:val="bullet"/>
      <w:lvlText w:val="•"/>
      <w:lvlJc w:val="left"/>
      <w:pPr>
        <w:ind w:left="4806" w:hanging="245"/>
      </w:pPr>
      <w:rPr>
        <w:rFonts w:hint="default"/>
        <w:lang w:val="pt-PT" w:eastAsia="en-US" w:bidi="ar-SA"/>
      </w:rPr>
    </w:lvl>
    <w:lvl w:ilvl="6" w:tplc="136207D6">
      <w:numFmt w:val="bullet"/>
      <w:lvlText w:val="•"/>
      <w:lvlJc w:val="left"/>
      <w:pPr>
        <w:ind w:left="5591" w:hanging="245"/>
      </w:pPr>
      <w:rPr>
        <w:rFonts w:hint="default"/>
        <w:lang w:val="pt-PT" w:eastAsia="en-US" w:bidi="ar-SA"/>
      </w:rPr>
    </w:lvl>
    <w:lvl w:ilvl="7" w:tplc="1884DB68">
      <w:numFmt w:val="bullet"/>
      <w:lvlText w:val="•"/>
      <w:lvlJc w:val="left"/>
      <w:pPr>
        <w:ind w:left="6376" w:hanging="245"/>
      </w:pPr>
      <w:rPr>
        <w:rFonts w:hint="default"/>
        <w:lang w:val="pt-PT" w:eastAsia="en-US" w:bidi="ar-SA"/>
      </w:rPr>
    </w:lvl>
    <w:lvl w:ilvl="8" w:tplc="CBC021AA">
      <w:numFmt w:val="bullet"/>
      <w:lvlText w:val="•"/>
      <w:lvlJc w:val="left"/>
      <w:pPr>
        <w:ind w:left="7161" w:hanging="245"/>
      </w:pPr>
      <w:rPr>
        <w:rFonts w:hint="default"/>
        <w:lang w:val="pt-PT" w:eastAsia="en-US" w:bidi="ar-SA"/>
      </w:rPr>
    </w:lvl>
  </w:abstractNum>
  <w:abstractNum w:abstractNumId="16" w15:restartNumberingAfterBreak="0">
    <w:nsid w:val="33213934"/>
    <w:multiLevelType w:val="hybridMultilevel"/>
    <w:tmpl w:val="98AA23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35AC36A4"/>
    <w:multiLevelType w:val="hybridMultilevel"/>
    <w:tmpl w:val="000E73D0"/>
    <w:lvl w:ilvl="0" w:tplc="8050F08A">
      <w:start w:val="1"/>
      <w:numFmt w:val="lowerLetter"/>
      <w:lvlText w:val="%1)"/>
      <w:lvlJc w:val="left"/>
      <w:pPr>
        <w:ind w:left="120" w:hanging="252"/>
      </w:pPr>
      <w:rPr>
        <w:rFonts w:ascii="Times New Roman" w:eastAsia="Times New Roman" w:hAnsi="Times New Roman" w:cs="Times New Roman" w:hint="default"/>
        <w:spacing w:val="0"/>
        <w:w w:val="100"/>
        <w:sz w:val="24"/>
        <w:szCs w:val="24"/>
        <w:lang w:val="pt-PT" w:eastAsia="en-US" w:bidi="ar-SA"/>
      </w:rPr>
    </w:lvl>
    <w:lvl w:ilvl="1" w:tplc="68284408">
      <w:numFmt w:val="bullet"/>
      <w:lvlText w:val="•"/>
      <w:lvlJc w:val="left"/>
      <w:pPr>
        <w:ind w:left="1038" w:hanging="252"/>
      </w:pPr>
      <w:rPr>
        <w:rFonts w:hint="default"/>
        <w:lang w:val="pt-PT" w:eastAsia="en-US" w:bidi="ar-SA"/>
      </w:rPr>
    </w:lvl>
    <w:lvl w:ilvl="2" w:tplc="72908644">
      <w:numFmt w:val="bullet"/>
      <w:lvlText w:val="•"/>
      <w:lvlJc w:val="left"/>
      <w:pPr>
        <w:ind w:left="1957" w:hanging="252"/>
      </w:pPr>
      <w:rPr>
        <w:rFonts w:hint="default"/>
        <w:lang w:val="pt-PT" w:eastAsia="en-US" w:bidi="ar-SA"/>
      </w:rPr>
    </w:lvl>
    <w:lvl w:ilvl="3" w:tplc="765E83A2">
      <w:numFmt w:val="bullet"/>
      <w:lvlText w:val="•"/>
      <w:lvlJc w:val="left"/>
      <w:pPr>
        <w:ind w:left="2876" w:hanging="252"/>
      </w:pPr>
      <w:rPr>
        <w:rFonts w:hint="default"/>
        <w:lang w:val="pt-PT" w:eastAsia="en-US" w:bidi="ar-SA"/>
      </w:rPr>
    </w:lvl>
    <w:lvl w:ilvl="4" w:tplc="607CD3B6">
      <w:numFmt w:val="bullet"/>
      <w:lvlText w:val="•"/>
      <w:lvlJc w:val="left"/>
      <w:pPr>
        <w:ind w:left="3795" w:hanging="252"/>
      </w:pPr>
      <w:rPr>
        <w:rFonts w:hint="default"/>
        <w:lang w:val="pt-PT" w:eastAsia="en-US" w:bidi="ar-SA"/>
      </w:rPr>
    </w:lvl>
    <w:lvl w:ilvl="5" w:tplc="81365B1A">
      <w:numFmt w:val="bullet"/>
      <w:lvlText w:val="•"/>
      <w:lvlJc w:val="left"/>
      <w:pPr>
        <w:ind w:left="4714" w:hanging="252"/>
      </w:pPr>
      <w:rPr>
        <w:rFonts w:hint="default"/>
        <w:lang w:val="pt-PT" w:eastAsia="en-US" w:bidi="ar-SA"/>
      </w:rPr>
    </w:lvl>
    <w:lvl w:ilvl="6" w:tplc="8696948C">
      <w:numFmt w:val="bullet"/>
      <w:lvlText w:val="•"/>
      <w:lvlJc w:val="left"/>
      <w:pPr>
        <w:ind w:left="5632" w:hanging="252"/>
      </w:pPr>
      <w:rPr>
        <w:rFonts w:hint="default"/>
        <w:lang w:val="pt-PT" w:eastAsia="en-US" w:bidi="ar-SA"/>
      </w:rPr>
    </w:lvl>
    <w:lvl w:ilvl="7" w:tplc="5A7A5EE0">
      <w:numFmt w:val="bullet"/>
      <w:lvlText w:val="•"/>
      <w:lvlJc w:val="left"/>
      <w:pPr>
        <w:ind w:left="6551" w:hanging="252"/>
      </w:pPr>
      <w:rPr>
        <w:rFonts w:hint="default"/>
        <w:lang w:val="pt-PT" w:eastAsia="en-US" w:bidi="ar-SA"/>
      </w:rPr>
    </w:lvl>
    <w:lvl w:ilvl="8" w:tplc="1C4022F8">
      <w:numFmt w:val="bullet"/>
      <w:lvlText w:val="•"/>
      <w:lvlJc w:val="left"/>
      <w:pPr>
        <w:ind w:left="7470" w:hanging="252"/>
      </w:pPr>
      <w:rPr>
        <w:rFonts w:hint="default"/>
        <w:lang w:val="pt-PT" w:eastAsia="en-US" w:bidi="ar-SA"/>
      </w:rPr>
    </w:lvl>
  </w:abstractNum>
  <w:abstractNum w:abstractNumId="18" w15:restartNumberingAfterBreak="0">
    <w:nsid w:val="35FF3CDC"/>
    <w:multiLevelType w:val="hybridMultilevel"/>
    <w:tmpl w:val="210872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72C5E44"/>
    <w:multiLevelType w:val="hybridMultilevel"/>
    <w:tmpl w:val="2BA48586"/>
    <w:lvl w:ilvl="0" w:tplc="D3560C2A">
      <w:start w:val="1"/>
      <w:numFmt w:val="lowerLetter"/>
      <w:lvlText w:val="%1)"/>
      <w:lvlJc w:val="left"/>
      <w:pPr>
        <w:ind w:left="1890" w:hanging="281"/>
        <w:jc w:val="left"/>
      </w:pPr>
      <w:rPr>
        <w:rFonts w:ascii="Arial MT" w:eastAsia="Arial MT" w:hAnsi="Arial MT" w:cs="Arial MT" w:hint="default"/>
        <w:b w:val="0"/>
        <w:bCs w:val="0"/>
        <w:i w:val="0"/>
        <w:iCs w:val="0"/>
        <w:spacing w:val="0"/>
        <w:w w:val="100"/>
        <w:sz w:val="24"/>
        <w:szCs w:val="24"/>
        <w:lang w:val="pt-PT" w:eastAsia="en-US" w:bidi="ar-SA"/>
      </w:rPr>
    </w:lvl>
    <w:lvl w:ilvl="1" w:tplc="288030B8">
      <w:numFmt w:val="bullet"/>
      <w:lvlText w:val="•"/>
      <w:lvlJc w:val="left"/>
      <w:pPr>
        <w:ind w:left="2796" w:hanging="281"/>
      </w:pPr>
      <w:rPr>
        <w:rFonts w:hint="default"/>
        <w:lang w:val="pt-PT" w:eastAsia="en-US" w:bidi="ar-SA"/>
      </w:rPr>
    </w:lvl>
    <w:lvl w:ilvl="2" w:tplc="78D03120">
      <w:numFmt w:val="bullet"/>
      <w:lvlText w:val="•"/>
      <w:lvlJc w:val="left"/>
      <w:pPr>
        <w:ind w:left="3693" w:hanging="281"/>
      </w:pPr>
      <w:rPr>
        <w:rFonts w:hint="default"/>
        <w:lang w:val="pt-PT" w:eastAsia="en-US" w:bidi="ar-SA"/>
      </w:rPr>
    </w:lvl>
    <w:lvl w:ilvl="3" w:tplc="F36E54D8">
      <w:numFmt w:val="bullet"/>
      <w:lvlText w:val="•"/>
      <w:lvlJc w:val="left"/>
      <w:pPr>
        <w:ind w:left="4589" w:hanging="281"/>
      </w:pPr>
      <w:rPr>
        <w:rFonts w:hint="default"/>
        <w:lang w:val="pt-PT" w:eastAsia="en-US" w:bidi="ar-SA"/>
      </w:rPr>
    </w:lvl>
    <w:lvl w:ilvl="4" w:tplc="4E0EC52C">
      <w:numFmt w:val="bullet"/>
      <w:lvlText w:val="•"/>
      <w:lvlJc w:val="left"/>
      <w:pPr>
        <w:ind w:left="5486" w:hanging="281"/>
      </w:pPr>
      <w:rPr>
        <w:rFonts w:hint="default"/>
        <w:lang w:val="pt-PT" w:eastAsia="en-US" w:bidi="ar-SA"/>
      </w:rPr>
    </w:lvl>
    <w:lvl w:ilvl="5" w:tplc="BD64462E">
      <w:numFmt w:val="bullet"/>
      <w:lvlText w:val="•"/>
      <w:lvlJc w:val="left"/>
      <w:pPr>
        <w:ind w:left="6383" w:hanging="281"/>
      </w:pPr>
      <w:rPr>
        <w:rFonts w:hint="default"/>
        <w:lang w:val="pt-PT" w:eastAsia="en-US" w:bidi="ar-SA"/>
      </w:rPr>
    </w:lvl>
    <w:lvl w:ilvl="6" w:tplc="D35E7E26">
      <w:numFmt w:val="bullet"/>
      <w:lvlText w:val="•"/>
      <w:lvlJc w:val="left"/>
      <w:pPr>
        <w:ind w:left="7279" w:hanging="281"/>
      </w:pPr>
      <w:rPr>
        <w:rFonts w:hint="default"/>
        <w:lang w:val="pt-PT" w:eastAsia="en-US" w:bidi="ar-SA"/>
      </w:rPr>
    </w:lvl>
    <w:lvl w:ilvl="7" w:tplc="12C8DEF2">
      <w:numFmt w:val="bullet"/>
      <w:lvlText w:val="•"/>
      <w:lvlJc w:val="left"/>
      <w:pPr>
        <w:ind w:left="8176" w:hanging="281"/>
      </w:pPr>
      <w:rPr>
        <w:rFonts w:hint="default"/>
        <w:lang w:val="pt-PT" w:eastAsia="en-US" w:bidi="ar-SA"/>
      </w:rPr>
    </w:lvl>
    <w:lvl w:ilvl="8" w:tplc="8F6C96FA">
      <w:numFmt w:val="bullet"/>
      <w:lvlText w:val="•"/>
      <w:lvlJc w:val="left"/>
      <w:pPr>
        <w:ind w:left="9073" w:hanging="281"/>
      </w:pPr>
      <w:rPr>
        <w:rFonts w:hint="default"/>
        <w:lang w:val="pt-PT" w:eastAsia="en-US" w:bidi="ar-SA"/>
      </w:rPr>
    </w:lvl>
  </w:abstractNum>
  <w:abstractNum w:abstractNumId="20" w15:restartNumberingAfterBreak="0">
    <w:nsid w:val="3C3B5EA1"/>
    <w:multiLevelType w:val="multilevel"/>
    <w:tmpl w:val="52700296"/>
    <w:lvl w:ilvl="0">
      <w:start w:val="1"/>
      <w:numFmt w:val="decimal"/>
      <w:lvlText w:val="%1."/>
      <w:lvlJc w:val="left"/>
      <w:pPr>
        <w:ind w:left="1262" w:hanging="360"/>
        <w:jc w:val="left"/>
      </w:pPr>
      <w:rPr>
        <w:rFonts w:ascii="Arial" w:eastAsia="Arial" w:hAnsi="Arial" w:cs="Arial" w:hint="default"/>
        <w:b/>
        <w:bCs/>
        <w:i w:val="0"/>
        <w:iCs w:val="0"/>
        <w:spacing w:val="0"/>
        <w:w w:val="100"/>
        <w:sz w:val="24"/>
        <w:szCs w:val="24"/>
        <w:lang w:val="pt-PT" w:eastAsia="en-US" w:bidi="ar-SA"/>
      </w:rPr>
    </w:lvl>
    <w:lvl w:ilvl="1">
      <w:start w:val="1"/>
      <w:numFmt w:val="decimal"/>
      <w:lvlText w:val="%1.%2"/>
      <w:lvlJc w:val="left"/>
      <w:pPr>
        <w:ind w:left="1307" w:hanging="406"/>
        <w:jc w:val="left"/>
      </w:pPr>
      <w:rPr>
        <w:rFonts w:hint="default"/>
        <w:spacing w:val="-1"/>
        <w:w w:val="100"/>
        <w:lang w:val="pt-PT" w:eastAsia="en-US" w:bidi="ar-SA"/>
      </w:rPr>
    </w:lvl>
    <w:lvl w:ilvl="2">
      <w:start w:val="1"/>
      <w:numFmt w:val="lowerLetter"/>
      <w:lvlText w:val="%3)"/>
      <w:lvlJc w:val="left"/>
      <w:pPr>
        <w:ind w:left="1610" w:hanging="406"/>
        <w:jc w:val="left"/>
      </w:pPr>
      <w:rPr>
        <w:rFonts w:hint="default"/>
        <w:spacing w:val="0"/>
        <w:w w:val="100"/>
        <w:lang w:val="pt-PT" w:eastAsia="en-US" w:bidi="ar-SA"/>
      </w:rPr>
    </w:lvl>
    <w:lvl w:ilvl="3">
      <w:numFmt w:val="bullet"/>
      <w:lvlText w:val="•"/>
      <w:lvlJc w:val="left"/>
      <w:pPr>
        <w:ind w:left="1600" w:hanging="406"/>
      </w:pPr>
      <w:rPr>
        <w:rFonts w:hint="default"/>
        <w:lang w:val="pt-PT" w:eastAsia="en-US" w:bidi="ar-SA"/>
      </w:rPr>
    </w:lvl>
    <w:lvl w:ilvl="4">
      <w:numFmt w:val="bullet"/>
      <w:lvlText w:val="•"/>
      <w:lvlJc w:val="left"/>
      <w:pPr>
        <w:ind w:left="2923" w:hanging="406"/>
      </w:pPr>
      <w:rPr>
        <w:rFonts w:hint="default"/>
        <w:lang w:val="pt-PT" w:eastAsia="en-US" w:bidi="ar-SA"/>
      </w:rPr>
    </w:lvl>
    <w:lvl w:ilvl="5">
      <w:numFmt w:val="bullet"/>
      <w:lvlText w:val="•"/>
      <w:lvlJc w:val="left"/>
      <w:pPr>
        <w:ind w:left="4247" w:hanging="406"/>
      </w:pPr>
      <w:rPr>
        <w:rFonts w:hint="default"/>
        <w:lang w:val="pt-PT" w:eastAsia="en-US" w:bidi="ar-SA"/>
      </w:rPr>
    </w:lvl>
    <w:lvl w:ilvl="6">
      <w:numFmt w:val="bullet"/>
      <w:lvlText w:val="•"/>
      <w:lvlJc w:val="left"/>
      <w:pPr>
        <w:ind w:left="5571" w:hanging="406"/>
      </w:pPr>
      <w:rPr>
        <w:rFonts w:hint="default"/>
        <w:lang w:val="pt-PT" w:eastAsia="en-US" w:bidi="ar-SA"/>
      </w:rPr>
    </w:lvl>
    <w:lvl w:ilvl="7">
      <w:numFmt w:val="bullet"/>
      <w:lvlText w:val="•"/>
      <w:lvlJc w:val="left"/>
      <w:pPr>
        <w:ind w:left="6895" w:hanging="406"/>
      </w:pPr>
      <w:rPr>
        <w:rFonts w:hint="default"/>
        <w:lang w:val="pt-PT" w:eastAsia="en-US" w:bidi="ar-SA"/>
      </w:rPr>
    </w:lvl>
    <w:lvl w:ilvl="8">
      <w:numFmt w:val="bullet"/>
      <w:lvlText w:val="•"/>
      <w:lvlJc w:val="left"/>
      <w:pPr>
        <w:ind w:left="8218" w:hanging="406"/>
      </w:pPr>
      <w:rPr>
        <w:rFonts w:hint="default"/>
        <w:lang w:val="pt-PT" w:eastAsia="en-US" w:bidi="ar-SA"/>
      </w:rPr>
    </w:lvl>
  </w:abstractNum>
  <w:abstractNum w:abstractNumId="21" w15:restartNumberingAfterBreak="0">
    <w:nsid w:val="3DE65FFF"/>
    <w:multiLevelType w:val="hybridMultilevel"/>
    <w:tmpl w:val="2ABE140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EC30CCC"/>
    <w:multiLevelType w:val="hybridMultilevel"/>
    <w:tmpl w:val="54E091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66B2E5A"/>
    <w:multiLevelType w:val="multilevel"/>
    <w:tmpl w:val="5388DD0C"/>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15:restartNumberingAfterBreak="0">
    <w:nsid w:val="46BE1A9D"/>
    <w:multiLevelType w:val="hybridMultilevel"/>
    <w:tmpl w:val="7E227C2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5E44D99"/>
    <w:multiLevelType w:val="hybridMultilevel"/>
    <w:tmpl w:val="4B567A8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8050DF2"/>
    <w:multiLevelType w:val="hybridMultilevel"/>
    <w:tmpl w:val="7FD8200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8113D3C"/>
    <w:multiLevelType w:val="hybridMultilevel"/>
    <w:tmpl w:val="C3C0389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591A10C3"/>
    <w:multiLevelType w:val="hybridMultilevel"/>
    <w:tmpl w:val="7F28A96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96A7D04"/>
    <w:multiLevelType w:val="hybridMultilevel"/>
    <w:tmpl w:val="A1304BCE"/>
    <w:lvl w:ilvl="0" w:tplc="49CCAAAA">
      <w:numFmt w:val="bullet"/>
      <w:lvlText w:val="•"/>
      <w:lvlJc w:val="left"/>
      <w:pPr>
        <w:ind w:left="720" w:hanging="360"/>
      </w:pPr>
      <w:rPr>
        <w:rFonts w:hint="default"/>
        <w:lang w:val="pt-PT" w:eastAsia="pt-PT" w:bidi="pt-P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99036DA"/>
    <w:multiLevelType w:val="multilevel"/>
    <w:tmpl w:val="45FADC02"/>
    <w:lvl w:ilvl="0">
      <w:start w:val="5"/>
      <w:numFmt w:val="decimal"/>
      <w:lvlText w:val="%1"/>
      <w:lvlJc w:val="left"/>
      <w:pPr>
        <w:ind w:left="829" w:hanging="709"/>
      </w:pPr>
      <w:rPr>
        <w:rFonts w:hint="default"/>
        <w:lang w:val="pt-PT" w:eastAsia="en-US" w:bidi="ar-SA"/>
      </w:rPr>
    </w:lvl>
    <w:lvl w:ilvl="1">
      <w:start w:val="1"/>
      <w:numFmt w:val="decimal"/>
      <w:lvlText w:val="%1.%2."/>
      <w:lvlJc w:val="left"/>
      <w:pPr>
        <w:ind w:left="829" w:hanging="709"/>
      </w:pPr>
      <w:rPr>
        <w:rFonts w:ascii="Times New Roman" w:eastAsia="Times New Roman" w:hAnsi="Times New Roman" w:cs="Times New Roman" w:hint="default"/>
        <w:b/>
        <w:bCs/>
        <w:spacing w:val="-2"/>
        <w:w w:val="100"/>
        <w:sz w:val="24"/>
        <w:szCs w:val="24"/>
        <w:lang w:val="pt-PT" w:eastAsia="en-US" w:bidi="ar-SA"/>
      </w:rPr>
    </w:lvl>
    <w:lvl w:ilvl="2">
      <w:numFmt w:val="bullet"/>
      <w:lvlText w:val=""/>
      <w:lvlJc w:val="left"/>
      <w:pPr>
        <w:ind w:left="1397" w:hanging="284"/>
      </w:pPr>
      <w:rPr>
        <w:rFonts w:ascii="Symbol" w:eastAsia="Symbol" w:hAnsi="Symbol" w:cs="Symbol" w:hint="default"/>
        <w:w w:val="96"/>
        <w:sz w:val="20"/>
        <w:szCs w:val="20"/>
        <w:lang w:val="pt-PT" w:eastAsia="en-US" w:bidi="ar-SA"/>
      </w:rPr>
    </w:lvl>
    <w:lvl w:ilvl="3">
      <w:numFmt w:val="bullet"/>
      <w:lvlText w:val="•"/>
      <w:lvlJc w:val="left"/>
      <w:pPr>
        <w:ind w:left="3157" w:hanging="284"/>
      </w:pPr>
      <w:rPr>
        <w:rFonts w:hint="default"/>
        <w:lang w:val="pt-PT" w:eastAsia="en-US" w:bidi="ar-SA"/>
      </w:rPr>
    </w:lvl>
    <w:lvl w:ilvl="4">
      <w:numFmt w:val="bullet"/>
      <w:lvlText w:val="•"/>
      <w:lvlJc w:val="left"/>
      <w:pPr>
        <w:ind w:left="4036" w:hanging="284"/>
      </w:pPr>
      <w:rPr>
        <w:rFonts w:hint="default"/>
        <w:lang w:val="pt-PT" w:eastAsia="en-US" w:bidi="ar-SA"/>
      </w:rPr>
    </w:lvl>
    <w:lvl w:ilvl="5">
      <w:numFmt w:val="bullet"/>
      <w:lvlText w:val="•"/>
      <w:lvlJc w:val="left"/>
      <w:pPr>
        <w:ind w:left="4914" w:hanging="284"/>
      </w:pPr>
      <w:rPr>
        <w:rFonts w:hint="default"/>
        <w:lang w:val="pt-PT" w:eastAsia="en-US" w:bidi="ar-SA"/>
      </w:rPr>
    </w:lvl>
    <w:lvl w:ilvl="6">
      <w:numFmt w:val="bullet"/>
      <w:lvlText w:val="•"/>
      <w:lvlJc w:val="left"/>
      <w:pPr>
        <w:ind w:left="5793" w:hanging="284"/>
      </w:pPr>
      <w:rPr>
        <w:rFonts w:hint="default"/>
        <w:lang w:val="pt-PT" w:eastAsia="en-US" w:bidi="ar-SA"/>
      </w:rPr>
    </w:lvl>
    <w:lvl w:ilvl="7">
      <w:numFmt w:val="bullet"/>
      <w:lvlText w:val="•"/>
      <w:lvlJc w:val="left"/>
      <w:pPr>
        <w:ind w:left="6672" w:hanging="284"/>
      </w:pPr>
      <w:rPr>
        <w:rFonts w:hint="default"/>
        <w:lang w:val="pt-PT" w:eastAsia="en-US" w:bidi="ar-SA"/>
      </w:rPr>
    </w:lvl>
    <w:lvl w:ilvl="8">
      <w:numFmt w:val="bullet"/>
      <w:lvlText w:val="•"/>
      <w:lvlJc w:val="left"/>
      <w:pPr>
        <w:ind w:left="7550" w:hanging="284"/>
      </w:pPr>
      <w:rPr>
        <w:rFonts w:hint="default"/>
        <w:lang w:val="pt-PT" w:eastAsia="en-US" w:bidi="ar-SA"/>
      </w:rPr>
    </w:lvl>
  </w:abstractNum>
  <w:abstractNum w:abstractNumId="31" w15:restartNumberingAfterBreak="0">
    <w:nsid w:val="5A652080"/>
    <w:multiLevelType w:val="hybridMultilevel"/>
    <w:tmpl w:val="237E1FE0"/>
    <w:lvl w:ilvl="0" w:tplc="3496B4E6">
      <w:numFmt w:val="bullet"/>
      <w:lvlText w:val=""/>
      <w:lvlJc w:val="left"/>
      <w:pPr>
        <w:ind w:left="107" w:hanging="164"/>
      </w:pPr>
      <w:rPr>
        <w:rFonts w:ascii="Arial" w:eastAsia="Arial" w:hAnsi="Arial" w:cs="Arial" w:hint="default"/>
        <w:w w:val="73"/>
        <w:sz w:val="20"/>
        <w:szCs w:val="20"/>
        <w:lang w:val="pt-PT" w:eastAsia="en-US" w:bidi="ar-SA"/>
      </w:rPr>
    </w:lvl>
    <w:lvl w:ilvl="1" w:tplc="4CD4DD64">
      <w:numFmt w:val="bullet"/>
      <w:lvlText w:val="•"/>
      <w:lvlJc w:val="left"/>
      <w:pPr>
        <w:ind w:left="771" w:hanging="164"/>
      </w:pPr>
      <w:rPr>
        <w:rFonts w:hint="default"/>
        <w:lang w:val="pt-PT" w:eastAsia="en-US" w:bidi="ar-SA"/>
      </w:rPr>
    </w:lvl>
    <w:lvl w:ilvl="2" w:tplc="CF4EA176">
      <w:numFmt w:val="bullet"/>
      <w:lvlText w:val="•"/>
      <w:lvlJc w:val="left"/>
      <w:pPr>
        <w:ind w:left="1442" w:hanging="164"/>
      </w:pPr>
      <w:rPr>
        <w:rFonts w:hint="default"/>
        <w:lang w:val="pt-PT" w:eastAsia="en-US" w:bidi="ar-SA"/>
      </w:rPr>
    </w:lvl>
    <w:lvl w:ilvl="3" w:tplc="9CD88C0C">
      <w:numFmt w:val="bullet"/>
      <w:lvlText w:val="•"/>
      <w:lvlJc w:val="left"/>
      <w:pPr>
        <w:ind w:left="2113" w:hanging="164"/>
      </w:pPr>
      <w:rPr>
        <w:rFonts w:hint="default"/>
        <w:lang w:val="pt-PT" w:eastAsia="en-US" w:bidi="ar-SA"/>
      </w:rPr>
    </w:lvl>
    <w:lvl w:ilvl="4" w:tplc="4CDE666A">
      <w:numFmt w:val="bullet"/>
      <w:lvlText w:val="•"/>
      <w:lvlJc w:val="left"/>
      <w:pPr>
        <w:ind w:left="2784" w:hanging="164"/>
      </w:pPr>
      <w:rPr>
        <w:rFonts w:hint="default"/>
        <w:lang w:val="pt-PT" w:eastAsia="en-US" w:bidi="ar-SA"/>
      </w:rPr>
    </w:lvl>
    <w:lvl w:ilvl="5" w:tplc="4798E6BC">
      <w:numFmt w:val="bullet"/>
      <w:lvlText w:val="•"/>
      <w:lvlJc w:val="left"/>
      <w:pPr>
        <w:ind w:left="3456" w:hanging="164"/>
      </w:pPr>
      <w:rPr>
        <w:rFonts w:hint="default"/>
        <w:lang w:val="pt-PT" w:eastAsia="en-US" w:bidi="ar-SA"/>
      </w:rPr>
    </w:lvl>
    <w:lvl w:ilvl="6" w:tplc="8242B66A">
      <w:numFmt w:val="bullet"/>
      <w:lvlText w:val="•"/>
      <w:lvlJc w:val="left"/>
      <w:pPr>
        <w:ind w:left="4127" w:hanging="164"/>
      </w:pPr>
      <w:rPr>
        <w:rFonts w:hint="default"/>
        <w:lang w:val="pt-PT" w:eastAsia="en-US" w:bidi="ar-SA"/>
      </w:rPr>
    </w:lvl>
    <w:lvl w:ilvl="7" w:tplc="7EF61D26">
      <w:numFmt w:val="bullet"/>
      <w:lvlText w:val="•"/>
      <w:lvlJc w:val="left"/>
      <w:pPr>
        <w:ind w:left="4798" w:hanging="164"/>
      </w:pPr>
      <w:rPr>
        <w:rFonts w:hint="default"/>
        <w:lang w:val="pt-PT" w:eastAsia="en-US" w:bidi="ar-SA"/>
      </w:rPr>
    </w:lvl>
    <w:lvl w:ilvl="8" w:tplc="85D479BE">
      <w:numFmt w:val="bullet"/>
      <w:lvlText w:val="•"/>
      <w:lvlJc w:val="left"/>
      <w:pPr>
        <w:ind w:left="5469" w:hanging="164"/>
      </w:pPr>
      <w:rPr>
        <w:rFonts w:hint="default"/>
        <w:lang w:val="pt-PT" w:eastAsia="en-US" w:bidi="ar-SA"/>
      </w:rPr>
    </w:lvl>
  </w:abstractNum>
  <w:abstractNum w:abstractNumId="32" w15:restartNumberingAfterBreak="0">
    <w:nsid w:val="5D944772"/>
    <w:multiLevelType w:val="hybridMultilevel"/>
    <w:tmpl w:val="BA5AC04E"/>
    <w:lvl w:ilvl="0" w:tplc="CE44C622">
      <w:numFmt w:val="bullet"/>
      <w:lvlText w:val=""/>
      <w:lvlJc w:val="left"/>
      <w:pPr>
        <w:ind w:left="1080" w:hanging="360"/>
      </w:pPr>
      <w:rPr>
        <w:rFonts w:ascii="Symbol" w:eastAsia="Times New Roman" w:hAnsi="Symbol" w:cs="Times New Roman"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3" w15:restartNumberingAfterBreak="0">
    <w:nsid w:val="629667DB"/>
    <w:multiLevelType w:val="hybridMultilevel"/>
    <w:tmpl w:val="1986AE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A2F6942"/>
    <w:multiLevelType w:val="multilevel"/>
    <w:tmpl w:val="0416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C570D92"/>
    <w:multiLevelType w:val="hybridMultilevel"/>
    <w:tmpl w:val="0206221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6EAD24BF"/>
    <w:multiLevelType w:val="hybridMultilevel"/>
    <w:tmpl w:val="EF4A6B9A"/>
    <w:lvl w:ilvl="0" w:tplc="8048D5EC">
      <w:numFmt w:val="bullet"/>
      <w:lvlText w:val=""/>
      <w:lvlJc w:val="left"/>
      <w:pPr>
        <w:ind w:left="110" w:hanging="164"/>
      </w:pPr>
      <w:rPr>
        <w:rFonts w:ascii="Arial" w:eastAsia="Arial" w:hAnsi="Arial" w:cs="Arial" w:hint="default"/>
        <w:w w:val="73"/>
        <w:sz w:val="20"/>
        <w:szCs w:val="20"/>
        <w:lang w:val="pt-PT" w:eastAsia="en-US" w:bidi="ar-SA"/>
      </w:rPr>
    </w:lvl>
    <w:lvl w:ilvl="1" w:tplc="78F02374">
      <w:numFmt w:val="bullet"/>
      <w:lvlText w:val="•"/>
      <w:lvlJc w:val="left"/>
      <w:pPr>
        <w:ind w:left="786" w:hanging="164"/>
      </w:pPr>
      <w:rPr>
        <w:rFonts w:hint="default"/>
        <w:lang w:val="pt-PT" w:eastAsia="en-US" w:bidi="ar-SA"/>
      </w:rPr>
    </w:lvl>
    <w:lvl w:ilvl="2" w:tplc="9384D0DE">
      <w:numFmt w:val="bullet"/>
      <w:lvlText w:val="•"/>
      <w:lvlJc w:val="left"/>
      <w:pPr>
        <w:ind w:left="1452" w:hanging="164"/>
      </w:pPr>
      <w:rPr>
        <w:rFonts w:hint="default"/>
        <w:lang w:val="pt-PT" w:eastAsia="en-US" w:bidi="ar-SA"/>
      </w:rPr>
    </w:lvl>
    <w:lvl w:ilvl="3" w:tplc="5E5418C6">
      <w:numFmt w:val="bullet"/>
      <w:lvlText w:val="•"/>
      <w:lvlJc w:val="left"/>
      <w:pPr>
        <w:ind w:left="2119" w:hanging="164"/>
      </w:pPr>
      <w:rPr>
        <w:rFonts w:hint="default"/>
        <w:lang w:val="pt-PT" w:eastAsia="en-US" w:bidi="ar-SA"/>
      </w:rPr>
    </w:lvl>
    <w:lvl w:ilvl="4" w:tplc="A7F6FAF0">
      <w:numFmt w:val="bullet"/>
      <w:lvlText w:val="•"/>
      <w:lvlJc w:val="left"/>
      <w:pPr>
        <w:ind w:left="2785" w:hanging="164"/>
      </w:pPr>
      <w:rPr>
        <w:rFonts w:hint="default"/>
        <w:lang w:val="pt-PT" w:eastAsia="en-US" w:bidi="ar-SA"/>
      </w:rPr>
    </w:lvl>
    <w:lvl w:ilvl="5" w:tplc="80022A38">
      <w:numFmt w:val="bullet"/>
      <w:lvlText w:val="•"/>
      <w:lvlJc w:val="left"/>
      <w:pPr>
        <w:ind w:left="3452" w:hanging="164"/>
      </w:pPr>
      <w:rPr>
        <w:rFonts w:hint="default"/>
        <w:lang w:val="pt-PT" w:eastAsia="en-US" w:bidi="ar-SA"/>
      </w:rPr>
    </w:lvl>
    <w:lvl w:ilvl="6" w:tplc="1DEC29FE">
      <w:numFmt w:val="bullet"/>
      <w:lvlText w:val="•"/>
      <w:lvlJc w:val="left"/>
      <w:pPr>
        <w:ind w:left="4118" w:hanging="164"/>
      </w:pPr>
      <w:rPr>
        <w:rFonts w:hint="default"/>
        <w:lang w:val="pt-PT" w:eastAsia="en-US" w:bidi="ar-SA"/>
      </w:rPr>
    </w:lvl>
    <w:lvl w:ilvl="7" w:tplc="6E82E2E4">
      <w:numFmt w:val="bullet"/>
      <w:lvlText w:val="•"/>
      <w:lvlJc w:val="left"/>
      <w:pPr>
        <w:ind w:left="4784" w:hanging="164"/>
      </w:pPr>
      <w:rPr>
        <w:rFonts w:hint="default"/>
        <w:lang w:val="pt-PT" w:eastAsia="en-US" w:bidi="ar-SA"/>
      </w:rPr>
    </w:lvl>
    <w:lvl w:ilvl="8" w:tplc="FB0CB720">
      <w:numFmt w:val="bullet"/>
      <w:lvlText w:val="•"/>
      <w:lvlJc w:val="left"/>
      <w:pPr>
        <w:ind w:left="5451" w:hanging="164"/>
      </w:pPr>
      <w:rPr>
        <w:rFonts w:hint="default"/>
        <w:lang w:val="pt-PT" w:eastAsia="en-US" w:bidi="ar-SA"/>
      </w:rPr>
    </w:lvl>
  </w:abstractNum>
  <w:abstractNum w:abstractNumId="37" w15:restartNumberingAfterBreak="0">
    <w:nsid w:val="70F37C01"/>
    <w:multiLevelType w:val="multilevel"/>
    <w:tmpl w:val="E0AA9F3E"/>
    <w:lvl w:ilvl="0">
      <w:start w:val="6"/>
      <w:numFmt w:val="decimal"/>
      <w:lvlText w:val="%1"/>
      <w:lvlJc w:val="left"/>
      <w:pPr>
        <w:ind w:left="829" w:hanging="709"/>
      </w:pPr>
      <w:rPr>
        <w:rFonts w:hint="default"/>
        <w:lang w:val="pt-PT" w:eastAsia="en-US" w:bidi="ar-SA"/>
      </w:rPr>
    </w:lvl>
    <w:lvl w:ilvl="1">
      <w:start w:val="1"/>
      <w:numFmt w:val="decimal"/>
      <w:lvlText w:val="%1.%2."/>
      <w:lvlJc w:val="left"/>
      <w:pPr>
        <w:ind w:left="829" w:hanging="709"/>
      </w:pPr>
      <w:rPr>
        <w:rFonts w:ascii="Times New Roman" w:eastAsia="Times New Roman" w:hAnsi="Times New Roman" w:cs="Times New Roman" w:hint="default"/>
        <w:b/>
        <w:bCs/>
        <w:spacing w:val="-12"/>
        <w:w w:val="100"/>
        <w:sz w:val="24"/>
        <w:szCs w:val="24"/>
        <w:lang w:val="pt-PT" w:eastAsia="en-US" w:bidi="ar-SA"/>
      </w:rPr>
    </w:lvl>
    <w:lvl w:ilvl="2">
      <w:start w:val="1"/>
      <w:numFmt w:val="upperRoman"/>
      <w:lvlText w:val="%3"/>
      <w:lvlJc w:val="left"/>
      <w:pPr>
        <w:ind w:left="992" w:hanging="152"/>
      </w:pPr>
      <w:rPr>
        <w:rFonts w:ascii="Times New Roman" w:eastAsia="Times New Roman" w:hAnsi="Times New Roman" w:cs="Times New Roman" w:hint="default"/>
        <w:b/>
        <w:bCs/>
        <w:w w:val="100"/>
        <w:sz w:val="24"/>
        <w:szCs w:val="24"/>
        <w:lang w:val="pt-PT" w:eastAsia="en-US" w:bidi="ar-SA"/>
      </w:rPr>
    </w:lvl>
    <w:lvl w:ilvl="3">
      <w:numFmt w:val="bullet"/>
      <w:lvlText w:val="•"/>
      <w:lvlJc w:val="left"/>
      <w:pPr>
        <w:ind w:left="2846" w:hanging="152"/>
      </w:pPr>
      <w:rPr>
        <w:rFonts w:hint="default"/>
        <w:lang w:val="pt-PT" w:eastAsia="en-US" w:bidi="ar-SA"/>
      </w:rPr>
    </w:lvl>
    <w:lvl w:ilvl="4">
      <w:numFmt w:val="bullet"/>
      <w:lvlText w:val="•"/>
      <w:lvlJc w:val="left"/>
      <w:pPr>
        <w:ind w:left="3769" w:hanging="152"/>
      </w:pPr>
      <w:rPr>
        <w:rFonts w:hint="default"/>
        <w:lang w:val="pt-PT" w:eastAsia="en-US" w:bidi="ar-SA"/>
      </w:rPr>
    </w:lvl>
    <w:lvl w:ilvl="5">
      <w:numFmt w:val="bullet"/>
      <w:lvlText w:val="•"/>
      <w:lvlJc w:val="left"/>
      <w:pPr>
        <w:ind w:left="4692" w:hanging="152"/>
      </w:pPr>
      <w:rPr>
        <w:rFonts w:hint="default"/>
        <w:lang w:val="pt-PT" w:eastAsia="en-US" w:bidi="ar-SA"/>
      </w:rPr>
    </w:lvl>
    <w:lvl w:ilvl="6">
      <w:numFmt w:val="bullet"/>
      <w:lvlText w:val="•"/>
      <w:lvlJc w:val="left"/>
      <w:pPr>
        <w:ind w:left="5615" w:hanging="152"/>
      </w:pPr>
      <w:rPr>
        <w:rFonts w:hint="default"/>
        <w:lang w:val="pt-PT" w:eastAsia="en-US" w:bidi="ar-SA"/>
      </w:rPr>
    </w:lvl>
    <w:lvl w:ilvl="7">
      <w:numFmt w:val="bullet"/>
      <w:lvlText w:val="•"/>
      <w:lvlJc w:val="left"/>
      <w:pPr>
        <w:ind w:left="6538" w:hanging="152"/>
      </w:pPr>
      <w:rPr>
        <w:rFonts w:hint="default"/>
        <w:lang w:val="pt-PT" w:eastAsia="en-US" w:bidi="ar-SA"/>
      </w:rPr>
    </w:lvl>
    <w:lvl w:ilvl="8">
      <w:numFmt w:val="bullet"/>
      <w:lvlText w:val="•"/>
      <w:lvlJc w:val="left"/>
      <w:pPr>
        <w:ind w:left="7461" w:hanging="152"/>
      </w:pPr>
      <w:rPr>
        <w:rFonts w:hint="default"/>
        <w:lang w:val="pt-PT" w:eastAsia="en-US" w:bidi="ar-SA"/>
      </w:rPr>
    </w:lvl>
  </w:abstractNum>
  <w:abstractNum w:abstractNumId="38" w15:restartNumberingAfterBreak="0">
    <w:nsid w:val="7620745C"/>
    <w:multiLevelType w:val="hybridMultilevel"/>
    <w:tmpl w:val="663C8C48"/>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8215DBD"/>
    <w:multiLevelType w:val="hybridMultilevel"/>
    <w:tmpl w:val="D6F4D4B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8C56FFC"/>
    <w:multiLevelType w:val="hybridMultilevel"/>
    <w:tmpl w:val="E18408D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1" w15:restartNumberingAfterBreak="0">
    <w:nsid w:val="7BA06E98"/>
    <w:multiLevelType w:val="hybridMultilevel"/>
    <w:tmpl w:val="3B9EAA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D0D264B"/>
    <w:multiLevelType w:val="hybridMultilevel"/>
    <w:tmpl w:val="8272E8C6"/>
    <w:lvl w:ilvl="0" w:tplc="A454BDEA">
      <w:numFmt w:val="bullet"/>
      <w:lvlText w:val=""/>
      <w:lvlJc w:val="left"/>
      <w:pPr>
        <w:ind w:left="1397" w:hanging="284"/>
      </w:pPr>
      <w:rPr>
        <w:rFonts w:ascii="Symbol" w:eastAsia="Symbol" w:hAnsi="Symbol" w:cs="Symbol" w:hint="default"/>
        <w:w w:val="96"/>
        <w:sz w:val="20"/>
        <w:szCs w:val="20"/>
        <w:lang w:val="pt-PT" w:eastAsia="en-US" w:bidi="ar-SA"/>
      </w:rPr>
    </w:lvl>
    <w:lvl w:ilvl="1" w:tplc="3F68E7DE">
      <w:numFmt w:val="bullet"/>
      <w:lvlText w:val="•"/>
      <w:lvlJc w:val="left"/>
      <w:pPr>
        <w:ind w:left="2190" w:hanging="284"/>
      </w:pPr>
      <w:rPr>
        <w:rFonts w:hint="default"/>
        <w:lang w:val="pt-PT" w:eastAsia="en-US" w:bidi="ar-SA"/>
      </w:rPr>
    </w:lvl>
    <w:lvl w:ilvl="2" w:tplc="F3EE9AFC">
      <w:numFmt w:val="bullet"/>
      <w:lvlText w:val="•"/>
      <w:lvlJc w:val="left"/>
      <w:pPr>
        <w:ind w:left="2981" w:hanging="284"/>
      </w:pPr>
      <w:rPr>
        <w:rFonts w:hint="default"/>
        <w:lang w:val="pt-PT" w:eastAsia="en-US" w:bidi="ar-SA"/>
      </w:rPr>
    </w:lvl>
    <w:lvl w:ilvl="3" w:tplc="256E463C">
      <w:numFmt w:val="bullet"/>
      <w:lvlText w:val="•"/>
      <w:lvlJc w:val="left"/>
      <w:pPr>
        <w:ind w:left="3772" w:hanging="284"/>
      </w:pPr>
      <w:rPr>
        <w:rFonts w:hint="default"/>
        <w:lang w:val="pt-PT" w:eastAsia="en-US" w:bidi="ar-SA"/>
      </w:rPr>
    </w:lvl>
    <w:lvl w:ilvl="4" w:tplc="E3E21704">
      <w:numFmt w:val="bullet"/>
      <w:lvlText w:val="•"/>
      <w:lvlJc w:val="left"/>
      <w:pPr>
        <w:ind w:left="4563" w:hanging="284"/>
      </w:pPr>
      <w:rPr>
        <w:rFonts w:hint="default"/>
        <w:lang w:val="pt-PT" w:eastAsia="en-US" w:bidi="ar-SA"/>
      </w:rPr>
    </w:lvl>
    <w:lvl w:ilvl="5" w:tplc="744ADDAE">
      <w:numFmt w:val="bullet"/>
      <w:lvlText w:val="•"/>
      <w:lvlJc w:val="left"/>
      <w:pPr>
        <w:ind w:left="5354" w:hanging="284"/>
      </w:pPr>
      <w:rPr>
        <w:rFonts w:hint="default"/>
        <w:lang w:val="pt-PT" w:eastAsia="en-US" w:bidi="ar-SA"/>
      </w:rPr>
    </w:lvl>
    <w:lvl w:ilvl="6" w:tplc="F0324C10">
      <w:numFmt w:val="bullet"/>
      <w:lvlText w:val="•"/>
      <w:lvlJc w:val="left"/>
      <w:pPr>
        <w:ind w:left="6144" w:hanging="284"/>
      </w:pPr>
      <w:rPr>
        <w:rFonts w:hint="default"/>
        <w:lang w:val="pt-PT" w:eastAsia="en-US" w:bidi="ar-SA"/>
      </w:rPr>
    </w:lvl>
    <w:lvl w:ilvl="7" w:tplc="70DE7816">
      <w:numFmt w:val="bullet"/>
      <w:lvlText w:val="•"/>
      <w:lvlJc w:val="left"/>
      <w:pPr>
        <w:ind w:left="6935" w:hanging="284"/>
      </w:pPr>
      <w:rPr>
        <w:rFonts w:hint="default"/>
        <w:lang w:val="pt-PT" w:eastAsia="en-US" w:bidi="ar-SA"/>
      </w:rPr>
    </w:lvl>
    <w:lvl w:ilvl="8" w:tplc="6FCC8914">
      <w:numFmt w:val="bullet"/>
      <w:lvlText w:val="•"/>
      <w:lvlJc w:val="left"/>
      <w:pPr>
        <w:ind w:left="7726" w:hanging="284"/>
      </w:pPr>
      <w:rPr>
        <w:rFonts w:hint="default"/>
        <w:lang w:val="pt-PT" w:eastAsia="en-US" w:bidi="ar-SA"/>
      </w:rPr>
    </w:lvl>
  </w:abstractNum>
  <w:abstractNum w:abstractNumId="43" w15:restartNumberingAfterBreak="0">
    <w:nsid w:val="7D6F660E"/>
    <w:multiLevelType w:val="hybridMultilevel"/>
    <w:tmpl w:val="0BC6EB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E0D0C23"/>
    <w:multiLevelType w:val="hybridMultilevel"/>
    <w:tmpl w:val="9A4E3C2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7F8E4CC9"/>
    <w:multiLevelType w:val="hybridMultilevel"/>
    <w:tmpl w:val="7E6C9A5E"/>
    <w:lvl w:ilvl="0" w:tplc="04160013">
      <w:start w:val="1"/>
      <w:numFmt w:val="upperRoman"/>
      <w:lvlText w:val="%1."/>
      <w:lvlJc w:val="right"/>
      <w:pPr>
        <w:ind w:left="720" w:hanging="360"/>
      </w:pPr>
    </w:lvl>
    <w:lvl w:ilvl="1" w:tplc="6F080296">
      <w:numFmt w:val="bullet"/>
      <w:lvlText w:val="•"/>
      <w:lvlJc w:val="left"/>
      <w:pPr>
        <w:ind w:left="1785" w:hanging="705"/>
      </w:pPr>
      <w:rPr>
        <w:rFonts w:ascii="Arial" w:eastAsiaTheme="minorHAns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 w:numId="2">
    <w:abstractNumId w:val="26"/>
  </w:num>
  <w:num w:numId="3">
    <w:abstractNumId w:val="28"/>
  </w:num>
  <w:num w:numId="4">
    <w:abstractNumId w:val="45"/>
  </w:num>
  <w:num w:numId="5">
    <w:abstractNumId w:val="14"/>
  </w:num>
  <w:num w:numId="6">
    <w:abstractNumId w:val="15"/>
  </w:num>
  <w:num w:numId="7">
    <w:abstractNumId w:val="23"/>
  </w:num>
  <w:num w:numId="8">
    <w:abstractNumId w:val="43"/>
  </w:num>
  <w:num w:numId="9">
    <w:abstractNumId w:val="33"/>
  </w:num>
  <w:num w:numId="10">
    <w:abstractNumId w:val="22"/>
  </w:num>
  <w:num w:numId="11">
    <w:abstractNumId w:val="12"/>
  </w:num>
  <w:num w:numId="12">
    <w:abstractNumId w:val="30"/>
  </w:num>
  <w:num w:numId="13">
    <w:abstractNumId w:val="44"/>
  </w:num>
  <w:num w:numId="14">
    <w:abstractNumId w:val="16"/>
  </w:num>
  <w:num w:numId="15">
    <w:abstractNumId w:val="17"/>
  </w:num>
  <w:num w:numId="16">
    <w:abstractNumId w:val="37"/>
  </w:num>
  <w:num w:numId="17">
    <w:abstractNumId w:val="13"/>
  </w:num>
  <w:num w:numId="18">
    <w:abstractNumId w:val="42"/>
  </w:num>
  <w:num w:numId="19">
    <w:abstractNumId w:val="6"/>
  </w:num>
  <w:num w:numId="20">
    <w:abstractNumId w:val="27"/>
  </w:num>
  <w:num w:numId="21">
    <w:abstractNumId w:val="2"/>
  </w:num>
  <w:num w:numId="22">
    <w:abstractNumId w:val="36"/>
  </w:num>
  <w:num w:numId="23">
    <w:abstractNumId w:val="8"/>
  </w:num>
  <w:num w:numId="24">
    <w:abstractNumId w:val="31"/>
  </w:num>
  <w:num w:numId="25">
    <w:abstractNumId w:val="21"/>
  </w:num>
  <w:num w:numId="26">
    <w:abstractNumId w:val="25"/>
  </w:num>
  <w:num w:numId="27">
    <w:abstractNumId w:val="39"/>
  </w:num>
  <w:num w:numId="28">
    <w:abstractNumId w:val="10"/>
  </w:num>
  <w:num w:numId="29">
    <w:abstractNumId w:val="24"/>
  </w:num>
  <w:num w:numId="30">
    <w:abstractNumId w:val="38"/>
  </w:num>
  <w:num w:numId="31">
    <w:abstractNumId w:val="7"/>
  </w:num>
  <w:num w:numId="32">
    <w:abstractNumId w:val="18"/>
  </w:num>
  <w:num w:numId="33">
    <w:abstractNumId w:val="35"/>
  </w:num>
  <w:num w:numId="34">
    <w:abstractNumId w:val="41"/>
  </w:num>
  <w:num w:numId="35">
    <w:abstractNumId w:val="40"/>
  </w:num>
  <w:num w:numId="36">
    <w:abstractNumId w:val="11"/>
  </w:num>
  <w:num w:numId="37">
    <w:abstractNumId w:val="20"/>
  </w:num>
  <w:num w:numId="38">
    <w:abstractNumId w:val="19"/>
  </w:num>
  <w:num w:numId="39">
    <w:abstractNumId w:val="4"/>
  </w:num>
  <w:num w:numId="40">
    <w:abstractNumId w:val="34"/>
  </w:num>
  <w:num w:numId="41">
    <w:abstractNumId w:val="32"/>
  </w:num>
  <w:num w:numId="42">
    <w:abstractNumId w:val="1"/>
  </w:num>
  <w:num w:numId="43">
    <w:abstractNumId w:val="3"/>
  </w:num>
  <w:num w:numId="44">
    <w:abstractNumId w:val="9"/>
  </w:num>
  <w:num w:numId="45">
    <w:abstractNumId w:val="5"/>
  </w:num>
  <w:num w:numId="46">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1064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5003"/>
    <w:rsid w:val="000020AA"/>
    <w:rsid w:val="000039E0"/>
    <w:rsid w:val="00004765"/>
    <w:rsid w:val="00007BC3"/>
    <w:rsid w:val="00010A39"/>
    <w:rsid w:val="00010CB1"/>
    <w:rsid w:val="0003180F"/>
    <w:rsid w:val="000326BF"/>
    <w:rsid w:val="0005180B"/>
    <w:rsid w:val="0005231E"/>
    <w:rsid w:val="000734FF"/>
    <w:rsid w:val="0007472B"/>
    <w:rsid w:val="000862A6"/>
    <w:rsid w:val="000868CC"/>
    <w:rsid w:val="000869B4"/>
    <w:rsid w:val="000917A3"/>
    <w:rsid w:val="00094092"/>
    <w:rsid w:val="000A677A"/>
    <w:rsid w:val="000A7AD2"/>
    <w:rsid w:val="000B5D0C"/>
    <w:rsid w:val="000C12C3"/>
    <w:rsid w:val="000C361D"/>
    <w:rsid w:val="000D47A9"/>
    <w:rsid w:val="000D67AD"/>
    <w:rsid w:val="000E33F9"/>
    <w:rsid w:val="000F0417"/>
    <w:rsid w:val="000F2EC1"/>
    <w:rsid w:val="00100D4F"/>
    <w:rsid w:val="00106A1B"/>
    <w:rsid w:val="00106FCA"/>
    <w:rsid w:val="00115BBE"/>
    <w:rsid w:val="00120370"/>
    <w:rsid w:val="00121013"/>
    <w:rsid w:val="00123719"/>
    <w:rsid w:val="00131675"/>
    <w:rsid w:val="001362FA"/>
    <w:rsid w:val="00140087"/>
    <w:rsid w:val="001417AA"/>
    <w:rsid w:val="0014733F"/>
    <w:rsid w:val="0015608A"/>
    <w:rsid w:val="00163CD6"/>
    <w:rsid w:val="001704B7"/>
    <w:rsid w:val="001735BB"/>
    <w:rsid w:val="0018080A"/>
    <w:rsid w:val="00182D9B"/>
    <w:rsid w:val="0018770F"/>
    <w:rsid w:val="001A101D"/>
    <w:rsid w:val="001A2290"/>
    <w:rsid w:val="001A27A3"/>
    <w:rsid w:val="001B0CEF"/>
    <w:rsid w:val="001C178D"/>
    <w:rsid w:val="001C5C02"/>
    <w:rsid w:val="001C6617"/>
    <w:rsid w:val="001D6E18"/>
    <w:rsid w:val="001D7CDB"/>
    <w:rsid w:val="001E5DAB"/>
    <w:rsid w:val="001E7424"/>
    <w:rsid w:val="001E75C0"/>
    <w:rsid w:val="001F5614"/>
    <w:rsid w:val="001F572A"/>
    <w:rsid w:val="001F5DB4"/>
    <w:rsid w:val="00214889"/>
    <w:rsid w:val="00223E70"/>
    <w:rsid w:val="002258C9"/>
    <w:rsid w:val="0022637D"/>
    <w:rsid w:val="002273D0"/>
    <w:rsid w:val="00230A1C"/>
    <w:rsid w:val="00231281"/>
    <w:rsid w:val="00233D99"/>
    <w:rsid w:val="00246CDE"/>
    <w:rsid w:val="00254DC6"/>
    <w:rsid w:val="00255214"/>
    <w:rsid w:val="0025653C"/>
    <w:rsid w:val="00256E11"/>
    <w:rsid w:val="00257ED5"/>
    <w:rsid w:val="0028354E"/>
    <w:rsid w:val="0028387E"/>
    <w:rsid w:val="002921E7"/>
    <w:rsid w:val="002930DF"/>
    <w:rsid w:val="0029544C"/>
    <w:rsid w:val="00295E18"/>
    <w:rsid w:val="002A45A2"/>
    <w:rsid w:val="002A60E7"/>
    <w:rsid w:val="002A7635"/>
    <w:rsid w:val="002B40B8"/>
    <w:rsid w:val="002C32F1"/>
    <w:rsid w:val="002D04BD"/>
    <w:rsid w:val="002D08EF"/>
    <w:rsid w:val="002D1462"/>
    <w:rsid w:val="002E07BD"/>
    <w:rsid w:val="002E3FF0"/>
    <w:rsid w:val="002F22E0"/>
    <w:rsid w:val="002F2EC5"/>
    <w:rsid w:val="002F645B"/>
    <w:rsid w:val="002F773B"/>
    <w:rsid w:val="003025F0"/>
    <w:rsid w:val="00303B37"/>
    <w:rsid w:val="003107F7"/>
    <w:rsid w:val="00312628"/>
    <w:rsid w:val="00312E7E"/>
    <w:rsid w:val="00314788"/>
    <w:rsid w:val="003153C5"/>
    <w:rsid w:val="00320CC2"/>
    <w:rsid w:val="00320D3C"/>
    <w:rsid w:val="00320E53"/>
    <w:rsid w:val="00321141"/>
    <w:rsid w:val="00321504"/>
    <w:rsid w:val="00322D05"/>
    <w:rsid w:val="0032445C"/>
    <w:rsid w:val="003258EA"/>
    <w:rsid w:val="00325A6A"/>
    <w:rsid w:val="00331035"/>
    <w:rsid w:val="00335ADE"/>
    <w:rsid w:val="0033766B"/>
    <w:rsid w:val="00343748"/>
    <w:rsid w:val="00344F82"/>
    <w:rsid w:val="00345F81"/>
    <w:rsid w:val="0035583B"/>
    <w:rsid w:val="00357B36"/>
    <w:rsid w:val="00360D11"/>
    <w:rsid w:val="00370963"/>
    <w:rsid w:val="00382E0D"/>
    <w:rsid w:val="003834CC"/>
    <w:rsid w:val="003836E2"/>
    <w:rsid w:val="003849C8"/>
    <w:rsid w:val="003A20CB"/>
    <w:rsid w:val="003A4386"/>
    <w:rsid w:val="003B0F8D"/>
    <w:rsid w:val="003B3C0F"/>
    <w:rsid w:val="003B584C"/>
    <w:rsid w:val="003B7395"/>
    <w:rsid w:val="003B7FB8"/>
    <w:rsid w:val="003C0E46"/>
    <w:rsid w:val="003C181E"/>
    <w:rsid w:val="003D05AD"/>
    <w:rsid w:val="003E1BEE"/>
    <w:rsid w:val="003F432C"/>
    <w:rsid w:val="003F4C08"/>
    <w:rsid w:val="003F642D"/>
    <w:rsid w:val="00402E24"/>
    <w:rsid w:val="004063CF"/>
    <w:rsid w:val="00407517"/>
    <w:rsid w:val="00425869"/>
    <w:rsid w:val="0043247D"/>
    <w:rsid w:val="004332A4"/>
    <w:rsid w:val="00435F65"/>
    <w:rsid w:val="00436DA4"/>
    <w:rsid w:val="004370BD"/>
    <w:rsid w:val="004421B1"/>
    <w:rsid w:val="004463BA"/>
    <w:rsid w:val="00446448"/>
    <w:rsid w:val="00460797"/>
    <w:rsid w:val="0046142F"/>
    <w:rsid w:val="004626A6"/>
    <w:rsid w:val="004643B3"/>
    <w:rsid w:val="004647ED"/>
    <w:rsid w:val="00466775"/>
    <w:rsid w:val="004806D4"/>
    <w:rsid w:val="00480912"/>
    <w:rsid w:val="00490A25"/>
    <w:rsid w:val="00491C2E"/>
    <w:rsid w:val="004942A2"/>
    <w:rsid w:val="00496F6E"/>
    <w:rsid w:val="004A7B69"/>
    <w:rsid w:val="004A7D0E"/>
    <w:rsid w:val="004B1158"/>
    <w:rsid w:val="004B52A3"/>
    <w:rsid w:val="004B73B1"/>
    <w:rsid w:val="004C1559"/>
    <w:rsid w:val="004C33FC"/>
    <w:rsid w:val="004C564B"/>
    <w:rsid w:val="004D143C"/>
    <w:rsid w:val="004D3CBC"/>
    <w:rsid w:val="004D3D7B"/>
    <w:rsid w:val="004E03EC"/>
    <w:rsid w:val="004E10FB"/>
    <w:rsid w:val="004E5E05"/>
    <w:rsid w:val="004F0AAE"/>
    <w:rsid w:val="00506B72"/>
    <w:rsid w:val="0050721F"/>
    <w:rsid w:val="00513E4A"/>
    <w:rsid w:val="005179A1"/>
    <w:rsid w:val="005256ED"/>
    <w:rsid w:val="00532367"/>
    <w:rsid w:val="005338B1"/>
    <w:rsid w:val="0053436A"/>
    <w:rsid w:val="005349FD"/>
    <w:rsid w:val="00542BCB"/>
    <w:rsid w:val="00550D4F"/>
    <w:rsid w:val="00551EB1"/>
    <w:rsid w:val="0055522F"/>
    <w:rsid w:val="005705D3"/>
    <w:rsid w:val="00580F73"/>
    <w:rsid w:val="005851D6"/>
    <w:rsid w:val="00593976"/>
    <w:rsid w:val="00594CAD"/>
    <w:rsid w:val="0059593C"/>
    <w:rsid w:val="00597223"/>
    <w:rsid w:val="005978A0"/>
    <w:rsid w:val="005A195E"/>
    <w:rsid w:val="005A3935"/>
    <w:rsid w:val="005B0041"/>
    <w:rsid w:val="005B0C6D"/>
    <w:rsid w:val="005B2BA5"/>
    <w:rsid w:val="005B2D9E"/>
    <w:rsid w:val="005B3936"/>
    <w:rsid w:val="005B684F"/>
    <w:rsid w:val="005C38BD"/>
    <w:rsid w:val="005C4255"/>
    <w:rsid w:val="005E00E9"/>
    <w:rsid w:val="005E0215"/>
    <w:rsid w:val="005E0892"/>
    <w:rsid w:val="005E313B"/>
    <w:rsid w:val="005F04F2"/>
    <w:rsid w:val="005F2EF1"/>
    <w:rsid w:val="005F3ED7"/>
    <w:rsid w:val="005F4875"/>
    <w:rsid w:val="005F6DDD"/>
    <w:rsid w:val="005F7A06"/>
    <w:rsid w:val="005F7DE4"/>
    <w:rsid w:val="00615153"/>
    <w:rsid w:val="00616624"/>
    <w:rsid w:val="0062311C"/>
    <w:rsid w:val="0062484B"/>
    <w:rsid w:val="00631472"/>
    <w:rsid w:val="006339F9"/>
    <w:rsid w:val="006429FB"/>
    <w:rsid w:val="00642C02"/>
    <w:rsid w:val="00642E11"/>
    <w:rsid w:val="00643909"/>
    <w:rsid w:val="00644276"/>
    <w:rsid w:val="00652715"/>
    <w:rsid w:val="006549C1"/>
    <w:rsid w:val="00655E33"/>
    <w:rsid w:val="006648D3"/>
    <w:rsid w:val="00664CDF"/>
    <w:rsid w:val="00670163"/>
    <w:rsid w:val="0067052C"/>
    <w:rsid w:val="00673480"/>
    <w:rsid w:val="00674BCC"/>
    <w:rsid w:val="00680A51"/>
    <w:rsid w:val="00686F09"/>
    <w:rsid w:val="00687522"/>
    <w:rsid w:val="00687B82"/>
    <w:rsid w:val="00695814"/>
    <w:rsid w:val="00696150"/>
    <w:rsid w:val="006A0638"/>
    <w:rsid w:val="006A74E4"/>
    <w:rsid w:val="006B02C4"/>
    <w:rsid w:val="006B0974"/>
    <w:rsid w:val="006B1BD2"/>
    <w:rsid w:val="006B4316"/>
    <w:rsid w:val="006C5F77"/>
    <w:rsid w:val="006C7FE4"/>
    <w:rsid w:val="006D7732"/>
    <w:rsid w:val="006F0B46"/>
    <w:rsid w:val="006F1A51"/>
    <w:rsid w:val="006F69BC"/>
    <w:rsid w:val="006F6AD0"/>
    <w:rsid w:val="00702E0B"/>
    <w:rsid w:val="00712AC1"/>
    <w:rsid w:val="007154BE"/>
    <w:rsid w:val="0071618B"/>
    <w:rsid w:val="00716E05"/>
    <w:rsid w:val="0073131A"/>
    <w:rsid w:val="00732122"/>
    <w:rsid w:val="00732C59"/>
    <w:rsid w:val="00740D18"/>
    <w:rsid w:val="00741C6B"/>
    <w:rsid w:val="007426F0"/>
    <w:rsid w:val="00750BBD"/>
    <w:rsid w:val="00751691"/>
    <w:rsid w:val="00756EBB"/>
    <w:rsid w:val="0076624B"/>
    <w:rsid w:val="00770DFB"/>
    <w:rsid w:val="00774E9A"/>
    <w:rsid w:val="007757CF"/>
    <w:rsid w:val="00776E0C"/>
    <w:rsid w:val="00780153"/>
    <w:rsid w:val="00780FDB"/>
    <w:rsid w:val="007818CD"/>
    <w:rsid w:val="00785933"/>
    <w:rsid w:val="00787E17"/>
    <w:rsid w:val="00796195"/>
    <w:rsid w:val="007A05D4"/>
    <w:rsid w:val="007A17F2"/>
    <w:rsid w:val="007A2711"/>
    <w:rsid w:val="007B6EDA"/>
    <w:rsid w:val="007B7806"/>
    <w:rsid w:val="007C27AF"/>
    <w:rsid w:val="007C30ED"/>
    <w:rsid w:val="007C480A"/>
    <w:rsid w:val="007C564E"/>
    <w:rsid w:val="007D4D17"/>
    <w:rsid w:val="007D57E4"/>
    <w:rsid w:val="007E01D1"/>
    <w:rsid w:val="007E3F60"/>
    <w:rsid w:val="00805387"/>
    <w:rsid w:val="00805946"/>
    <w:rsid w:val="00822FDB"/>
    <w:rsid w:val="00834ADF"/>
    <w:rsid w:val="00835E18"/>
    <w:rsid w:val="00835E6F"/>
    <w:rsid w:val="00841587"/>
    <w:rsid w:val="0084390B"/>
    <w:rsid w:val="00854709"/>
    <w:rsid w:val="00861A35"/>
    <w:rsid w:val="008731E7"/>
    <w:rsid w:val="00874E7D"/>
    <w:rsid w:val="00881229"/>
    <w:rsid w:val="00884981"/>
    <w:rsid w:val="00885C4E"/>
    <w:rsid w:val="008861C8"/>
    <w:rsid w:val="0088664D"/>
    <w:rsid w:val="008869E2"/>
    <w:rsid w:val="00897F01"/>
    <w:rsid w:val="008A11F0"/>
    <w:rsid w:val="008A15DA"/>
    <w:rsid w:val="008A2215"/>
    <w:rsid w:val="008A2A67"/>
    <w:rsid w:val="008A3F31"/>
    <w:rsid w:val="008A45E6"/>
    <w:rsid w:val="008B4D51"/>
    <w:rsid w:val="008C2707"/>
    <w:rsid w:val="008C3CE5"/>
    <w:rsid w:val="008C3D92"/>
    <w:rsid w:val="008C6EDE"/>
    <w:rsid w:val="008D0D69"/>
    <w:rsid w:val="008D26D0"/>
    <w:rsid w:val="008D3091"/>
    <w:rsid w:val="008E077C"/>
    <w:rsid w:val="008E1470"/>
    <w:rsid w:val="008E59C0"/>
    <w:rsid w:val="008F0A21"/>
    <w:rsid w:val="008F6DE4"/>
    <w:rsid w:val="008F78AC"/>
    <w:rsid w:val="00913F9D"/>
    <w:rsid w:val="00915AE3"/>
    <w:rsid w:val="009163D7"/>
    <w:rsid w:val="00916C60"/>
    <w:rsid w:val="00927F22"/>
    <w:rsid w:val="0093015A"/>
    <w:rsid w:val="00933FD7"/>
    <w:rsid w:val="009351BA"/>
    <w:rsid w:val="00945A57"/>
    <w:rsid w:val="00946BD1"/>
    <w:rsid w:val="00953218"/>
    <w:rsid w:val="009543BE"/>
    <w:rsid w:val="0095773F"/>
    <w:rsid w:val="009700AA"/>
    <w:rsid w:val="009730A8"/>
    <w:rsid w:val="00974DC2"/>
    <w:rsid w:val="00974F41"/>
    <w:rsid w:val="00976136"/>
    <w:rsid w:val="009810AC"/>
    <w:rsid w:val="009819E2"/>
    <w:rsid w:val="009875EE"/>
    <w:rsid w:val="00987816"/>
    <w:rsid w:val="00991035"/>
    <w:rsid w:val="00991604"/>
    <w:rsid w:val="009964AF"/>
    <w:rsid w:val="00997ABA"/>
    <w:rsid w:val="009A13D0"/>
    <w:rsid w:val="009A31BC"/>
    <w:rsid w:val="009B52C5"/>
    <w:rsid w:val="009B624E"/>
    <w:rsid w:val="009B7C83"/>
    <w:rsid w:val="009C1A0E"/>
    <w:rsid w:val="009C631C"/>
    <w:rsid w:val="009C6C0D"/>
    <w:rsid w:val="009D06CD"/>
    <w:rsid w:val="009D23F0"/>
    <w:rsid w:val="009D45AE"/>
    <w:rsid w:val="009D527A"/>
    <w:rsid w:val="009D6309"/>
    <w:rsid w:val="009D7AF7"/>
    <w:rsid w:val="009E0451"/>
    <w:rsid w:val="009E2B7B"/>
    <w:rsid w:val="009E4065"/>
    <w:rsid w:val="009F7FD9"/>
    <w:rsid w:val="00A00C3E"/>
    <w:rsid w:val="00A06380"/>
    <w:rsid w:val="00A065E3"/>
    <w:rsid w:val="00A14DAE"/>
    <w:rsid w:val="00A1582C"/>
    <w:rsid w:val="00A168F4"/>
    <w:rsid w:val="00A222C5"/>
    <w:rsid w:val="00A266D2"/>
    <w:rsid w:val="00A30D13"/>
    <w:rsid w:val="00A42554"/>
    <w:rsid w:val="00A649EC"/>
    <w:rsid w:val="00A663D7"/>
    <w:rsid w:val="00A71981"/>
    <w:rsid w:val="00A7236A"/>
    <w:rsid w:val="00A724E6"/>
    <w:rsid w:val="00A7516B"/>
    <w:rsid w:val="00A84164"/>
    <w:rsid w:val="00A876B9"/>
    <w:rsid w:val="00A90175"/>
    <w:rsid w:val="00A903AD"/>
    <w:rsid w:val="00A91ADF"/>
    <w:rsid w:val="00A93809"/>
    <w:rsid w:val="00A96BC7"/>
    <w:rsid w:val="00AA1A9C"/>
    <w:rsid w:val="00AA7720"/>
    <w:rsid w:val="00AA7882"/>
    <w:rsid w:val="00AB2F7E"/>
    <w:rsid w:val="00AC566A"/>
    <w:rsid w:val="00AC6B01"/>
    <w:rsid w:val="00AD2137"/>
    <w:rsid w:val="00AD7841"/>
    <w:rsid w:val="00AE148C"/>
    <w:rsid w:val="00AF1339"/>
    <w:rsid w:val="00AF146A"/>
    <w:rsid w:val="00AF5773"/>
    <w:rsid w:val="00B05809"/>
    <w:rsid w:val="00B20A31"/>
    <w:rsid w:val="00B23E34"/>
    <w:rsid w:val="00B24C01"/>
    <w:rsid w:val="00B27815"/>
    <w:rsid w:val="00B33535"/>
    <w:rsid w:val="00B40072"/>
    <w:rsid w:val="00B402C9"/>
    <w:rsid w:val="00B44DB0"/>
    <w:rsid w:val="00B51E80"/>
    <w:rsid w:val="00B53563"/>
    <w:rsid w:val="00B62278"/>
    <w:rsid w:val="00B64E95"/>
    <w:rsid w:val="00B65BF1"/>
    <w:rsid w:val="00B77A85"/>
    <w:rsid w:val="00B8482A"/>
    <w:rsid w:val="00B84941"/>
    <w:rsid w:val="00B95EDA"/>
    <w:rsid w:val="00B96552"/>
    <w:rsid w:val="00BA5670"/>
    <w:rsid w:val="00BA68EE"/>
    <w:rsid w:val="00BB2DB7"/>
    <w:rsid w:val="00BB6C70"/>
    <w:rsid w:val="00BC5003"/>
    <w:rsid w:val="00BC5C40"/>
    <w:rsid w:val="00BC7939"/>
    <w:rsid w:val="00BD416E"/>
    <w:rsid w:val="00BD7606"/>
    <w:rsid w:val="00BE46A9"/>
    <w:rsid w:val="00BF09D7"/>
    <w:rsid w:val="00BF4046"/>
    <w:rsid w:val="00BF645A"/>
    <w:rsid w:val="00C01D65"/>
    <w:rsid w:val="00C01F46"/>
    <w:rsid w:val="00C0284E"/>
    <w:rsid w:val="00C068B5"/>
    <w:rsid w:val="00C16F5B"/>
    <w:rsid w:val="00C21A73"/>
    <w:rsid w:val="00C23256"/>
    <w:rsid w:val="00C30D56"/>
    <w:rsid w:val="00C462DC"/>
    <w:rsid w:val="00C478FB"/>
    <w:rsid w:val="00C51637"/>
    <w:rsid w:val="00C57067"/>
    <w:rsid w:val="00C6193F"/>
    <w:rsid w:val="00C625A7"/>
    <w:rsid w:val="00C631CD"/>
    <w:rsid w:val="00C64E53"/>
    <w:rsid w:val="00C71F9C"/>
    <w:rsid w:val="00C76C45"/>
    <w:rsid w:val="00C81E01"/>
    <w:rsid w:val="00C8241D"/>
    <w:rsid w:val="00C84167"/>
    <w:rsid w:val="00C85C57"/>
    <w:rsid w:val="00C87729"/>
    <w:rsid w:val="00C9008C"/>
    <w:rsid w:val="00C95BF8"/>
    <w:rsid w:val="00CA6D3E"/>
    <w:rsid w:val="00CB1908"/>
    <w:rsid w:val="00CB219D"/>
    <w:rsid w:val="00CB2471"/>
    <w:rsid w:val="00CB2CF7"/>
    <w:rsid w:val="00CB3354"/>
    <w:rsid w:val="00CC1496"/>
    <w:rsid w:val="00CC4E2A"/>
    <w:rsid w:val="00CC764D"/>
    <w:rsid w:val="00CC7BB7"/>
    <w:rsid w:val="00CD2BC5"/>
    <w:rsid w:val="00CE1264"/>
    <w:rsid w:val="00CE3412"/>
    <w:rsid w:val="00CE51A4"/>
    <w:rsid w:val="00CE667B"/>
    <w:rsid w:val="00CE6E89"/>
    <w:rsid w:val="00CF4505"/>
    <w:rsid w:val="00D046AF"/>
    <w:rsid w:val="00D04C44"/>
    <w:rsid w:val="00D06281"/>
    <w:rsid w:val="00D07E6F"/>
    <w:rsid w:val="00D15EEA"/>
    <w:rsid w:val="00D15F1B"/>
    <w:rsid w:val="00D22395"/>
    <w:rsid w:val="00D2642B"/>
    <w:rsid w:val="00D26AFC"/>
    <w:rsid w:val="00D37AF1"/>
    <w:rsid w:val="00D41F67"/>
    <w:rsid w:val="00D42A07"/>
    <w:rsid w:val="00D44F6F"/>
    <w:rsid w:val="00D45036"/>
    <w:rsid w:val="00D47D35"/>
    <w:rsid w:val="00D5372B"/>
    <w:rsid w:val="00D54683"/>
    <w:rsid w:val="00D57210"/>
    <w:rsid w:val="00D5761A"/>
    <w:rsid w:val="00D607DA"/>
    <w:rsid w:val="00D62581"/>
    <w:rsid w:val="00D63BAD"/>
    <w:rsid w:val="00D65B96"/>
    <w:rsid w:val="00D67141"/>
    <w:rsid w:val="00D722F1"/>
    <w:rsid w:val="00D732EA"/>
    <w:rsid w:val="00D741FA"/>
    <w:rsid w:val="00D75721"/>
    <w:rsid w:val="00D7796D"/>
    <w:rsid w:val="00D81A93"/>
    <w:rsid w:val="00D81DE4"/>
    <w:rsid w:val="00D8287C"/>
    <w:rsid w:val="00D873EA"/>
    <w:rsid w:val="00D9641A"/>
    <w:rsid w:val="00DA36D4"/>
    <w:rsid w:val="00DA3E3D"/>
    <w:rsid w:val="00DA4C6C"/>
    <w:rsid w:val="00DB160A"/>
    <w:rsid w:val="00DB5332"/>
    <w:rsid w:val="00DB754B"/>
    <w:rsid w:val="00DC6C44"/>
    <w:rsid w:val="00DD43B0"/>
    <w:rsid w:val="00DE230D"/>
    <w:rsid w:val="00DE4575"/>
    <w:rsid w:val="00DE5792"/>
    <w:rsid w:val="00DF26A1"/>
    <w:rsid w:val="00DF5587"/>
    <w:rsid w:val="00E03E60"/>
    <w:rsid w:val="00E11D14"/>
    <w:rsid w:val="00E14246"/>
    <w:rsid w:val="00E1450F"/>
    <w:rsid w:val="00E1542C"/>
    <w:rsid w:val="00E22D4C"/>
    <w:rsid w:val="00E23A93"/>
    <w:rsid w:val="00E24F5A"/>
    <w:rsid w:val="00E251B9"/>
    <w:rsid w:val="00E361D9"/>
    <w:rsid w:val="00E41F47"/>
    <w:rsid w:val="00E66BB3"/>
    <w:rsid w:val="00E677C1"/>
    <w:rsid w:val="00E70CF8"/>
    <w:rsid w:val="00E72A9D"/>
    <w:rsid w:val="00E8467B"/>
    <w:rsid w:val="00E91D4E"/>
    <w:rsid w:val="00E92DBD"/>
    <w:rsid w:val="00E942A9"/>
    <w:rsid w:val="00EA4A2E"/>
    <w:rsid w:val="00EA55AF"/>
    <w:rsid w:val="00EB17EC"/>
    <w:rsid w:val="00EB453C"/>
    <w:rsid w:val="00EC06FD"/>
    <w:rsid w:val="00EC720E"/>
    <w:rsid w:val="00ED011E"/>
    <w:rsid w:val="00ED1830"/>
    <w:rsid w:val="00ED6C25"/>
    <w:rsid w:val="00ED7B93"/>
    <w:rsid w:val="00EE1D95"/>
    <w:rsid w:val="00EE3D32"/>
    <w:rsid w:val="00EE44A1"/>
    <w:rsid w:val="00EE4962"/>
    <w:rsid w:val="00EE58BC"/>
    <w:rsid w:val="00EE61C3"/>
    <w:rsid w:val="00EE781F"/>
    <w:rsid w:val="00EF0C47"/>
    <w:rsid w:val="00EF3973"/>
    <w:rsid w:val="00EF797C"/>
    <w:rsid w:val="00F02CBF"/>
    <w:rsid w:val="00F17C03"/>
    <w:rsid w:val="00F23A5B"/>
    <w:rsid w:val="00F23C6A"/>
    <w:rsid w:val="00F250A0"/>
    <w:rsid w:val="00F2567F"/>
    <w:rsid w:val="00F2728D"/>
    <w:rsid w:val="00F302DF"/>
    <w:rsid w:val="00F36B4B"/>
    <w:rsid w:val="00F42D33"/>
    <w:rsid w:val="00F42FC4"/>
    <w:rsid w:val="00F446F9"/>
    <w:rsid w:val="00F4696C"/>
    <w:rsid w:val="00F502AA"/>
    <w:rsid w:val="00F51E45"/>
    <w:rsid w:val="00F55833"/>
    <w:rsid w:val="00F56F93"/>
    <w:rsid w:val="00F5787E"/>
    <w:rsid w:val="00F60BCC"/>
    <w:rsid w:val="00F6487A"/>
    <w:rsid w:val="00F7085B"/>
    <w:rsid w:val="00F85F7A"/>
    <w:rsid w:val="00F900EB"/>
    <w:rsid w:val="00F9027D"/>
    <w:rsid w:val="00F912D3"/>
    <w:rsid w:val="00F9380C"/>
    <w:rsid w:val="00F93E2B"/>
    <w:rsid w:val="00F95E58"/>
    <w:rsid w:val="00F97943"/>
    <w:rsid w:val="00FA21FA"/>
    <w:rsid w:val="00FA7231"/>
    <w:rsid w:val="00FA74A1"/>
    <w:rsid w:val="00FB0335"/>
    <w:rsid w:val="00FB7C01"/>
    <w:rsid w:val="00FC063C"/>
    <w:rsid w:val="00FC2BE5"/>
    <w:rsid w:val="00FC69D5"/>
    <w:rsid w:val="00FD1C33"/>
    <w:rsid w:val="00FE791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6497"/>
    <o:shapelayout v:ext="edit">
      <o:idmap v:ext="edit" data="1"/>
    </o:shapelayout>
  </w:shapeDefaults>
  <w:decimalSymbol w:val=","/>
  <w:listSeparator w:val=";"/>
  <w14:docId w14:val="3E0F9E71"/>
  <w15:chartTrackingRefBased/>
  <w15:docId w15:val="{1A7301F1-7470-416B-9671-5B53E53A0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color w:val="000000"/>
        <w:sz w:val="24"/>
        <w:szCs w:val="24"/>
        <w:lang w:val="pt-BR" w:eastAsia="en-US" w:bidi="ar-SA"/>
      </w:rPr>
    </w:rPrDefault>
    <w:pPrDefault>
      <w:pPr>
        <w:spacing w:after="240" w:line="360" w:lineRule="auto"/>
        <w:ind w:firstLine="709"/>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E3F60"/>
    <w:pPr>
      <w:jc w:val="left"/>
    </w:pPr>
  </w:style>
  <w:style w:type="paragraph" w:styleId="Ttulo1">
    <w:name w:val="heading 1"/>
    <w:basedOn w:val="Normal"/>
    <w:next w:val="Normal"/>
    <w:link w:val="Ttulo1Char"/>
    <w:uiPriority w:val="9"/>
    <w:qFormat/>
    <w:rsid w:val="0023128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link w:val="Ttulo2Char"/>
    <w:uiPriority w:val="9"/>
    <w:unhideWhenUsed/>
    <w:qFormat/>
    <w:rsid w:val="005B2D9E"/>
    <w:pPr>
      <w:widowControl w:val="0"/>
      <w:autoSpaceDE w:val="0"/>
      <w:autoSpaceDN w:val="0"/>
      <w:spacing w:after="0" w:line="240" w:lineRule="auto"/>
      <w:ind w:left="885" w:hanging="293"/>
      <w:outlineLvl w:val="1"/>
    </w:pPr>
    <w:rPr>
      <w:rFonts w:ascii="Times New Roman" w:eastAsia="Times New Roman" w:hAnsi="Times New Roman" w:cs="Times New Roman"/>
      <w:b/>
      <w:bCs/>
      <w:color w:val="auto"/>
      <w:sz w:val="22"/>
      <w:szCs w:val="22"/>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687522"/>
    <w:rPr>
      <w:rFonts w:ascii="Calibri" w:hAnsi="Calibri" w:cs="Calibri" w:hint="default"/>
      <w:b w:val="0"/>
      <w:bCs w:val="0"/>
      <w:i w:val="0"/>
      <w:iCs w:val="0"/>
      <w:color w:val="000000"/>
      <w:sz w:val="24"/>
      <w:szCs w:val="24"/>
    </w:rPr>
  </w:style>
  <w:style w:type="character" w:customStyle="1" w:styleId="fontstyle21">
    <w:name w:val="fontstyle21"/>
    <w:basedOn w:val="Fontepargpadro"/>
    <w:rsid w:val="00BA5670"/>
    <w:rPr>
      <w:rFonts w:ascii="SymbolMT" w:hAnsi="SymbolMT" w:hint="default"/>
      <w:b w:val="0"/>
      <w:bCs w:val="0"/>
      <w:i w:val="0"/>
      <w:iCs w:val="0"/>
      <w:color w:val="000000"/>
      <w:sz w:val="20"/>
      <w:szCs w:val="20"/>
    </w:rPr>
  </w:style>
  <w:style w:type="paragraph" w:styleId="PargrafodaLista">
    <w:name w:val="List Paragraph"/>
    <w:basedOn w:val="Normal"/>
    <w:link w:val="PargrafodaListaChar"/>
    <w:uiPriority w:val="34"/>
    <w:qFormat/>
    <w:rsid w:val="00BA5670"/>
    <w:pPr>
      <w:ind w:left="720"/>
      <w:contextualSpacing/>
    </w:pPr>
  </w:style>
  <w:style w:type="paragraph" w:customStyle="1" w:styleId="textoalinhadoesquerda">
    <w:name w:val="texto_alinhado_esquerda"/>
    <w:basedOn w:val="Normal"/>
    <w:rsid w:val="00D06281"/>
    <w:pPr>
      <w:spacing w:before="100" w:beforeAutospacing="1" w:after="100" w:afterAutospacing="1" w:line="240" w:lineRule="auto"/>
      <w:ind w:firstLine="0"/>
    </w:pPr>
    <w:rPr>
      <w:rFonts w:ascii="Times New Roman" w:eastAsia="Times New Roman" w:hAnsi="Times New Roman"/>
      <w:lang w:eastAsia="pt-BR"/>
    </w:rPr>
  </w:style>
  <w:style w:type="paragraph" w:styleId="Cabealho">
    <w:name w:val="header"/>
    <w:basedOn w:val="Normal"/>
    <w:link w:val="CabealhoChar"/>
    <w:uiPriority w:val="99"/>
    <w:unhideWhenUsed/>
    <w:rsid w:val="00AC566A"/>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AC566A"/>
  </w:style>
  <w:style w:type="paragraph" w:styleId="Rodap">
    <w:name w:val="footer"/>
    <w:basedOn w:val="Normal"/>
    <w:link w:val="RodapChar"/>
    <w:uiPriority w:val="99"/>
    <w:unhideWhenUsed/>
    <w:rsid w:val="00AC566A"/>
    <w:pPr>
      <w:tabs>
        <w:tab w:val="center" w:pos="4252"/>
        <w:tab w:val="right" w:pos="8504"/>
      </w:tabs>
      <w:spacing w:after="0" w:line="240" w:lineRule="auto"/>
    </w:pPr>
  </w:style>
  <w:style w:type="character" w:customStyle="1" w:styleId="RodapChar">
    <w:name w:val="Rodapé Char"/>
    <w:basedOn w:val="Fontepargpadro"/>
    <w:link w:val="Rodap"/>
    <w:uiPriority w:val="99"/>
    <w:rsid w:val="00AC566A"/>
  </w:style>
  <w:style w:type="table" w:styleId="Tabelacomgrade">
    <w:name w:val="Table Grid"/>
    <w:basedOn w:val="Tabelanormal"/>
    <w:uiPriority w:val="39"/>
    <w:rsid w:val="002D08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153C5"/>
    <w:pPr>
      <w:widowControl w:val="0"/>
      <w:autoSpaceDE w:val="0"/>
      <w:autoSpaceDN w:val="0"/>
      <w:spacing w:after="0" w:line="240" w:lineRule="auto"/>
      <w:ind w:firstLine="0"/>
      <w:jc w:val="left"/>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3153C5"/>
    <w:pPr>
      <w:widowControl w:val="0"/>
      <w:autoSpaceDE w:val="0"/>
      <w:autoSpaceDN w:val="0"/>
      <w:spacing w:before="3" w:after="0" w:line="240" w:lineRule="auto"/>
      <w:ind w:firstLine="0"/>
    </w:pPr>
    <w:rPr>
      <w:rFonts w:ascii="Arial MT" w:eastAsia="Arial MT" w:hAnsi="Arial MT" w:cs="Arial MT"/>
      <w:sz w:val="22"/>
      <w:szCs w:val="22"/>
      <w:lang w:val="pt-PT"/>
    </w:rPr>
  </w:style>
  <w:style w:type="paragraph" w:styleId="Corpodetexto">
    <w:name w:val="Body Text"/>
    <w:basedOn w:val="Normal"/>
    <w:link w:val="CorpodetextoChar"/>
    <w:uiPriority w:val="1"/>
    <w:qFormat/>
    <w:rsid w:val="003153C5"/>
    <w:pPr>
      <w:widowControl w:val="0"/>
      <w:autoSpaceDE w:val="0"/>
      <w:autoSpaceDN w:val="0"/>
      <w:spacing w:after="0" w:line="240" w:lineRule="auto"/>
      <w:ind w:firstLine="0"/>
    </w:pPr>
    <w:rPr>
      <w:rFonts w:ascii="Arial MT" w:eastAsia="Arial MT" w:hAnsi="Arial MT" w:cs="Arial MT"/>
      <w:sz w:val="14"/>
      <w:szCs w:val="14"/>
      <w:lang w:val="pt-PT"/>
    </w:rPr>
  </w:style>
  <w:style w:type="character" w:customStyle="1" w:styleId="CorpodetextoChar">
    <w:name w:val="Corpo de texto Char"/>
    <w:basedOn w:val="Fontepargpadro"/>
    <w:link w:val="Corpodetexto"/>
    <w:uiPriority w:val="1"/>
    <w:rsid w:val="003153C5"/>
    <w:rPr>
      <w:rFonts w:ascii="Arial MT" w:eastAsia="Arial MT" w:hAnsi="Arial MT" w:cs="Arial MT"/>
      <w:sz w:val="14"/>
      <w:szCs w:val="14"/>
      <w:lang w:val="pt-PT"/>
    </w:rPr>
  </w:style>
  <w:style w:type="character" w:customStyle="1" w:styleId="PargrafodaListaChar">
    <w:name w:val="Parágrafo da Lista Char"/>
    <w:basedOn w:val="Fontepargpadro"/>
    <w:link w:val="PargrafodaLista"/>
    <w:uiPriority w:val="1"/>
    <w:rsid w:val="00695814"/>
  </w:style>
  <w:style w:type="character" w:styleId="Hyperlink">
    <w:name w:val="Hyperlink"/>
    <w:basedOn w:val="Fontepargpadro"/>
    <w:uiPriority w:val="99"/>
    <w:unhideWhenUsed/>
    <w:rsid w:val="00255214"/>
    <w:rPr>
      <w:color w:val="0563C1" w:themeColor="hyperlink"/>
      <w:u w:val="single"/>
    </w:rPr>
  </w:style>
  <w:style w:type="character" w:styleId="MenoPendente">
    <w:name w:val="Unresolved Mention"/>
    <w:basedOn w:val="Fontepargpadro"/>
    <w:uiPriority w:val="99"/>
    <w:semiHidden/>
    <w:unhideWhenUsed/>
    <w:rsid w:val="00255214"/>
    <w:rPr>
      <w:color w:val="605E5C"/>
      <w:shd w:val="clear" w:color="auto" w:fill="E1DFDD"/>
    </w:rPr>
  </w:style>
  <w:style w:type="paragraph" w:styleId="NormalWeb">
    <w:name w:val="Normal (Web)"/>
    <w:basedOn w:val="Normal"/>
    <w:uiPriority w:val="99"/>
    <w:unhideWhenUsed/>
    <w:rsid w:val="002C32F1"/>
    <w:pPr>
      <w:spacing w:before="100" w:beforeAutospacing="1" w:after="100" w:afterAutospacing="1" w:line="240" w:lineRule="auto"/>
      <w:ind w:firstLine="0"/>
    </w:pPr>
    <w:rPr>
      <w:rFonts w:ascii="Times New Roman" w:eastAsia="Times New Roman" w:hAnsi="Times New Roman"/>
      <w:lang w:eastAsia="pt-BR"/>
    </w:rPr>
  </w:style>
  <w:style w:type="table" w:customStyle="1" w:styleId="TableGrid">
    <w:name w:val="TableGrid"/>
    <w:rsid w:val="005B0041"/>
    <w:pPr>
      <w:spacing w:after="0" w:line="240" w:lineRule="auto"/>
      <w:ind w:firstLine="0"/>
      <w:jc w:val="left"/>
    </w:pPr>
    <w:rPr>
      <w:rFonts w:eastAsiaTheme="minorEastAsia"/>
      <w:szCs w:val="22"/>
      <w:lang w:eastAsia="pt-BR"/>
    </w:rPr>
    <w:tblPr>
      <w:tblCellMar>
        <w:top w:w="0" w:type="dxa"/>
        <w:left w:w="0" w:type="dxa"/>
        <w:bottom w:w="0" w:type="dxa"/>
        <w:right w:w="0" w:type="dxa"/>
      </w:tblCellMar>
    </w:tblPr>
  </w:style>
  <w:style w:type="table" w:customStyle="1" w:styleId="Tabelacomgrade1">
    <w:name w:val="Tabela com grade1"/>
    <w:basedOn w:val="Tabelanormal"/>
    <w:next w:val="Tabelacomgrade"/>
    <w:uiPriority w:val="39"/>
    <w:rsid w:val="00CF4505"/>
    <w:pPr>
      <w:spacing w:after="0" w:line="240" w:lineRule="auto"/>
      <w:ind w:firstLine="0"/>
      <w:jc w:val="left"/>
    </w:pPr>
    <w:rPr>
      <w:rFonts w:eastAsiaTheme="minorEastAsia"/>
      <w:szCs w:val="22"/>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542BCB"/>
    <w:rPr>
      <w:b/>
      <w:bCs/>
    </w:rPr>
  </w:style>
  <w:style w:type="character" w:customStyle="1" w:styleId="fontstyle31">
    <w:name w:val="fontstyle31"/>
    <w:basedOn w:val="Fontepargpadro"/>
    <w:rsid w:val="005179A1"/>
    <w:rPr>
      <w:rFonts w:ascii="Arial" w:hAnsi="Arial" w:cs="Arial" w:hint="default"/>
      <w:b/>
      <w:bCs/>
      <w:i w:val="0"/>
      <w:iCs w:val="0"/>
      <w:color w:val="000000"/>
      <w:sz w:val="22"/>
      <w:szCs w:val="22"/>
    </w:rPr>
  </w:style>
  <w:style w:type="character" w:styleId="nfase">
    <w:name w:val="Emphasis"/>
    <w:basedOn w:val="Fontepargpadro"/>
    <w:uiPriority w:val="20"/>
    <w:qFormat/>
    <w:rsid w:val="00DD43B0"/>
    <w:rPr>
      <w:i/>
      <w:iCs/>
    </w:rPr>
  </w:style>
  <w:style w:type="character" w:customStyle="1" w:styleId="Ttulo2Char">
    <w:name w:val="Título 2 Char"/>
    <w:basedOn w:val="Fontepargpadro"/>
    <w:link w:val="Ttulo2"/>
    <w:uiPriority w:val="9"/>
    <w:rsid w:val="005B2D9E"/>
    <w:rPr>
      <w:rFonts w:ascii="Times New Roman" w:eastAsia="Times New Roman" w:hAnsi="Times New Roman" w:cs="Times New Roman"/>
      <w:b/>
      <w:bCs/>
      <w:color w:val="auto"/>
      <w:sz w:val="22"/>
      <w:szCs w:val="22"/>
      <w:lang w:val="pt-PT"/>
    </w:rPr>
  </w:style>
  <w:style w:type="paragraph" w:styleId="Textodebalo">
    <w:name w:val="Balloon Text"/>
    <w:basedOn w:val="Normal"/>
    <w:link w:val="TextodebaloChar"/>
    <w:uiPriority w:val="99"/>
    <w:semiHidden/>
    <w:unhideWhenUsed/>
    <w:rsid w:val="005E089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5E0892"/>
    <w:rPr>
      <w:rFonts w:ascii="Segoe UI" w:hAnsi="Segoe UI" w:cs="Segoe UI"/>
      <w:sz w:val="18"/>
      <w:szCs w:val="18"/>
    </w:rPr>
  </w:style>
  <w:style w:type="character" w:customStyle="1" w:styleId="Ttulo1Char">
    <w:name w:val="Título 1 Char"/>
    <w:basedOn w:val="Fontepargpadro"/>
    <w:link w:val="Ttulo1"/>
    <w:uiPriority w:val="9"/>
    <w:rsid w:val="00231281"/>
    <w:rPr>
      <w:rFonts w:asciiTheme="majorHAnsi" w:eastAsiaTheme="majorEastAsia" w:hAnsiTheme="majorHAnsi" w:cstheme="majorBidi"/>
      <w:color w:val="2F5496" w:themeColor="accent1" w:themeShade="BF"/>
      <w:sz w:val="32"/>
      <w:szCs w:val="32"/>
    </w:rPr>
  </w:style>
  <w:style w:type="table" w:customStyle="1" w:styleId="TableNormal1">
    <w:name w:val="Table Normal1"/>
    <w:uiPriority w:val="2"/>
    <w:semiHidden/>
    <w:unhideWhenUsed/>
    <w:qFormat/>
    <w:rsid w:val="00FD1C33"/>
    <w:pPr>
      <w:widowControl w:val="0"/>
      <w:autoSpaceDE w:val="0"/>
      <w:autoSpaceDN w:val="0"/>
      <w:spacing w:after="0" w:line="240" w:lineRule="auto"/>
      <w:ind w:firstLine="0"/>
      <w:jc w:val="left"/>
    </w:pPr>
    <w:rPr>
      <w:rFonts w:ascii="Calibri" w:hAnsi="Calibri" w:cs="Times New Roman"/>
      <w:color w:val="auto"/>
      <w:sz w:val="22"/>
      <w:szCs w:val="22"/>
      <w:lang w:val="en-US"/>
    </w:rPr>
    <w:tblPr>
      <w:tblInd w:w="0" w:type="dxa"/>
      <w:tblCellMar>
        <w:top w:w="0" w:type="dxa"/>
        <w:left w:w="0" w:type="dxa"/>
        <w:bottom w:w="0" w:type="dxa"/>
        <w:right w:w="0" w:type="dxa"/>
      </w:tblCellMar>
    </w:tblPr>
  </w:style>
  <w:style w:type="character" w:customStyle="1" w:styleId="fontstyle11">
    <w:name w:val="fontstyle11"/>
    <w:basedOn w:val="Fontepargpadro"/>
    <w:rsid w:val="00DB5332"/>
    <w:rPr>
      <w:rFonts w:ascii="ArialMT" w:hAnsi="ArialMT" w:hint="default"/>
      <w:b w:val="0"/>
      <w:bCs w:val="0"/>
      <w:i w:val="0"/>
      <w:iCs w:val="0"/>
      <w:color w:val="000000"/>
      <w:sz w:val="24"/>
      <w:szCs w:val="24"/>
    </w:rPr>
  </w:style>
  <w:style w:type="character" w:customStyle="1" w:styleId="cskcde">
    <w:name w:val="cskcde"/>
    <w:basedOn w:val="Fontepargpadro"/>
    <w:rsid w:val="000F2EC1"/>
  </w:style>
  <w:style w:type="character" w:customStyle="1" w:styleId="hgkelc">
    <w:name w:val="hgkelc"/>
    <w:basedOn w:val="Fontepargpadro"/>
    <w:rsid w:val="000F2EC1"/>
  </w:style>
  <w:style w:type="paragraph" w:styleId="Legenda">
    <w:name w:val="caption"/>
    <w:basedOn w:val="Normal"/>
    <w:next w:val="Normal"/>
    <w:uiPriority w:val="35"/>
    <w:unhideWhenUsed/>
    <w:qFormat/>
    <w:rsid w:val="007E3F60"/>
    <w:pPr>
      <w:spacing w:after="0"/>
      <w:ind w:firstLine="720"/>
      <w:jc w:val="both"/>
    </w:pPr>
    <w:rPr>
      <w:rFonts w:ascii="Times New Roman" w:eastAsia="Times New Roman" w:hAnsi="Times New Roman" w:cs="Times New Roman"/>
      <w:b/>
      <w:bCs/>
      <w:color w:val="auto"/>
      <w:sz w:val="20"/>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620533">
      <w:bodyDiv w:val="1"/>
      <w:marLeft w:val="0"/>
      <w:marRight w:val="0"/>
      <w:marTop w:val="0"/>
      <w:marBottom w:val="0"/>
      <w:divBdr>
        <w:top w:val="none" w:sz="0" w:space="0" w:color="auto"/>
        <w:left w:val="none" w:sz="0" w:space="0" w:color="auto"/>
        <w:bottom w:val="none" w:sz="0" w:space="0" w:color="auto"/>
        <w:right w:val="none" w:sz="0" w:space="0" w:color="auto"/>
      </w:divBdr>
      <w:divsChild>
        <w:div w:id="1587227193">
          <w:marLeft w:val="0"/>
          <w:marRight w:val="0"/>
          <w:marTop w:val="0"/>
          <w:marBottom w:val="0"/>
          <w:divBdr>
            <w:top w:val="none" w:sz="0" w:space="0" w:color="auto"/>
            <w:left w:val="none" w:sz="0" w:space="0" w:color="auto"/>
            <w:bottom w:val="none" w:sz="0" w:space="0" w:color="auto"/>
            <w:right w:val="none" w:sz="0" w:space="0" w:color="auto"/>
          </w:divBdr>
          <w:divsChild>
            <w:div w:id="333841954">
              <w:marLeft w:val="0"/>
              <w:marRight w:val="0"/>
              <w:marTop w:val="0"/>
              <w:marBottom w:val="0"/>
              <w:divBdr>
                <w:top w:val="none" w:sz="0" w:space="0" w:color="auto"/>
                <w:left w:val="none" w:sz="0" w:space="0" w:color="auto"/>
                <w:bottom w:val="none" w:sz="0" w:space="0" w:color="auto"/>
                <w:right w:val="none" w:sz="0" w:space="0" w:color="auto"/>
              </w:divBdr>
              <w:divsChild>
                <w:div w:id="641227856">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773626566">
          <w:marLeft w:val="0"/>
          <w:marRight w:val="0"/>
          <w:marTop w:val="0"/>
          <w:marBottom w:val="0"/>
          <w:divBdr>
            <w:top w:val="none" w:sz="0" w:space="0" w:color="auto"/>
            <w:left w:val="none" w:sz="0" w:space="0" w:color="auto"/>
            <w:bottom w:val="none" w:sz="0" w:space="0" w:color="auto"/>
            <w:right w:val="none" w:sz="0" w:space="0" w:color="auto"/>
          </w:divBdr>
          <w:divsChild>
            <w:div w:id="164129222">
              <w:marLeft w:val="0"/>
              <w:marRight w:val="0"/>
              <w:marTop w:val="0"/>
              <w:marBottom w:val="0"/>
              <w:divBdr>
                <w:top w:val="none" w:sz="0" w:space="0" w:color="auto"/>
                <w:left w:val="none" w:sz="0" w:space="0" w:color="auto"/>
                <w:bottom w:val="none" w:sz="0" w:space="0" w:color="auto"/>
                <w:right w:val="none" w:sz="0" w:space="0" w:color="auto"/>
              </w:divBdr>
              <w:divsChild>
                <w:div w:id="1713649788">
                  <w:marLeft w:val="0"/>
                  <w:marRight w:val="0"/>
                  <w:marTop w:val="0"/>
                  <w:marBottom w:val="0"/>
                  <w:divBdr>
                    <w:top w:val="none" w:sz="0" w:space="0" w:color="auto"/>
                    <w:left w:val="none" w:sz="0" w:space="0" w:color="auto"/>
                    <w:bottom w:val="none" w:sz="0" w:space="0" w:color="auto"/>
                    <w:right w:val="none" w:sz="0" w:space="0" w:color="auto"/>
                  </w:divBdr>
                  <w:divsChild>
                    <w:div w:id="980421896">
                      <w:marLeft w:val="0"/>
                      <w:marRight w:val="0"/>
                      <w:marTop w:val="0"/>
                      <w:marBottom w:val="0"/>
                      <w:divBdr>
                        <w:top w:val="none" w:sz="0" w:space="0" w:color="auto"/>
                        <w:left w:val="none" w:sz="0" w:space="0" w:color="auto"/>
                        <w:bottom w:val="none" w:sz="0" w:space="0" w:color="auto"/>
                        <w:right w:val="none" w:sz="0" w:space="0" w:color="auto"/>
                      </w:divBdr>
                      <w:divsChild>
                        <w:div w:id="2041317845">
                          <w:marLeft w:val="0"/>
                          <w:marRight w:val="0"/>
                          <w:marTop w:val="0"/>
                          <w:marBottom w:val="0"/>
                          <w:divBdr>
                            <w:top w:val="none" w:sz="0" w:space="0" w:color="auto"/>
                            <w:left w:val="none" w:sz="0" w:space="0" w:color="auto"/>
                            <w:bottom w:val="none" w:sz="0" w:space="0" w:color="auto"/>
                            <w:right w:val="none" w:sz="0" w:space="0" w:color="auto"/>
                          </w:divBdr>
                          <w:divsChild>
                            <w:div w:id="1542590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26005338">
      <w:bodyDiv w:val="1"/>
      <w:marLeft w:val="0"/>
      <w:marRight w:val="0"/>
      <w:marTop w:val="0"/>
      <w:marBottom w:val="0"/>
      <w:divBdr>
        <w:top w:val="none" w:sz="0" w:space="0" w:color="auto"/>
        <w:left w:val="none" w:sz="0" w:space="0" w:color="auto"/>
        <w:bottom w:val="none" w:sz="0" w:space="0" w:color="auto"/>
        <w:right w:val="none" w:sz="0" w:space="0" w:color="auto"/>
      </w:divBdr>
    </w:div>
    <w:div w:id="747533767">
      <w:bodyDiv w:val="1"/>
      <w:marLeft w:val="0"/>
      <w:marRight w:val="0"/>
      <w:marTop w:val="0"/>
      <w:marBottom w:val="0"/>
      <w:divBdr>
        <w:top w:val="none" w:sz="0" w:space="0" w:color="auto"/>
        <w:left w:val="none" w:sz="0" w:space="0" w:color="auto"/>
        <w:bottom w:val="none" w:sz="0" w:space="0" w:color="auto"/>
        <w:right w:val="none" w:sz="0" w:space="0" w:color="auto"/>
      </w:divBdr>
    </w:div>
    <w:div w:id="1113675245">
      <w:bodyDiv w:val="1"/>
      <w:marLeft w:val="0"/>
      <w:marRight w:val="0"/>
      <w:marTop w:val="0"/>
      <w:marBottom w:val="0"/>
      <w:divBdr>
        <w:top w:val="none" w:sz="0" w:space="0" w:color="auto"/>
        <w:left w:val="none" w:sz="0" w:space="0" w:color="auto"/>
        <w:bottom w:val="none" w:sz="0" w:space="0" w:color="auto"/>
        <w:right w:val="none" w:sz="0" w:space="0" w:color="auto"/>
      </w:divBdr>
    </w:div>
    <w:div w:id="1353528576">
      <w:bodyDiv w:val="1"/>
      <w:marLeft w:val="0"/>
      <w:marRight w:val="0"/>
      <w:marTop w:val="0"/>
      <w:marBottom w:val="0"/>
      <w:divBdr>
        <w:top w:val="none" w:sz="0" w:space="0" w:color="auto"/>
        <w:left w:val="none" w:sz="0" w:space="0" w:color="auto"/>
        <w:bottom w:val="none" w:sz="0" w:space="0" w:color="auto"/>
        <w:right w:val="none" w:sz="0" w:space="0" w:color="auto"/>
      </w:divBdr>
    </w:div>
    <w:div w:id="1763991995">
      <w:bodyDiv w:val="1"/>
      <w:marLeft w:val="0"/>
      <w:marRight w:val="0"/>
      <w:marTop w:val="0"/>
      <w:marBottom w:val="0"/>
      <w:divBdr>
        <w:top w:val="none" w:sz="0" w:space="0" w:color="auto"/>
        <w:left w:val="none" w:sz="0" w:space="0" w:color="auto"/>
        <w:bottom w:val="none" w:sz="0" w:space="0" w:color="auto"/>
        <w:right w:val="none" w:sz="0" w:space="0" w:color="auto"/>
      </w:divBdr>
      <w:divsChild>
        <w:div w:id="966817830">
          <w:marLeft w:val="0"/>
          <w:marRight w:val="0"/>
          <w:marTop w:val="0"/>
          <w:marBottom w:val="0"/>
          <w:divBdr>
            <w:top w:val="none" w:sz="0" w:space="0" w:color="auto"/>
            <w:left w:val="none" w:sz="0" w:space="0" w:color="auto"/>
            <w:bottom w:val="none" w:sz="0" w:space="0" w:color="auto"/>
            <w:right w:val="none" w:sz="0" w:space="0" w:color="auto"/>
          </w:divBdr>
          <w:divsChild>
            <w:div w:id="1930116178">
              <w:marLeft w:val="0"/>
              <w:marRight w:val="0"/>
              <w:marTop w:val="0"/>
              <w:marBottom w:val="0"/>
              <w:divBdr>
                <w:top w:val="none" w:sz="0" w:space="0" w:color="auto"/>
                <w:left w:val="none" w:sz="0" w:space="0" w:color="auto"/>
                <w:bottom w:val="none" w:sz="0" w:space="0" w:color="auto"/>
                <w:right w:val="none" w:sz="0" w:space="0" w:color="auto"/>
              </w:divBdr>
              <w:divsChild>
                <w:div w:id="440340060">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035497125">
          <w:marLeft w:val="0"/>
          <w:marRight w:val="0"/>
          <w:marTop w:val="0"/>
          <w:marBottom w:val="0"/>
          <w:divBdr>
            <w:top w:val="none" w:sz="0" w:space="0" w:color="auto"/>
            <w:left w:val="none" w:sz="0" w:space="0" w:color="auto"/>
            <w:bottom w:val="none" w:sz="0" w:space="0" w:color="auto"/>
            <w:right w:val="none" w:sz="0" w:space="0" w:color="auto"/>
          </w:divBdr>
          <w:divsChild>
            <w:div w:id="1497837896">
              <w:marLeft w:val="0"/>
              <w:marRight w:val="0"/>
              <w:marTop w:val="0"/>
              <w:marBottom w:val="0"/>
              <w:divBdr>
                <w:top w:val="none" w:sz="0" w:space="0" w:color="auto"/>
                <w:left w:val="none" w:sz="0" w:space="0" w:color="auto"/>
                <w:bottom w:val="none" w:sz="0" w:space="0" w:color="auto"/>
                <w:right w:val="none" w:sz="0" w:space="0" w:color="auto"/>
              </w:divBdr>
              <w:divsChild>
                <w:div w:id="2087916271">
                  <w:marLeft w:val="0"/>
                  <w:marRight w:val="0"/>
                  <w:marTop w:val="0"/>
                  <w:marBottom w:val="0"/>
                  <w:divBdr>
                    <w:top w:val="none" w:sz="0" w:space="0" w:color="auto"/>
                    <w:left w:val="none" w:sz="0" w:space="0" w:color="auto"/>
                    <w:bottom w:val="none" w:sz="0" w:space="0" w:color="auto"/>
                    <w:right w:val="none" w:sz="0" w:space="0" w:color="auto"/>
                  </w:divBdr>
                  <w:divsChild>
                    <w:div w:id="473722481">
                      <w:marLeft w:val="0"/>
                      <w:marRight w:val="0"/>
                      <w:marTop w:val="0"/>
                      <w:marBottom w:val="0"/>
                      <w:divBdr>
                        <w:top w:val="none" w:sz="0" w:space="0" w:color="auto"/>
                        <w:left w:val="none" w:sz="0" w:space="0" w:color="auto"/>
                        <w:bottom w:val="none" w:sz="0" w:space="0" w:color="auto"/>
                        <w:right w:val="none" w:sz="0" w:space="0" w:color="auto"/>
                      </w:divBdr>
                      <w:divsChild>
                        <w:div w:id="1721783509">
                          <w:marLeft w:val="0"/>
                          <w:marRight w:val="0"/>
                          <w:marTop w:val="0"/>
                          <w:marBottom w:val="0"/>
                          <w:divBdr>
                            <w:top w:val="none" w:sz="0" w:space="0" w:color="auto"/>
                            <w:left w:val="none" w:sz="0" w:space="0" w:color="auto"/>
                            <w:bottom w:val="none" w:sz="0" w:space="0" w:color="auto"/>
                            <w:right w:val="none" w:sz="0" w:space="0" w:color="auto"/>
                          </w:divBdr>
                          <w:divsChild>
                            <w:div w:id="2033728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0311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www.lacen.saude.pr.gov.br/arquivos/File/Qualidade_e_Bios/Armazenamento_residuos_solidos_perigosos_ABNT_NBR_12235_1992.pdf" TargetMode="Externa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analiticaqmcresiduos.paginas.ufsc.br/files/2014/07/Nbr-10004-2004-Classificacao-De-Residuos-Solidos.pdf"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www.mma.gov.br/estruturas/a3p/_arquivos/36_09102008030504.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lanalto.gov.br/ccivil_03/_Ato2011-2014/2013/Lei/L12846.htm" TargetMode="External"/><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www.mma.gov.br/estruturas/a3p/_arquivos/36_09102008040356.pdf" TargetMode="External"/><Relationship Id="rId10" Type="http://schemas.openxmlformats.org/officeDocument/2006/relationships/hyperlink" Target="http://www.sapc.embrapa.br/arquivos/consorcio/publicacoes_tecnicas/folder_lama_asfaltica.pdf" TargetMode="Externa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legislacao.planalto.gov.br/legisla/legislacao.nsf/Viw_Identificacao/DEC%207.983-2013?OpenDocument"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www.icmbio.gov.br/cepsul/images/stories/legislacao/Resolucao/2005/res_conama_357_2005_classificacao_corpos_agua_rtfcda_altrd_res_393_2007_397_2008_410_2009_430_2011.pdf" TargetMode="External"/><Relationship Id="rId30" Type="http://schemas.openxmlformats.org/officeDocument/2006/relationships/hyperlink" Target="http://www.der.sp.gov.br/WebSite/Arquivos/BancoMundial/SP088/PCAO_SP088.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EC8C0D-02F4-4F51-B420-ECB2C7BC67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2020</TotalTime>
  <Pages>55</Pages>
  <Words>14234</Words>
  <Characters>76867</Characters>
  <Application>Microsoft Office Word</Application>
  <DocSecurity>0</DocSecurity>
  <Lines>640</Lines>
  <Paragraphs>181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Ismael Josué Hottes</dc:creator>
  <cp:keywords/>
  <dc:description/>
  <cp:lastModifiedBy>Eliete Cavalcante</cp:lastModifiedBy>
  <cp:revision>607</cp:revision>
  <cp:lastPrinted>2024-03-07T17:19:00Z</cp:lastPrinted>
  <dcterms:created xsi:type="dcterms:W3CDTF">2023-08-03T13:36:00Z</dcterms:created>
  <dcterms:modified xsi:type="dcterms:W3CDTF">2024-03-07T17:20:00Z</dcterms:modified>
</cp:coreProperties>
</file>